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4A33F" w14:textId="77777777" w:rsidR="007A6349" w:rsidRDefault="007A6349" w:rsidP="00A65D45">
      <w:pPr>
        <w:spacing w:after="0"/>
        <w:jc w:val="center"/>
        <w:rPr>
          <w:rFonts w:ascii="Sylfaen" w:hAnsi="Sylfaen"/>
          <w:b/>
          <w:sz w:val="20"/>
          <w:szCs w:val="20"/>
          <w:lang w:val="ka-GE"/>
        </w:rPr>
      </w:pPr>
      <w:r w:rsidRPr="00240840">
        <w:rPr>
          <w:rFonts w:ascii="Sylfaen" w:hAnsi="Sylfaen"/>
          <w:b/>
          <w:sz w:val="20"/>
          <w:szCs w:val="20"/>
          <w:lang w:val="ka-GE"/>
        </w:rPr>
        <w:t xml:space="preserve">შპს „დაბა აბასთუმნის ფილტვების სარეაბილიტაციო ცენტრის“ აღჭურვა </w:t>
      </w:r>
    </w:p>
    <w:p w14:paraId="73077D27" w14:textId="77777777" w:rsidR="007A6349" w:rsidRPr="007C1C1C" w:rsidRDefault="007A6349" w:rsidP="00A65D45">
      <w:pPr>
        <w:spacing w:after="0"/>
        <w:rPr>
          <w:rFonts w:ascii="Sylfaen" w:hAnsi="Sylfaen"/>
          <w:b/>
          <w:i/>
          <w:sz w:val="20"/>
          <w:szCs w:val="20"/>
          <w:lang w:val="ka-GE"/>
        </w:rPr>
      </w:pPr>
      <w:r w:rsidRPr="007C1C1C">
        <w:rPr>
          <w:rFonts w:ascii="Sylfaen" w:hAnsi="Sylfaen"/>
          <w:b/>
          <w:i/>
          <w:sz w:val="20"/>
          <w:szCs w:val="20"/>
          <w:lang w:val="ka-GE"/>
        </w:rPr>
        <w:t>შემაჯამებელი მიმოხილვა</w:t>
      </w:r>
    </w:p>
    <w:p w14:paraId="01593623" w14:textId="77777777" w:rsidR="007A6349" w:rsidRPr="00A53B0A" w:rsidRDefault="007A6349" w:rsidP="00A6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Times New Roman" w:hAnsi="Sylfaen" w:cs="Sylfaen"/>
          <w:sz w:val="20"/>
          <w:szCs w:val="20"/>
          <w:lang w:val="ka-GE" w:eastAsia="ka-GE"/>
        </w:rPr>
      </w:pPr>
      <w:r w:rsidRPr="00A53B0A">
        <w:rPr>
          <w:rFonts w:ascii="Sylfaen" w:eastAsia="Times New Roman" w:hAnsi="Sylfaen" w:cs="Sylfaen"/>
          <w:sz w:val="20"/>
          <w:szCs w:val="20"/>
          <w:lang w:val="ka-GE" w:eastAsia="ka-GE"/>
        </w:rPr>
        <w:t>სახელმწიფო შესყიდვა</w:t>
      </w:r>
      <w:r>
        <w:rPr>
          <w:rFonts w:ascii="Sylfaen" w:eastAsia="Times New Roman" w:hAnsi="Sylfaen" w:cs="Sylfaen"/>
          <w:sz w:val="20"/>
          <w:szCs w:val="20"/>
          <w:lang w:val="ka-GE" w:eastAsia="ka-GE"/>
        </w:rPr>
        <w:t>, ეს არის</w:t>
      </w:r>
      <w:r w:rsidRPr="00A53B0A">
        <w:rPr>
          <w:rFonts w:ascii="Sylfaen" w:eastAsia="Times New Roman" w:hAnsi="Sylfaen" w:cs="Sylfaen"/>
          <w:sz w:val="20"/>
          <w:szCs w:val="20"/>
          <w:lang w:val="ka-GE" w:eastAsia="ka-GE"/>
        </w:rPr>
        <w:t xml:space="preserve"> ელექტრონული ან სხვა საშუალებების გამოყენებით</w:t>
      </w:r>
      <w:r>
        <w:rPr>
          <w:rFonts w:ascii="Sylfaen" w:eastAsia="Times New Roman" w:hAnsi="Sylfaen" w:cs="Sylfaen"/>
          <w:sz w:val="20"/>
          <w:szCs w:val="20"/>
          <w:lang w:val="ka-GE" w:eastAsia="ka-GE"/>
        </w:rPr>
        <w:t>,</w:t>
      </w:r>
      <w:r w:rsidRPr="00A53B0A">
        <w:rPr>
          <w:rFonts w:ascii="Sylfaen" w:eastAsia="Times New Roman" w:hAnsi="Sylfaen" w:cs="Sylfaen"/>
          <w:sz w:val="20"/>
          <w:szCs w:val="20"/>
          <w:lang w:val="ka-GE" w:eastAsia="ka-GE"/>
        </w:rPr>
        <w:t xml:space="preserve"> შემსყიდველი ორგანიზაციის მიერ ნებისმიერი საქონლის, მომსახურებისა და სამშენებლო სამუშაოს შესყიდვა</w:t>
      </w:r>
      <w:r>
        <w:rPr>
          <w:rFonts w:ascii="Sylfaen" w:eastAsia="Times New Roman" w:hAnsi="Sylfaen" w:cs="Sylfaen"/>
          <w:sz w:val="20"/>
          <w:szCs w:val="20"/>
          <w:lang w:val="ka-GE" w:eastAsia="ka-GE"/>
        </w:rPr>
        <w:t xml:space="preserve">. ჩვენ განსახილველ შემთხვევაში, შესყიდვა ხორციელდებოდა </w:t>
      </w:r>
      <w:r w:rsidRPr="00A53B0A">
        <w:rPr>
          <w:rFonts w:ascii="Sylfaen" w:eastAsia="Times New Roman" w:hAnsi="Sylfaen" w:cs="Sylfaen"/>
          <w:sz w:val="20"/>
          <w:szCs w:val="20"/>
          <w:lang w:val="ka-GE" w:eastAsia="ka-GE"/>
        </w:rPr>
        <w:t>საქართველოს სახელმწიფო ბიუჯეტის</w:t>
      </w:r>
      <w:r>
        <w:rPr>
          <w:rFonts w:ascii="Sylfaen" w:eastAsia="Times New Roman" w:hAnsi="Sylfaen" w:cs="Sylfaen"/>
          <w:sz w:val="20"/>
          <w:szCs w:val="20"/>
          <w:lang w:val="ka-GE" w:eastAsia="ka-GE"/>
        </w:rPr>
        <w:t xml:space="preserve"> </w:t>
      </w:r>
      <w:r w:rsidRPr="00A53B0A">
        <w:rPr>
          <w:rFonts w:ascii="Sylfaen" w:eastAsia="Times New Roman" w:hAnsi="Sylfaen" w:cs="Sylfaen"/>
          <w:sz w:val="20"/>
          <w:szCs w:val="20"/>
          <w:lang w:val="ka-GE" w:eastAsia="ka-GE"/>
        </w:rPr>
        <w:t>სახსრებით</w:t>
      </w:r>
      <w:r>
        <w:rPr>
          <w:rFonts w:ascii="Sylfaen" w:eastAsia="Times New Roman" w:hAnsi="Sylfaen" w:cs="Sylfaen"/>
          <w:sz w:val="20"/>
          <w:szCs w:val="20"/>
          <w:lang w:val="ka-GE" w:eastAsia="ka-GE"/>
        </w:rPr>
        <w:t>.</w:t>
      </w:r>
    </w:p>
    <w:p w14:paraId="567E7EA8" w14:textId="77777777" w:rsidR="007A6349" w:rsidRPr="00AF1474" w:rsidRDefault="007A6349" w:rsidP="00A65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sz w:val="24"/>
          <w:szCs w:val="24"/>
          <w:lang w:val="ka-GE" w:eastAsia="ka-GE"/>
        </w:rPr>
      </w:pPr>
      <w:r>
        <w:rPr>
          <w:rFonts w:ascii="Sylfaen" w:hAnsi="Sylfaen"/>
          <w:sz w:val="20"/>
          <w:szCs w:val="20"/>
          <w:lang w:val="ka-GE"/>
        </w:rPr>
        <w:t xml:space="preserve">სახელმწიფო შესყიდვების შესახებ საქართველოს კანონის მიზნებიდან გამოვყოფთ შემდეგს: </w:t>
      </w:r>
    </w:p>
    <w:p w14:paraId="4DCDD7BC" w14:textId="5B44B57D" w:rsidR="007A6349" w:rsidRPr="00AF1474" w:rsidRDefault="007A6349" w:rsidP="00A6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Times New Roman" w:hAnsi="Sylfaen" w:cs="Sylfaen"/>
          <w:sz w:val="20"/>
          <w:szCs w:val="20"/>
          <w:lang w:val="ka-GE" w:eastAsia="ka-GE"/>
        </w:rPr>
      </w:pPr>
      <w:r>
        <w:rPr>
          <w:rFonts w:ascii="Sylfaen" w:eastAsia="Times New Roman" w:hAnsi="Sylfaen" w:cs="Sylfaen"/>
          <w:sz w:val="20"/>
          <w:szCs w:val="20"/>
          <w:lang w:val="ka-GE" w:eastAsia="ka-GE"/>
        </w:rPr>
        <w:t>(</w:t>
      </w:r>
      <w:r w:rsidRPr="00AF1474">
        <w:rPr>
          <w:rFonts w:ascii="Sylfaen" w:eastAsia="Times New Roman" w:hAnsi="Sylfaen" w:cs="Sylfaen"/>
          <w:sz w:val="20"/>
          <w:szCs w:val="20"/>
          <w:lang w:val="ka-GE" w:eastAsia="ka-GE"/>
        </w:rPr>
        <w:t>ა</w:t>
      </w:r>
      <w:r>
        <w:rPr>
          <w:rFonts w:ascii="Sylfaen" w:eastAsia="Times New Roman" w:hAnsi="Sylfaen" w:cs="Sylfaen"/>
          <w:sz w:val="20"/>
          <w:szCs w:val="20"/>
          <w:lang w:val="ka-GE" w:eastAsia="ka-GE"/>
        </w:rPr>
        <w:t>)</w:t>
      </w:r>
      <w:r w:rsidRPr="00AF1474">
        <w:rPr>
          <w:rFonts w:ascii="Sylfaen" w:eastAsia="Times New Roman" w:hAnsi="Sylfaen" w:cs="Sylfaen"/>
          <w:sz w:val="20"/>
          <w:szCs w:val="20"/>
          <w:lang w:val="ka-GE" w:eastAsia="ka-GE"/>
        </w:rPr>
        <w:t xml:space="preserve"> სახელმწიფო შესყიდვებისათვის განკუთვნილი ფულადი სახსრების რაციონალური ხარჯვის უზრუნველყოფა</w:t>
      </w:r>
      <w:r w:rsidR="00DE2287">
        <w:rPr>
          <w:rFonts w:ascii="Sylfaen" w:eastAsia="Times New Roman" w:hAnsi="Sylfaen" w:cs="Sylfaen"/>
          <w:sz w:val="20"/>
          <w:szCs w:val="20"/>
          <w:lang w:val="ka-GE" w:eastAsia="ka-GE"/>
        </w:rPr>
        <w:t>ს</w:t>
      </w:r>
      <w:r w:rsidRPr="00AF1474">
        <w:rPr>
          <w:rFonts w:ascii="Sylfaen" w:eastAsia="Times New Roman" w:hAnsi="Sylfaen" w:cs="Sylfaen"/>
          <w:sz w:val="20"/>
          <w:szCs w:val="20"/>
          <w:lang w:val="ka-GE" w:eastAsia="ka-GE"/>
        </w:rPr>
        <w:t xml:space="preserve">; </w:t>
      </w:r>
    </w:p>
    <w:p w14:paraId="6CDA3165" w14:textId="02874983" w:rsidR="007A6349" w:rsidRPr="00AF1474" w:rsidRDefault="007A6349" w:rsidP="00A6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Times New Roman" w:hAnsi="Sylfaen" w:cs="Sylfaen"/>
          <w:sz w:val="20"/>
          <w:szCs w:val="20"/>
          <w:lang w:val="ka-GE" w:eastAsia="ka-GE"/>
        </w:rPr>
      </w:pPr>
      <w:r>
        <w:rPr>
          <w:rFonts w:ascii="Sylfaen" w:eastAsia="Times New Roman" w:hAnsi="Sylfaen" w:cs="Sylfaen"/>
          <w:sz w:val="20"/>
          <w:szCs w:val="20"/>
          <w:lang w:val="ka-GE" w:eastAsia="ka-GE"/>
        </w:rPr>
        <w:t>(</w:t>
      </w:r>
      <w:r w:rsidRPr="00AF1474">
        <w:rPr>
          <w:rFonts w:ascii="Sylfaen" w:eastAsia="Times New Roman" w:hAnsi="Sylfaen" w:cs="Sylfaen"/>
          <w:sz w:val="20"/>
          <w:szCs w:val="20"/>
          <w:lang w:val="ka-GE" w:eastAsia="ka-GE"/>
        </w:rPr>
        <w:t>ბ) სახელმწიფო საჭიროებისათვის აუცილებელი საქონლის წარმოების, მომსახურების გაწევისა და სამშენებლო სამუშაოს შესრულების სფეროში ჯანსაღი კონკურენციის განვითარება</w:t>
      </w:r>
      <w:r w:rsidR="00DE2287">
        <w:rPr>
          <w:rFonts w:ascii="Sylfaen" w:eastAsia="Times New Roman" w:hAnsi="Sylfaen" w:cs="Sylfaen"/>
          <w:sz w:val="20"/>
          <w:szCs w:val="20"/>
          <w:lang w:val="ka-GE" w:eastAsia="ka-GE"/>
        </w:rPr>
        <w:t>ს</w:t>
      </w:r>
      <w:r w:rsidRPr="00AF1474">
        <w:rPr>
          <w:rFonts w:ascii="Sylfaen" w:eastAsia="Times New Roman" w:hAnsi="Sylfaen" w:cs="Sylfaen"/>
          <w:sz w:val="20"/>
          <w:szCs w:val="20"/>
          <w:lang w:val="ka-GE" w:eastAsia="ka-GE"/>
        </w:rPr>
        <w:t>;</w:t>
      </w:r>
    </w:p>
    <w:p w14:paraId="09A5D154" w14:textId="5AB55122" w:rsidR="007A6349" w:rsidRDefault="007A6349" w:rsidP="00A6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Times New Roman" w:hAnsi="Sylfaen" w:cs="Sylfaen"/>
          <w:sz w:val="20"/>
          <w:szCs w:val="20"/>
          <w:lang w:val="ka-GE" w:eastAsia="ka-GE"/>
        </w:rPr>
      </w:pPr>
      <w:r>
        <w:rPr>
          <w:rFonts w:ascii="Sylfaen" w:eastAsia="Times New Roman" w:hAnsi="Sylfaen" w:cs="Sylfaen"/>
          <w:sz w:val="20"/>
          <w:szCs w:val="20"/>
          <w:lang w:val="ka-GE" w:eastAsia="ka-GE"/>
        </w:rPr>
        <w:t>(</w:t>
      </w:r>
      <w:r w:rsidRPr="00AF1474">
        <w:rPr>
          <w:rFonts w:ascii="Sylfaen" w:eastAsia="Times New Roman" w:hAnsi="Sylfaen" w:cs="Sylfaen"/>
          <w:sz w:val="20"/>
          <w:szCs w:val="20"/>
          <w:lang w:val="ka-GE" w:eastAsia="ka-GE"/>
        </w:rPr>
        <w:t>გ) სახელმწიფო შესყიდვების განხორციელებისას შესყიდვების მონაწილეთა მიმართ პროპორციული, არადისკრიმინაციული მიდგომისა და თ</w:t>
      </w:r>
      <w:r>
        <w:rPr>
          <w:rFonts w:ascii="Sylfaen" w:eastAsia="Times New Roman" w:hAnsi="Sylfaen" w:cs="Sylfaen"/>
          <w:sz w:val="20"/>
          <w:szCs w:val="20"/>
          <w:lang w:val="ka-GE" w:eastAsia="ka-GE"/>
        </w:rPr>
        <w:t>ანასწორი მოპყრობის უზრუნველყოფა</w:t>
      </w:r>
      <w:r w:rsidR="00DE2287">
        <w:rPr>
          <w:rFonts w:ascii="Sylfaen" w:eastAsia="Times New Roman" w:hAnsi="Sylfaen" w:cs="Sylfaen"/>
          <w:sz w:val="20"/>
          <w:szCs w:val="20"/>
          <w:lang w:val="ka-GE" w:eastAsia="ka-GE"/>
        </w:rPr>
        <w:t>ს</w:t>
      </w:r>
      <w:r>
        <w:rPr>
          <w:rFonts w:ascii="Sylfaen" w:eastAsia="Times New Roman" w:hAnsi="Sylfaen" w:cs="Sylfaen"/>
          <w:sz w:val="20"/>
          <w:szCs w:val="20"/>
          <w:lang w:val="ka-GE" w:eastAsia="ka-GE"/>
        </w:rPr>
        <w:t>.</w:t>
      </w:r>
    </w:p>
    <w:p w14:paraId="395C2AB4" w14:textId="77777777" w:rsidR="007A6349" w:rsidRDefault="007A6349" w:rsidP="00A6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Times New Roman" w:hAnsi="Sylfaen" w:cs="Sylfaen"/>
          <w:sz w:val="20"/>
          <w:szCs w:val="20"/>
          <w:lang w:val="ka-GE" w:eastAsia="ka-GE"/>
        </w:rPr>
      </w:pPr>
      <w:r w:rsidRPr="00F21A47">
        <w:rPr>
          <w:rFonts w:ascii="Sylfaen" w:eastAsia="Times New Roman" w:hAnsi="Sylfaen" w:cs="Sylfaen"/>
          <w:sz w:val="20"/>
          <w:szCs w:val="20"/>
          <w:lang w:val="ka-GE" w:eastAsia="ka-GE"/>
        </w:rPr>
        <w:t>ამ კანონის მოთხოვნათა დაცვისა და შესრულების უფლებამოსილების მქონე ორგანოა</w:t>
      </w:r>
      <w:r>
        <w:rPr>
          <w:rFonts w:ascii="Sylfaen" w:eastAsia="Times New Roman" w:hAnsi="Sylfaen" w:cs="Sylfaen"/>
          <w:sz w:val="20"/>
          <w:szCs w:val="20"/>
          <w:lang w:val="ka-GE" w:eastAsia="ka-GE"/>
        </w:rPr>
        <w:t>,</w:t>
      </w:r>
      <w:r w:rsidRPr="00F21A47">
        <w:rPr>
          <w:rFonts w:ascii="Sylfaen" w:eastAsia="Times New Roman" w:hAnsi="Sylfaen" w:cs="Sylfaen"/>
          <w:sz w:val="20"/>
          <w:szCs w:val="20"/>
          <w:lang w:val="ka-GE" w:eastAsia="ka-GE"/>
        </w:rPr>
        <w:t xml:space="preserve"> ამ კანონის საფუძველზე შექმნილი დამოუკიდებელი საჯარო სამართლის იურიდიული პირი – სახელმწიფო შესყიდვების სააგენტო</w:t>
      </w:r>
      <w:r>
        <w:rPr>
          <w:rFonts w:ascii="Sylfaen" w:eastAsia="Times New Roman" w:hAnsi="Sylfaen" w:cs="Sylfaen"/>
          <w:sz w:val="20"/>
          <w:szCs w:val="20"/>
          <w:lang w:val="ka-GE" w:eastAsia="ka-GE"/>
        </w:rPr>
        <w:t>.</w:t>
      </w:r>
    </w:p>
    <w:p w14:paraId="1FDF1528" w14:textId="77777777" w:rsidR="007A6349" w:rsidRPr="00F21A47" w:rsidRDefault="007A6349" w:rsidP="00A65D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Times New Roman" w:hAnsi="Sylfaen" w:cs="Sylfaen"/>
          <w:sz w:val="20"/>
          <w:szCs w:val="20"/>
          <w:lang w:val="ka-GE" w:eastAsia="ka-GE"/>
        </w:rPr>
      </w:pPr>
      <w:r>
        <w:rPr>
          <w:rFonts w:ascii="Sylfaen" w:eastAsia="Times New Roman" w:hAnsi="Sylfaen" w:cs="Sylfaen"/>
          <w:sz w:val="20"/>
          <w:szCs w:val="20"/>
          <w:lang w:val="ka-GE" w:eastAsia="ka-GE"/>
        </w:rPr>
        <w:t xml:space="preserve">სააგენტოს თავმჯდომარე, </w:t>
      </w:r>
      <w:r w:rsidRPr="00F21A47">
        <w:rPr>
          <w:rFonts w:ascii="Sylfaen" w:eastAsia="Times New Roman" w:hAnsi="Sylfaen" w:cs="Sylfaen"/>
          <w:sz w:val="20"/>
          <w:szCs w:val="20"/>
          <w:lang w:val="ka-GE" w:eastAsia="ka-GE"/>
        </w:rPr>
        <w:t>საქართველოს კანონმდებლობით დადგენილი წესით</w:t>
      </w:r>
      <w:r>
        <w:rPr>
          <w:rFonts w:ascii="Sylfaen" w:eastAsia="Times New Roman" w:hAnsi="Sylfaen" w:cs="Sylfaen"/>
          <w:sz w:val="20"/>
          <w:szCs w:val="20"/>
          <w:lang w:val="ka-GE" w:eastAsia="ka-GE"/>
        </w:rPr>
        <w:t>,</w:t>
      </w:r>
      <w:r w:rsidRPr="00F21A47">
        <w:rPr>
          <w:rFonts w:ascii="Sylfaen" w:eastAsia="Times New Roman" w:hAnsi="Sylfaen" w:cs="Sylfaen"/>
          <w:sz w:val="20"/>
          <w:szCs w:val="20"/>
          <w:lang w:val="ka-GE" w:eastAsia="ka-GE"/>
        </w:rPr>
        <w:t xml:space="preserve"> გამოსცემს ნორმატიულ აქტებს, რომელთა შესრულება სავალდებულოა შემსყიდველი ორგანიზაციებისა და შესყიდვების მონაწილე სხვა პირებისათვის</w:t>
      </w:r>
      <w:r>
        <w:rPr>
          <w:rFonts w:ascii="Sylfaen" w:eastAsia="Times New Roman" w:hAnsi="Sylfaen" w:cs="Sylfaen"/>
          <w:sz w:val="20"/>
          <w:szCs w:val="20"/>
          <w:lang w:val="ka-GE" w:eastAsia="ka-GE"/>
        </w:rPr>
        <w:t>.</w:t>
      </w:r>
    </w:p>
    <w:p w14:paraId="4C3B6A3C" w14:textId="7C2421FD" w:rsidR="007A6349" w:rsidRPr="007C1C1C" w:rsidRDefault="007A6349" w:rsidP="00A65D45">
      <w:pPr>
        <w:spacing w:after="0"/>
        <w:jc w:val="both"/>
        <w:rPr>
          <w:rFonts w:ascii="Sylfaen" w:hAnsi="Sylfaen"/>
          <w:sz w:val="20"/>
          <w:szCs w:val="20"/>
          <w:lang w:val="ka-GE"/>
        </w:rPr>
      </w:pPr>
      <w:r>
        <w:rPr>
          <w:rFonts w:ascii="Sylfaen" w:hAnsi="Sylfaen"/>
          <w:sz w:val="20"/>
          <w:szCs w:val="20"/>
          <w:lang w:val="ka-GE"/>
        </w:rPr>
        <w:t>შემსყიდველი ორგანიზაციის მიერ</w:t>
      </w:r>
      <w:r w:rsidR="00A34B1D">
        <w:rPr>
          <w:rFonts w:ascii="Sylfaen" w:hAnsi="Sylfaen"/>
          <w:sz w:val="20"/>
          <w:szCs w:val="20"/>
        </w:rPr>
        <w:t>,</w:t>
      </w:r>
      <w:r>
        <w:rPr>
          <w:rFonts w:ascii="Sylfaen" w:hAnsi="Sylfaen"/>
          <w:sz w:val="20"/>
          <w:szCs w:val="20"/>
          <w:lang w:val="ka-GE"/>
        </w:rPr>
        <w:t xml:space="preserve"> თითოეული</w:t>
      </w:r>
      <w:r w:rsidRPr="007C1C1C">
        <w:rPr>
          <w:rFonts w:ascii="Sylfaen" w:hAnsi="Sylfaen"/>
          <w:sz w:val="20"/>
          <w:szCs w:val="20"/>
          <w:lang w:val="ka-GE"/>
        </w:rPr>
        <w:t xml:space="preserve"> სახელმწიფო შესყიდვის განხორციელებისათვის, უნდა განისაზღვროს მისი ყველა თანმდევი რისკი და შემუშავდეს ამ რისკების მინიმიზაციის ღონისძიებები, რისთვისაც აუცილებელია პრევენციული ზომების სწორად დაგეგმვა და შესრულება.</w:t>
      </w:r>
    </w:p>
    <w:p w14:paraId="1E675D4F" w14:textId="0BC15362" w:rsidR="007A6349" w:rsidRPr="007C1C1C" w:rsidRDefault="007A6349" w:rsidP="00A65D45">
      <w:pPr>
        <w:spacing w:after="0"/>
        <w:jc w:val="both"/>
        <w:rPr>
          <w:rFonts w:ascii="Sylfaen" w:hAnsi="Sylfaen"/>
          <w:sz w:val="20"/>
          <w:szCs w:val="20"/>
          <w:lang w:val="ka-GE"/>
        </w:rPr>
      </w:pPr>
      <w:r w:rsidRPr="007C1C1C">
        <w:rPr>
          <w:rFonts w:ascii="Sylfaen" w:hAnsi="Sylfaen"/>
          <w:sz w:val="20"/>
          <w:szCs w:val="20"/>
          <w:lang w:val="ka-GE"/>
        </w:rPr>
        <w:t>სახელმწიფო შესყიდვების მიმდინარეობის</w:t>
      </w:r>
      <w:r>
        <w:rPr>
          <w:rFonts w:ascii="Sylfaen" w:hAnsi="Sylfaen"/>
          <w:sz w:val="20"/>
          <w:szCs w:val="20"/>
          <w:lang w:val="ka-GE"/>
        </w:rPr>
        <w:t>ა</w:t>
      </w:r>
      <w:r w:rsidRPr="007C1C1C">
        <w:rPr>
          <w:rFonts w:ascii="Sylfaen" w:hAnsi="Sylfaen"/>
          <w:sz w:val="20"/>
          <w:szCs w:val="20"/>
          <w:lang w:val="ka-GE"/>
        </w:rPr>
        <w:t xml:space="preserve">თვის, პრევენციული ზომების გარკვეული ნაწილი შემუშავებული და გამოქვეყნებულია </w:t>
      </w:r>
      <w:r w:rsidR="00A34B1D" w:rsidRPr="007C1C1C">
        <w:rPr>
          <w:rFonts w:ascii="Sylfaen" w:hAnsi="Sylfaen"/>
          <w:sz w:val="20"/>
          <w:szCs w:val="20"/>
          <w:lang w:val="ka-GE"/>
        </w:rPr>
        <w:t>სახელმწიფო შესყიდვების სააგენტოს მიერ,</w:t>
      </w:r>
      <w:r w:rsidR="00A34B1D">
        <w:rPr>
          <w:rFonts w:ascii="Sylfaen" w:hAnsi="Sylfaen"/>
          <w:sz w:val="20"/>
          <w:szCs w:val="20"/>
        </w:rPr>
        <w:t xml:space="preserve"> </w:t>
      </w:r>
      <w:r w:rsidRPr="007C1C1C">
        <w:rPr>
          <w:rFonts w:ascii="Sylfaen" w:hAnsi="Sylfaen"/>
          <w:sz w:val="20"/>
          <w:szCs w:val="20"/>
          <w:lang w:val="ka-GE"/>
        </w:rPr>
        <w:t>მეთოდოლოგიების სახით,  რაც უნდა დაეხმაროს შემსყიდველ ორგანიზაციებს პროცეს</w:t>
      </w:r>
      <w:r>
        <w:rPr>
          <w:rFonts w:ascii="Sylfaen" w:hAnsi="Sylfaen"/>
          <w:sz w:val="20"/>
          <w:szCs w:val="20"/>
          <w:lang w:val="ka-GE"/>
        </w:rPr>
        <w:t>ებ</w:t>
      </w:r>
      <w:r w:rsidRPr="007C1C1C">
        <w:rPr>
          <w:rFonts w:ascii="Sylfaen" w:hAnsi="Sylfaen"/>
          <w:sz w:val="20"/>
          <w:szCs w:val="20"/>
          <w:lang w:val="ka-GE"/>
        </w:rPr>
        <w:t xml:space="preserve">ის წარმართვაში და ეს მეთოდოლოგიები ცნობილია </w:t>
      </w:r>
      <w:r w:rsidR="00A34B1D">
        <w:rPr>
          <w:rFonts w:ascii="Sylfaen" w:hAnsi="Sylfaen"/>
          <w:sz w:val="20"/>
          <w:szCs w:val="20"/>
          <w:lang w:val="ka-GE"/>
        </w:rPr>
        <w:t xml:space="preserve">შემსყიდველი ორგანიზაციების </w:t>
      </w:r>
      <w:r w:rsidRPr="007C1C1C">
        <w:rPr>
          <w:rFonts w:ascii="Sylfaen" w:hAnsi="Sylfaen"/>
          <w:sz w:val="20"/>
          <w:szCs w:val="20"/>
          <w:lang w:val="ka-GE"/>
        </w:rPr>
        <w:t>სახელმწიფო შესყიდვების სამსახურებისთვის</w:t>
      </w:r>
      <w:r w:rsidR="00487CAB">
        <w:rPr>
          <w:rFonts w:ascii="Sylfaen" w:hAnsi="Sylfaen"/>
          <w:sz w:val="20"/>
          <w:szCs w:val="20"/>
          <w:lang w:val="ka-GE"/>
        </w:rPr>
        <w:t>.</w:t>
      </w:r>
      <w:r>
        <w:rPr>
          <w:rFonts w:ascii="Sylfaen" w:hAnsi="Sylfaen"/>
          <w:sz w:val="20"/>
          <w:szCs w:val="20"/>
          <w:lang w:val="ka-GE"/>
        </w:rPr>
        <w:t xml:space="preserve"> </w:t>
      </w:r>
    </w:p>
    <w:p w14:paraId="7E736D8C" w14:textId="77777777" w:rsidR="007A6349" w:rsidRDefault="007A6349" w:rsidP="00A65D45">
      <w:pPr>
        <w:spacing w:after="0"/>
        <w:jc w:val="both"/>
        <w:rPr>
          <w:rFonts w:ascii="Sylfaen" w:hAnsi="Sylfaen"/>
          <w:sz w:val="20"/>
          <w:szCs w:val="20"/>
          <w:lang w:val="ka-GE"/>
        </w:rPr>
      </w:pPr>
      <w:r w:rsidRPr="007C1C1C">
        <w:rPr>
          <w:rFonts w:ascii="Sylfaen" w:hAnsi="Sylfaen"/>
          <w:sz w:val="20"/>
          <w:szCs w:val="20"/>
          <w:lang w:val="ka-GE"/>
        </w:rPr>
        <w:t xml:space="preserve">მეთოდოლოგიებში აღწერილია ბაზრების </w:t>
      </w:r>
      <w:r>
        <w:rPr>
          <w:rFonts w:ascii="Sylfaen" w:hAnsi="Sylfaen"/>
          <w:sz w:val="20"/>
          <w:szCs w:val="20"/>
          <w:lang w:val="ka-GE"/>
        </w:rPr>
        <w:t>მო</w:t>
      </w:r>
      <w:r w:rsidRPr="007C1C1C">
        <w:rPr>
          <w:rFonts w:ascii="Sylfaen" w:hAnsi="Sylfaen"/>
          <w:sz w:val="20"/>
          <w:szCs w:val="20"/>
          <w:lang w:val="ka-GE"/>
        </w:rPr>
        <w:t xml:space="preserve">კვლევის მეთოდები და მნიშვნელობა, სერტიფიკატების </w:t>
      </w:r>
      <w:r>
        <w:rPr>
          <w:rFonts w:ascii="Sylfaen" w:hAnsi="Sylfaen"/>
          <w:sz w:val="20"/>
          <w:szCs w:val="20"/>
          <w:lang w:val="ka-GE"/>
        </w:rPr>
        <w:t xml:space="preserve">მოთხოვნების </w:t>
      </w:r>
      <w:r w:rsidRPr="007C1C1C">
        <w:rPr>
          <w:rFonts w:ascii="Sylfaen" w:hAnsi="Sylfaen"/>
          <w:sz w:val="20"/>
          <w:szCs w:val="20"/>
          <w:lang w:val="ka-GE"/>
        </w:rPr>
        <w:t>მნიშვნელობა, შეთანხმებული ქმედებების რისკების იდენტიფიცირება და აღმოფხვრა და ა.შ. ასევე, სახელმწიფო შესყიდვების სამმართველოს ფუნქციები და უფლება-მოვალეობები გაწერილია ამ სამმართველოს დებულებაში.</w:t>
      </w:r>
    </w:p>
    <w:p w14:paraId="2E1EE2C7" w14:textId="77777777" w:rsidR="00487CAB" w:rsidRDefault="007A6349" w:rsidP="00A65D45">
      <w:pPr>
        <w:spacing w:after="0"/>
        <w:jc w:val="both"/>
        <w:rPr>
          <w:rFonts w:ascii="Sylfaen" w:hAnsi="Sylfaen"/>
          <w:sz w:val="20"/>
          <w:szCs w:val="20"/>
          <w:lang w:val="ka-GE"/>
        </w:rPr>
      </w:pPr>
      <w:r>
        <w:rPr>
          <w:rFonts w:ascii="Sylfaen" w:hAnsi="Sylfaen"/>
          <w:sz w:val="20"/>
          <w:szCs w:val="20"/>
          <w:lang w:val="ka-GE"/>
        </w:rPr>
        <w:t xml:space="preserve">განსახილველ ტენდერში </w:t>
      </w:r>
      <w:r w:rsidRPr="006859B6">
        <w:rPr>
          <w:rFonts w:ascii="Sylfaen" w:hAnsi="Sylfaen"/>
          <w:sz w:val="20"/>
          <w:szCs w:val="20"/>
          <w:lang w:val="ka-GE"/>
        </w:rPr>
        <w:t>მონაწილეობა მიიღო სამმა პრეტენდენტმა</w:t>
      </w:r>
      <w:r w:rsidR="00A34B1D">
        <w:rPr>
          <w:rFonts w:ascii="Sylfaen" w:hAnsi="Sylfaen"/>
          <w:sz w:val="20"/>
          <w:szCs w:val="20"/>
          <w:lang w:val="ka-GE"/>
        </w:rPr>
        <w:t xml:space="preserve">. </w:t>
      </w:r>
      <w:r w:rsidR="00A34B1D" w:rsidRPr="00A65D45">
        <w:rPr>
          <w:rFonts w:ascii="Sylfaen" w:hAnsi="Sylfaen"/>
          <w:sz w:val="20"/>
          <w:szCs w:val="20"/>
          <w:u w:val="single"/>
          <w:lang w:val="ka-GE"/>
        </w:rPr>
        <w:t>ვახდენთ ფაქტების კონსტატაციას:</w:t>
      </w:r>
      <w:r w:rsidRPr="006859B6">
        <w:rPr>
          <w:rFonts w:ascii="Sylfaen" w:hAnsi="Sylfaen"/>
          <w:sz w:val="20"/>
          <w:szCs w:val="20"/>
          <w:lang w:val="ka-GE"/>
        </w:rPr>
        <w:t xml:space="preserve"> </w:t>
      </w:r>
    </w:p>
    <w:p w14:paraId="0137CB00" w14:textId="505D1CA4" w:rsidR="00487CAB" w:rsidRPr="00487CAB" w:rsidRDefault="007A6349" w:rsidP="00487CAB">
      <w:pPr>
        <w:pStyle w:val="ListParagraph"/>
        <w:numPr>
          <w:ilvl w:val="0"/>
          <w:numId w:val="19"/>
        </w:numPr>
        <w:spacing w:after="0"/>
        <w:jc w:val="both"/>
        <w:rPr>
          <w:rFonts w:ascii="Sylfaen" w:hAnsi="Sylfaen"/>
          <w:sz w:val="20"/>
          <w:szCs w:val="20"/>
          <w:lang w:val="ka-GE"/>
        </w:rPr>
      </w:pPr>
      <w:r w:rsidRPr="00487CAB">
        <w:rPr>
          <w:rFonts w:ascii="Sylfaen" w:hAnsi="Sylfaen"/>
          <w:sz w:val="20"/>
          <w:szCs w:val="20"/>
          <w:lang w:val="ka-GE"/>
        </w:rPr>
        <w:t>პირველმა, ყველაზე დაბალი ფასის მქონე კომპანიამ, აღარ გააგრძელა მონაწილეობა</w:t>
      </w:r>
      <w:r w:rsidR="00487CAB" w:rsidRPr="00487CAB">
        <w:rPr>
          <w:rFonts w:ascii="Sylfaen" w:hAnsi="Sylfaen"/>
          <w:sz w:val="20"/>
          <w:szCs w:val="20"/>
          <w:lang w:val="ka-GE"/>
        </w:rPr>
        <w:t>;</w:t>
      </w:r>
    </w:p>
    <w:p w14:paraId="1AADE697" w14:textId="77777777" w:rsidR="00487CAB" w:rsidRDefault="00487CAB" w:rsidP="00487CAB">
      <w:pPr>
        <w:spacing w:after="0"/>
        <w:ind w:left="45"/>
        <w:jc w:val="both"/>
        <w:rPr>
          <w:rFonts w:ascii="Sylfaen" w:hAnsi="Sylfaen"/>
          <w:sz w:val="20"/>
          <w:szCs w:val="20"/>
          <w:lang w:val="ka-GE"/>
        </w:rPr>
      </w:pPr>
      <w:r>
        <w:rPr>
          <w:rFonts w:ascii="Sylfaen" w:hAnsi="Sylfaen" w:cs="Sylfaen"/>
          <w:sz w:val="20"/>
          <w:szCs w:val="20"/>
          <w:lang w:val="ka-GE"/>
        </w:rPr>
        <w:t xml:space="preserve">(2)   </w:t>
      </w:r>
      <w:r w:rsidR="007A6349" w:rsidRPr="00487CAB">
        <w:rPr>
          <w:rFonts w:ascii="Sylfaen" w:hAnsi="Sylfaen" w:cs="Sylfaen"/>
          <w:sz w:val="20"/>
          <w:szCs w:val="20"/>
          <w:lang w:val="ka-GE"/>
        </w:rPr>
        <w:t>მეორე</w:t>
      </w:r>
      <w:r w:rsidR="007A6349" w:rsidRPr="00487CAB">
        <w:rPr>
          <w:rFonts w:ascii="Sylfaen" w:hAnsi="Sylfaen"/>
          <w:sz w:val="20"/>
          <w:szCs w:val="20"/>
          <w:lang w:val="ka-GE"/>
        </w:rPr>
        <w:t xml:space="preserve"> დაბალი ფასის მქონე კომპანიის მიმართ, რომლის ფასიც, მხოლოდ </w:t>
      </w:r>
      <w:r>
        <w:rPr>
          <w:rFonts w:ascii="Sylfaen" w:hAnsi="Sylfaen"/>
          <w:sz w:val="20"/>
          <w:szCs w:val="20"/>
          <w:lang w:val="ka-GE"/>
        </w:rPr>
        <w:t>399</w:t>
      </w:r>
      <w:r w:rsidR="007A6349" w:rsidRPr="00487CAB">
        <w:rPr>
          <w:rFonts w:ascii="Sylfaen" w:hAnsi="Sylfaen"/>
          <w:sz w:val="20"/>
          <w:szCs w:val="20"/>
          <w:lang w:val="ka-GE"/>
        </w:rPr>
        <w:t xml:space="preserve"> ლარით აღემატებოდა პირველი კომპანიის ფასს, დადგინდა მტკიცებულებათა ერთობლიობა, რომელთა საფუძველზეც მოხდა მისი დისკვალიფიკაცია</w:t>
      </w:r>
      <w:r>
        <w:rPr>
          <w:rFonts w:ascii="Sylfaen" w:hAnsi="Sylfaen"/>
          <w:sz w:val="20"/>
          <w:szCs w:val="20"/>
          <w:lang w:val="ka-GE"/>
        </w:rPr>
        <w:t>;</w:t>
      </w:r>
    </w:p>
    <w:p w14:paraId="2D3E8980" w14:textId="21948C00" w:rsidR="007A6349" w:rsidRPr="00487CAB" w:rsidRDefault="00487CAB" w:rsidP="00487CAB">
      <w:pPr>
        <w:spacing w:after="0"/>
        <w:ind w:left="45"/>
        <w:jc w:val="both"/>
        <w:rPr>
          <w:rFonts w:ascii="Sylfaen" w:hAnsi="Sylfaen"/>
          <w:sz w:val="20"/>
          <w:szCs w:val="20"/>
          <w:lang w:val="ka-GE"/>
        </w:rPr>
      </w:pPr>
      <w:r>
        <w:rPr>
          <w:rFonts w:ascii="Sylfaen" w:hAnsi="Sylfaen"/>
          <w:sz w:val="20"/>
          <w:szCs w:val="20"/>
          <w:lang w:val="ka-GE"/>
        </w:rPr>
        <w:t xml:space="preserve">(3)   </w:t>
      </w:r>
      <w:r w:rsidR="007A6349" w:rsidRPr="00487CAB">
        <w:rPr>
          <w:rFonts w:ascii="Sylfaen" w:hAnsi="Sylfaen"/>
          <w:sz w:val="20"/>
          <w:szCs w:val="20"/>
          <w:lang w:val="ka-GE"/>
        </w:rPr>
        <w:t>ტენდერში გამარჯვებულად გამოცხადდა ყველაზე მაღალი ფასის მქონე კომპანია.</w:t>
      </w:r>
    </w:p>
    <w:p w14:paraId="532DADDE" w14:textId="4C8ECE5F" w:rsidR="007A6349" w:rsidRPr="006859B6" w:rsidRDefault="007A6349" w:rsidP="00A65D45">
      <w:pPr>
        <w:spacing w:after="0"/>
        <w:jc w:val="both"/>
        <w:rPr>
          <w:rFonts w:ascii="Sylfaen" w:hAnsi="Sylfaen"/>
          <w:sz w:val="20"/>
          <w:szCs w:val="20"/>
          <w:lang w:val="ka-GE"/>
        </w:rPr>
      </w:pPr>
      <w:r w:rsidRPr="006859B6">
        <w:rPr>
          <w:rFonts w:ascii="Sylfaen" w:hAnsi="Sylfaen"/>
          <w:sz w:val="20"/>
          <w:szCs w:val="20"/>
          <w:lang w:val="ka-GE"/>
        </w:rPr>
        <w:t xml:space="preserve">შიდა აუდიტის დეპარტამენტი </w:t>
      </w:r>
      <w:r>
        <w:rPr>
          <w:rFonts w:ascii="Sylfaen" w:hAnsi="Sylfaen"/>
          <w:sz w:val="20"/>
          <w:szCs w:val="20"/>
          <w:lang w:val="ka-GE"/>
        </w:rPr>
        <w:t>ვარაუდობს</w:t>
      </w:r>
      <w:r w:rsidRPr="006859B6">
        <w:rPr>
          <w:rFonts w:ascii="Sylfaen" w:hAnsi="Sylfaen"/>
          <w:sz w:val="20"/>
          <w:szCs w:val="20"/>
          <w:lang w:val="ka-GE"/>
        </w:rPr>
        <w:t xml:space="preserve">, რომ ტენდერში შპს „ვატექის“ გამარჯვება </w:t>
      </w:r>
      <w:r>
        <w:rPr>
          <w:rFonts w:ascii="Sylfaen" w:hAnsi="Sylfaen"/>
          <w:sz w:val="20"/>
          <w:szCs w:val="20"/>
          <w:lang w:val="ka-GE"/>
        </w:rPr>
        <w:t>გამოწვეული იყო</w:t>
      </w:r>
      <w:r w:rsidRPr="006859B6">
        <w:rPr>
          <w:rFonts w:ascii="Sylfaen" w:hAnsi="Sylfaen"/>
          <w:sz w:val="20"/>
          <w:szCs w:val="20"/>
          <w:lang w:val="ka-GE"/>
        </w:rPr>
        <w:t xml:space="preserve"> ხელოვნურად</w:t>
      </w:r>
      <w:r>
        <w:rPr>
          <w:rFonts w:ascii="Sylfaen" w:hAnsi="Sylfaen"/>
          <w:sz w:val="20"/>
          <w:szCs w:val="20"/>
          <w:lang w:val="ka-GE"/>
        </w:rPr>
        <w:t xml:space="preserve"> შექმნილი ფაქტორებით</w:t>
      </w:r>
      <w:r w:rsidRPr="006859B6">
        <w:rPr>
          <w:rFonts w:ascii="Sylfaen" w:hAnsi="Sylfaen"/>
          <w:sz w:val="20"/>
          <w:szCs w:val="20"/>
          <w:lang w:val="ka-GE"/>
        </w:rPr>
        <w:t xml:space="preserve">, მოთხოვნილი და წარმოდგენილი დოკუმენტაციის არასათანადო შეფასებისა და გარკვეული </w:t>
      </w:r>
      <w:r w:rsidR="00487CAB">
        <w:rPr>
          <w:rFonts w:ascii="Sylfaen" w:hAnsi="Sylfaen"/>
          <w:sz w:val="20"/>
          <w:szCs w:val="20"/>
          <w:lang w:val="ka-GE"/>
        </w:rPr>
        <w:t xml:space="preserve">შინაარსის </w:t>
      </w:r>
      <w:r w:rsidRPr="006859B6">
        <w:rPr>
          <w:rFonts w:ascii="Sylfaen" w:hAnsi="Sylfaen"/>
          <w:sz w:val="20"/>
          <w:szCs w:val="20"/>
          <w:lang w:val="ka-GE"/>
        </w:rPr>
        <w:t>ინფორმაციების გაუმჟღავნებლობის ფორმით.</w:t>
      </w:r>
    </w:p>
    <w:p w14:paraId="1A740A99" w14:textId="58478FF9" w:rsidR="007A6349" w:rsidRDefault="007A6349" w:rsidP="00A65D45">
      <w:pPr>
        <w:spacing w:after="0"/>
        <w:jc w:val="both"/>
        <w:rPr>
          <w:rFonts w:ascii="Sylfaen" w:hAnsi="Sylfaen"/>
          <w:sz w:val="20"/>
          <w:szCs w:val="20"/>
          <w:lang w:val="ka-GE"/>
        </w:rPr>
      </w:pPr>
      <w:r w:rsidRPr="006859B6">
        <w:rPr>
          <w:rFonts w:ascii="Sylfaen" w:hAnsi="Sylfaen"/>
          <w:sz w:val="20"/>
          <w:szCs w:val="20"/>
          <w:lang w:val="ka-GE"/>
        </w:rPr>
        <w:t xml:space="preserve">აღნიშნულის თქმის </w:t>
      </w:r>
      <w:r w:rsidR="00487CAB">
        <w:rPr>
          <w:rFonts w:ascii="Sylfaen" w:hAnsi="Sylfaen"/>
          <w:sz w:val="20"/>
          <w:szCs w:val="20"/>
          <w:lang w:val="ka-GE"/>
        </w:rPr>
        <w:t>საშუალებას</w:t>
      </w:r>
      <w:r w:rsidRPr="006859B6">
        <w:rPr>
          <w:rFonts w:ascii="Sylfaen" w:hAnsi="Sylfaen"/>
          <w:sz w:val="20"/>
          <w:szCs w:val="20"/>
          <w:lang w:val="ka-GE"/>
        </w:rPr>
        <w:t xml:space="preserve"> </w:t>
      </w:r>
      <w:r w:rsidR="00487CAB">
        <w:rPr>
          <w:rFonts w:ascii="Sylfaen" w:hAnsi="Sylfaen"/>
          <w:sz w:val="20"/>
          <w:szCs w:val="20"/>
          <w:lang w:val="ka-GE"/>
        </w:rPr>
        <w:t>ი</w:t>
      </w:r>
      <w:r w:rsidRPr="006859B6">
        <w:rPr>
          <w:rFonts w:ascii="Sylfaen" w:hAnsi="Sylfaen"/>
          <w:sz w:val="20"/>
          <w:szCs w:val="20"/>
          <w:lang w:val="ka-GE"/>
        </w:rPr>
        <w:t>ძლევ</w:t>
      </w:r>
      <w:r w:rsidR="00487CAB">
        <w:rPr>
          <w:rFonts w:ascii="Sylfaen" w:hAnsi="Sylfaen"/>
          <w:sz w:val="20"/>
          <w:szCs w:val="20"/>
          <w:lang w:val="ka-GE"/>
        </w:rPr>
        <w:t>ა</w:t>
      </w:r>
      <w:r w:rsidRPr="006859B6">
        <w:rPr>
          <w:rFonts w:ascii="Sylfaen" w:hAnsi="Sylfaen"/>
          <w:sz w:val="20"/>
          <w:szCs w:val="20"/>
          <w:lang w:val="ka-GE"/>
        </w:rPr>
        <w:t xml:space="preserve"> სხვადასხვა ფაქტორები, რომლებმაც გადამწყვეტი როლი ითამაშეს ტენდერის ამ ფორმით</w:t>
      </w:r>
      <w:r w:rsidR="009C0421">
        <w:rPr>
          <w:rFonts w:ascii="Sylfaen" w:hAnsi="Sylfaen"/>
          <w:sz w:val="20"/>
          <w:szCs w:val="20"/>
          <w:lang w:val="ka-GE"/>
        </w:rPr>
        <w:t>ა და შედეგით</w:t>
      </w:r>
      <w:r w:rsidRPr="006859B6">
        <w:rPr>
          <w:rFonts w:ascii="Sylfaen" w:hAnsi="Sylfaen"/>
          <w:sz w:val="20"/>
          <w:szCs w:val="20"/>
          <w:lang w:val="ka-GE"/>
        </w:rPr>
        <w:t xml:space="preserve"> დასრულებაში.</w:t>
      </w:r>
    </w:p>
    <w:p w14:paraId="4E2B9001" w14:textId="77777777" w:rsidR="001B5B89" w:rsidRDefault="007A6349" w:rsidP="00A65D45">
      <w:pPr>
        <w:spacing w:after="0"/>
        <w:jc w:val="both"/>
        <w:rPr>
          <w:rFonts w:ascii="Sylfaen" w:hAnsi="Sylfaen"/>
          <w:sz w:val="20"/>
          <w:szCs w:val="20"/>
          <w:lang w:val="ka-GE"/>
        </w:rPr>
      </w:pPr>
      <w:r>
        <w:rPr>
          <w:rFonts w:ascii="Sylfaen" w:hAnsi="Sylfaen"/>
          <w:sz w:val="20"/>
          <w:szCs w:val="20"/>
          <w:lang w:val="ka-GE"/>
        </w:rPr>
        <w:t xml:space="preserve"> კერძოდ კი, ის, რომ</w:t>
      </w:r>
      <w:r w:rsidR="001B5B89">
        <w:rPr>
          <w:rFonts w:ascii="Sylfaen" w:hAnsi="Sylfaen"/>
          <w:sz w:val="20"/>
          <w:szCs w:val="20"/>
          <w:lang w:val="ka-GE"/>
        </w:rPr>
        <w:t>:</w:t>
      </w:r>
    </w:p>
    <w:p w14:paraId="3B832CD4" w14:textId="2F28122F" w:rsidR="001B5B89" w:rsidRPr="001B5B89" w:rsidRDefault="007A6349" w:rsidP="001B5B89">
      <w:pPr>
        <w:pStyle w:val="ListParagraph"/>
        <w:numPr>
          <w:ilvl w:val="0"/>
          <w:numId w:val="20"/>
        </w:numPr>
        <w:spacing w:after="0"/>
        <w:jc w:val="both"/>
        <w:rPr>
          <w:rFonts w:ascii="Sylfaen" w:hAnsi="Sylfaen"/>
          <w:sz w:val="20"/>
          <w:szCs w:val="20"/>
          <w:lang w:val="ka-GE"/>
        </w:rPr>
      </w:pPr>
      <w:r w:rsidRPr="001B5B89">
        <w:rPr>
          <w:rFonts w:ascii="Sylfaen" w:hAnsi="Sylfaen"/>
          <w:sz w:val="20"/>
          <w:szCs w:val="20"/>
          <w:lang w:val="ka-GE"/>
        </w:rPr>
        <w:t>ბაზრის მოკვლევა არ ჩატარდა</w:t>
      </w:r>
      <w:r w:rsidR="001B5B89" w:rsidRPr="001B5B89">
        <w:rPr>
          <w:rFonts w:ascii="Sylfaen" w:hAnsi="Sylfaen"/>
          <w:sz w:val="20"/>
          <w:szCs w:val="20"/>
          <w:lang w:val="ka-GE"/>
        </w:rPr>
        <w:t xml:space="preserve"> მეთოდოლოგიის </w:t>
      </w:r>
      <w:r w:rsidRPr="001B5B89">
        <w:rPr>
          <w:rFonts w:ascii="Sylfaen" w:hAnsi="Sylfaen"/>
          <w:sz w:val="20"/>
          <w:szCs w:val="20"/>
          <w:lang w:val="ka-GE"/>
        </w:rPr>
        <w:t>მოთხოვნების შესაბამისად</w:t>
      </w:r>
      <w:r w:rsidR="001B5B89" w:rsidRPr="001B5B89">
        <w:rPr>
          <w:rFonts w:ascii="Sylfaen" w:hAnsi="Sylfaen"/>
          <w:sz w:val="20"/>
          <w:szCs w:val="20"/>
          <w:lang w:val="ka-GE"/>
        </w:rPr>
        <w:t>;</w:t>
      </w:r>
    </w:p>
    <w:p w14:paraId="2FC958A0" w14:textId="7653405B" w:rsidR="001B5B89" w:rsidRDefault="001B5B89" w:rsidP="001B5B89">
      <w:pPr>
        <w:spacing w:after="0"/>
        <w:jc w:val="both"/>
        <w:rPr>
          <w:rFonts w:ascii="Sylfaen" w:hAnsi="Sylfaen"/>
          <w:sz w:val="20"/>
          <w:szCs w:val="20"/>
          <w:lang w:val="ka-GE"/>
        </w:rPr>
      </w:pPr>
      <w:r>
        <w:rPr>
          <w:rFonts w:ascii="Sylfaen" w:hAnsi="Sylfaen"/>
          <w:sz w:val="20"/>
          <w:szCs w:val="20"/>
          <w:lang w:val="ka-GE"/>
        </w:rPr>
        <w:lastRenderedPageBreak/>
        <w:t xml:space="preserve"> (2) </w:t>
      </w:r>
      <w:r w:rsidR="007A6349" w:rsidRPr="001B5B89">
        <w:rPr>
          <w:rFonts w:ascii="Sylfaen" w:hAnsi="Sylfaen"/>
          <w:sz w:val="20"/>
          <w:szCs w:val="20"/>
          <w:lang w:val="ka-GE"/>
        </w:rPr>
        <w:t xml:space="preserve"> </w:t>
      </w:r>
      <w:r w:rsidRPr="001B5B89">
        <w:rPr>
          <w:rFonts w:ascii="Sylfaen" w:hAnsi="Sylfaen"/>
          <w:sz w:val="20"/>
          <w:szCs w:val="20"/>
          <w:lang w:val="ka-GE"/>
        </w:rPr>
        <w:t>შეიქმნა</w:t>
      </w:r>
      <w:r w:rsidR="007A6349" w:rsidRPr="001B5B89">
        <w:rPr>
          <w:rFonts w:ascii="Sylfaen" w:hAnsi="Sylfaen"/>
          <w:sz w:val="20"/>
          <w:szCs w:val="20"/>
          <w:lang w:val="ka-GE"/>
        </w:rPr>
        <w:t xml:space="preserve"> მტკიცებულებათა </w:t>
      </w:r>
      <w:r w:rsidRPr="001B5B89">
        <w:rPr>
          <w:rFonts w:ascii="Sylfaen" w:hAnsi="Sylfaen"/>
          <w:sz w:val="20"/>
          <w:szCs w:val="20"/>
          <w:lang w:val="ka-GE"/>
        </w:rPr>
        <w:t xml:space="preserve">საეჭვო </w:t>
      </w:r>
      <w:r w:rsidR="007A6349" w:rsidRPr="001B5B89">
        <w:rPr>
          <w:rFonts w:ascii="Sylfaen" w:hAnsi="Sylfaen"/>
          <w:sz w:val="20"/>
          <w:szCs w:val="20"/>
          <w:lang w:val="ka-GE"/>
        </w:rPr>
        <w:t>ერთობლიობა, რომელთა საფუძველზეც დისკვალიფიკაცია მიეცა უფრო მცირე ფასის მქონე პრეტენდ</w:t>
      </w:r>
      <w:r w:rsidR="000A4DC3">
        <w:rPr>
          <w:rFonts w:ascii="Sylfaen" w:hAnsi="Sylfaen"/>
          <w:sz w:val="20"/>
          <w:szCs w:val="20"/>
          <w:lang w:val="ka-GE"/>
        </w:rPr>
        <w:t>ე</w:t>
      </w:r>
      <w:r w:rsidR="007A6349" w:rsidRPr="001B5B89">
        <w:rPr>
          <w:rFonts w:ascii="Sylfaen" w:hAnsi="Sylfaen"/>
          <w:sz w:val="20"/>
          <w:szCs w:val="20"/>
          <w:lang w:val="ka-GE"/>
        </w:rPr>
        <w:t>ნტს</w:t>
      </w:r>
      <w:r>
        <w:rPr>
          <w:rFonts w:ascii="Sylfaen" w:hAnsi="Sylfaen"/>
          <w:sz w:val="20"/>
          <w:szCs w:val="20"/>
          <w:lang w:val="ka-GE"/>
        </w:rPr>
        <w:t>;</w:t>
      </w:r>
    </w:p>
    <w:p w14:paraId="4FF54D78" w14:textId="77777777" w:rsidR="001B5B89" w:rsidRDefault="001B5B89" w:rsidP="001B5B89">
      <w:pPr>
        <w:spacing w:after="0"/>
        <w:jc w:val="both"/>
        <w:rPr>
          <w:rFonts w:ascii="Sylfaen" w:hAnsi="Sylfaen"/>
          <w:sz w:val="20"/>
          <w:szCs w:val="20"/>
          <w:lang w:val="ka-GE"/>
        </w:rPr>
      </w:pPr>
      <w:r>
        <w:rPr>
          <w:rFonts w:ascii="Sylfaen" w:hAnsi="Sylfaen"/>
          <w:sz w:val="20"/>
          <w:szCs w:val="20"/>
          <w:lang w:val="ka-GE"/>
        </w:rPr>
        <w:t xml:space="preserve">(3)  </w:t>
      </w:r>
      <w:r w:rsidR="007A6349" w:rsidRPr="001B5B89">
        <w:rPr>
          <w:rFonts w:ascii="Sylfaen" w:hAnsi="Sylfaen"/>
          <w:sz w:val="20"/>
          <w:szCs w:val="20"/>
          <w:lang w:val="ka-GE"/>
        </w:rPr>
        <w:t xml:space="preserve"> ყურადღება არ იქნა გამახვილებული </w:t>
      </w:r>
      <w:r>
        <w:rPr>
          <w:rFonts w:ascii="Sylfaen" w:hAnsi="Sylfaen"/>
          <w:sz w:val="20"/>
          <w:szCs w:val="20"/>
          <w:lang w:val="ka-GE"/>
        </w:rPr>
        <w:t xml:space="preserve">შესყიდვების </w:t>
      </w:r>
      <w:r w:rsidR="007A6349" w:rsidRPr="001B5B89">
        <w:rPr>
          <w:rFonts w:ascii="Sylfaen" w:hAnsi="Sylfaen"/>
          <w:sz w:val="20"/>
          <w:szCs w:val="20"/>
          <w:lang w:val="ka-GE"/>
        </w:rPr>
        <w:t xml:space="preserve">სააგენტოს მიერ </w:t>
      </w:r>
      <w:r w:rsidR="007A6349" w:rsidRPr="001B5B89">
        <w:rPr>
          <w:rFonts w:ascii="Sylfaen" w:hAnsi="Sylfaen"/>
          <w:sz w:val="20"/>
          <w:szCs w:val="20"/>
        </w:rPr>
        <w:t xml:space="preserve">ISO </w:t>
      </w:r>
      <w:r>
        <w:rPr>
          <w:rFonts w:ascii="Sylfaen" w:hAnsi="Sylfaen"/>
          <w:sz w:val="20"/>
          <w:szCs w:val="20"/>
          <w:lang w:val="ka-GE"/>
        </w:rPr>
        <w:t xml:space="preserve">9000 ჯგუფის </w:t>
      </w:r>
      <w:r w:rsidR="007A6349" w:rsidRPr="001B5B89">
        <w:rPr>
          <w:rFonts w:ascii="Sylfaen" w:hAnsi="Sylfaen"/>
          <w:sz w:val="20"/>
          <w:szCs w:val="20"/>
          <w:lang w:val="ka-GE"/>
        </w:rPr>
        <w:t xml:space="preserve">სერტიფიკატების წარმოდგენის </w:t>
      </w:r>
      <w:r>
        <w:rPr>
          <w:rFonts w:ascii="Sylfaen" w:hAnsi="Sylfaen"/>
          <w:sz w:val="20"/>
          <w:szCs w:val="20"/>
          <w:lang w:val="ka-GE"/>
        </w:rPr>
        <w:t xml:space="preserve">მართებულობის </w:t>
      </w:r>
      <w:r w:rsidR="007A6349" w:rsidRPr="001B5B89">
        <w:rPr>
          <w:rFonts w:ascii="Sylfaen" w:hAnsi="Sylfaen"/>
          <w:sz w:val="20"/>
          <w:szCs w:val="20"/>
          <w:lang w:val="ka-GE"/>
        </w:rPr>
        <w:t>საკითხზე</w:t>
      </w:r>
      <w:r>
        <w:rPr>
          <w:rFonts w:ascii="Sylfaen" w:hAnsi="Sylfaen"/>
          <w:sz w:val="20"/>
          <w:szCs w:val="20"/>
          <w:lang w:val="ka-GE"/>
        </w:rPr>
        <w:t>;</w:t>
      </w:r>
    </w:p>
    <w:p w14:paraId="70C7471A" w14:textId="06227F3B" w:rsidR="007A6349" w:rsidRPr="001B5B89" w:rsidRDefault="001B5B89" w:rsidP="001B5B89">
      <w:pPr>
        <w:spacing w:after="0"/>
        <w:jc w:val="both"/>
        <w:rPr>
          <w:rFonts w:ascii="Sylfaen" w:hAnsi="Sylfaen"/>
          <w:sz w:val="20"/>
          <w:szCs w:val="20"/>
          <w:lang w:val="ka-GE"/>
        </w:rPr>
      </w:pPr>
      <w:r>
        <w:rPr>
          <w:rFonts w:ascii="Sylfaen" w:hAnsi="Sylfaen"/>
          <w:sz w:val="20"/>
          <w:szCs w:val="20"/>
          <w:lang w:val="ka-GE"/>
        </w:rPr>
        <w:t xml:space="preserve">(4)  </w:t>
      </w:r>
      <w:r w:rsidR="007A6349" w:rsidRPr="001B5B89">
        <w:rPr>
          <w:rFonts w:ascii="Sylfaen" w:hAnsi="Sylfaen"/>
          <w:sz w:val="20"/>
          <w:szCs w:val="20"/>
          <w:lang w:val="ka-GE"/>
        </w:rPr>
        <w:t xml:space="preserve"> გამოიკვეთა შეთანხმებული ქმედებების მთელი კასკადი - მაშინ როდესაც, ტენდერი თავისი არსით გულისხმობს კონკურენტულ გარემოში ვაჭრობის საფუძველზე გამარჯვებული </w:t>
      </w:r>
      <w:r>
        <w:rPr>
          <w:rFonts w:ascii="Sylfaen" w:hAnsi="Sylfaen"/>
          <w:sz w:val="20"/>
          <w:szCs w:val="20"/>
          <w:lang w:val="ka-GE"/>
        </w:rPr>
        <w:t xml:space="preserve">კომპანიის </w:t>
      </w:r>
      <w:r w:rsidR="007A6349" w:rsidRPr="001B5B89">
        <w:rPr>
          <w:rFonts w:ascii="Sylfaen" w:hAnsi="Sylfaen"/>
          <w:sz w:val="20"/>
          <w:szCs w:val="20"/>
          <w:lang w:val="ka-GE"/>
        </w:rPr>
        <w:t xml:space="preserve">გამოვლენას,  ჩვენ შემთხვევაში ადგილი ჰქონდა, არა კონკურენტულ გარემოში ვაჭრობის მიმდინარეობას, არამედ, ერთი და იგივე </w:t>
      </w:r>
      <w:r w:rsidR="00CC3EC2" w:rsidRPr="001B5B89">
        <w:rPr>
          <w:rFonts w:ascii="Sylfaen" w:hAnsi="Sylfaen"/>
          <w:sz w:val="20"/>
          <w:szCs w:val="20"/>
          <w:lang w:val="ka-GE"/>
        </w:rPr>
        <w:t xml:space="preserve">სავალდებულო </w:t>
      </w:r>
      <w:r w:rsidR="007A6349" w:rsidRPr="001B5B89">
        <w:rPr>
          <w:rFonts w:ascii="Sylfaen" w:hAnsi="Sylfaen"/>
          <w:sz w:val="20"/>
          <w:szCs w:val="20"/>
          <w:lang w:val="ka-GE"/>
        </w:rPr>
        <w:t>დოკუმენტაციის გამოყენებას კომპანიების მხრიდან, მეტიც ორი „კონკურენტი“ კომპანიის მიერ წარმოდგენილი წერილ</w:t>
      </w:r>
      <w:r w:rsidR="00CC3EC2" w:rsidRPr="001B5B89">
        <w:rPr>
          <w:rFonts w:ascii="Sylfaen" w:hAnsi="Sylfaen"/>
          <w:sz w:val="20"/>
          <w:szCs w:val="20"/>
          <w:lang w:val="ka-GE"/>
        </w:rPr>
        <w:t>ებ</w:t>
      </w:r>
      <w:r w:rsidR="007A6349" w:rsidRPr="001B5B89">
        <w:rPr>
          <w:rFonts w:ascii="Sylfaen" w:hAnsi="Sylfaen"/>
          <w:sz w:val="20"/>
          <w:szCs w:val="20"/>
          <w:lang w:val="ka-GE"/>
        </w:rPr>
        <w:t>ის თანახმად, ისინი წარმოადგენდნენ ერთი კომპანიის დისტრიბუტორ კომპანიებს და</w:t>
      </w:r>
      <w:r w:rsidR="00CC3EC2" w:rsidRPr="001B5B89">
        <w:rPr>
          <w:rFonts w:ascii="Sylfaen" w:hAnsi="Sylfaen"/>
          <w:sz w:val="20"/>
          <w:szCs w:val="20"/>
          <w:lang w:val="ka-GE"/>
        </w:rPr>
        <w:t>,</w:t>
      </w:r>
      <w:r w:rsidR="007A6349" w:rsidRPr="001B5B89">
        <w:rPr>
          <w:rFonts w:ascii="Sylfaen" w:hAnsi="Sylfaen"/>
          <w:sz w:val="20"/>
          <w:szCs w:val="20"/>
          <w:lang w:val="ka-GE"/>
        </w:rPr>
        <w:t xml:space="preserve"> მათი მხრიდან</w:t>
      </w:r>
      <w:r w:rsidR="00CC3EC2" w:rsidRPr="001B5B89">
        <w:rPr>
          <w:rFonts w:ascii="Sylfaen" w:hAnsi="Sylfaen"/>
          <w:sz w:val="20"/>
          <w:szCs w:val="20"/>
          <w:lang w:val="ka-GE"/>
        </w:rPr>
        <w:t>,</w:t>
      </w:r>
      <w:r w:rsidR="007A6349" w:rsidRPr="001B5B89">
        <w:rPr>
          <w:rFonts w:ascii="Sylfaen" w:hAnsi="Sylfaen"/>
          <w:sz w:val="20"/>
          <w:szCs w:val="20"/>
          <w:lang w:val="ka-GE"/>
        </w:rPr>
        <w:t xml:space="preserve"> დოკუმენტაციის წარმოდგენის პროცესების მართვა არ წარმოადგენდა სირთულეს, მითუმეტეს იმ ფონზე, რომ შემსყიდველის მხრიდან არ ხდებოდა სათანადო რეაგირება ამ პროცესებზე. </w:t>
      </w:r>
    </w:p>
    <w:p w14:paraId="27FFA124" w14:textId="476103A2" w:rsidR="007A6349" w:rsidRDefault="007A6349" w:rsidP="00A65D45">
      <w:pPr>
        <w:spacing w:after="0"/>
        <w:jc w:val="both"/>
        <w:rPr>
          <w:rFonts w:ascii="Sylfaen" w:hAnsi="Sylfaen"/>
          <w:sz w:val="20"/>
          <w:szCs w:val="20"/>
          <w:lang w:val="ka-GE"/>
        </w:rPr>
      </w:pPr>
      <w:r w:rsidRPr="006859B6">
        <w:rPr>
          <w:rFonts w:ascii="Sylfaen" w:hAnsi="Sylfaen"/>
          <w:sz w:val="20"/>
          <w:szCs w:val="20"/>
          <w:lang w:val="ka-GE"/>
        </w:rPr>
        <w:t xml:space="preserve">ბევრი </w:t>
      </w:r>
      <w:r>
        <w:rPr>
          <w:rFonts w:ascii="Sylfaen" w:hAnsi="Sylfaen"/>
          <w:sz w:val="20"/>
          <w:szCs w:val="20"/>
          <w:lang w:val="ka-GE"/>
        </w:rPr>
        <w:t xml:space="preserve">ეს </w:t>
      </w:r>
      <w:r w:rsidRPr="006859B6">
        <w:rPr>
          <w:rFonts w:ascii="Sylfaen" w:hAnsi="Sylfaen"/>
          <w:sz w:val="20"/>
          <w:szCs w:val="20"/>
          <w:lang w:val="ka-GE"/>
        </w:rPr>
        <w:t>საკითხი</w:t>
      </w:r>
      <w:r>
        <w:rPr>
          <w:rFonts w:ascii="Sylfaen" w:hAnsi="Sylfaen"/>
          <w:sz w:val="20"/>
          <w:szCs w:val="20"/>
          <w:lang w:val="ka-GE"/>
        </w:rPr>
        <w:t>, გაუმჟღავნებლობის</w:t>
      </w:r>
      <w:r w:rsidR="001B5B89">
        <w:rPr>
          <w:rFonts w:ascii="Sylfaen" w:hAnsi="Sylfaen"/>
          <w:sz w:val="20"/>
          <w:szCs w:val="20"/>
          <w:lang w:val="ka-GE"/>
        </w:rPr>
        <w:t>, შეიძლება ითქვას, დაფარვის</w:t>
      </w:r>
      <w:r>
        <w:rPr>
          <w:rFonts w:ascii="Sylfaen" w:hAnsi="Sylfaen"/>
          <w:sz w:val="20"/>
          <w:szCs w:val="20"/>
          <w:lang w:val="ka-GE"/>
        </w:rPr>
        <w:t xml:space="preserve"> გამო,</w:t>
      </w:r>
      <w:r w:rsidRPr="006859B6">
        <w:rPr>
          <w:rFonts w:ascii="Sylfaen" w:hAnsi="Sylfaen"/>
          <w:sz w:val="20"/>
          <w:szCs w:val="20"/>
          <w:lang w:val="ka-GE"/>
        </w:rPr>
        <w:t xml:space="preserve"> უცნობი დარჩა სატენდერო კომისიისათვის, რომელიც იყო გადაწყვეტილებების</w:t>
      </w:r>
      <w:r>
        <w:rPr>
          <w:rFonts w:ascii="Sylfaen" w:hAnsi="Sylfaen"/>
          <w:b/>
          <w:sz w:val="20"/>
          <w:szCs w:val="20"/>
          <w:lang w:val="ka-GE"/>
        </w:rPr>
        <w:t xml:space="preserve"> </w:t>
      </w:r>
      <w:r w:rsidRPr="006859B6">
        <w:rPr>
          <w:rFonts w:ascii="Sylfaen" w:hAnsi="Sylfaen"/>
          <w:sz w:val="20"/>
          <w:szCs w:val="20"/>
          <w:lang w:val="ka-GE"/>
        </w:rPr>
        <w:t>მიღებაზე</w:t>
      </w:r>
      <w:r>
        <w:rPr>
          <w:rFonts w:ascii="Sylfaen" w:hAnsi="Sylfaen"/>
          <w:sz w:val="20"/>
          <w:szCs w:val="20"/>
          <w:lang w:val="ka-GE"/>
        </w:rPr>
        <w:t xml:space="preserve"> </w:t>
      </w:r>
      <w:r w:rsidRPr="006859B6">
        <w:rPr>
          <w:rFonts w:ascii="Sylfaen" w:hAnsi="Sylfaen"/>
          <w:sz w:val="20"/>
          <w:szCs w:val="20"/>
          <w:lang w:val="ka-GE"/>
        </w:rPr>
        <w:t xml:space="preserve">პასუხისმგებელი. აღნიშნულზე მიუთითებს საოქმო ჩანაწერები, რომლებშიც მრავლად დაგროვდა აუცილებლად განსახილველ საკითხთა </w:t>
      </w:r>
      <w:r>
        <w:rPr>
          <w:rFonts w:ascii="Sylfaen" w:hAnsi="Sylfaen"/>
          <w:sz w:val="20"/>
          <w:szCs w:val="20"/>
          <w:lang w:val="ka-GE"/>
        </w:rPr>
        <w:t>ჩამონათვალი, რომლებიც არ იქნა განხილული მათი დაფარვის გამო.</w:t>
      </w:r>
      <w:r w:rsidRPr="006859B6">
        <w:rPr>
          <w:rFonts w:ascii="Sylfaen" w:hAnsi="Sylfaen"/>
          <w:sz w:val="20"/>
          <w:szCs w:val="20"/>
          <w:lang w:val="ka-GE"/>
        </w:rPr>
        <w:t xml:space="preserve"> </w:t>
      </w:r>
    </w:p>
    <w:p w14:paraId="2E4319B7" w14:textId="77777777" w:rsidR="00A65D45" w:rsidRDefault="006B54E2" w:rsidP="00A65D45">
      <w:pPr>
        <w:spacing w:after="0"/>
        <w:jc w:val="both"/>
        <w:rPr>
          <w:rFonts w:ascii="Sylfaen" w:hAnsi="Sylfaen"/>
          <w:sz w:val="20"/>
          <w:szCs w:val="20"/>
          <w:lang w:val="ka-GE"/>
        </w:rPr>
      </w:pPr>
      <w:r>
        <w:rPr>
          <w:rFonts w:ascii="Sylfaen" w:hAnsi="Sylfaen"/>
          <w:sz w:val="20"/>
          <w:szCs w:val="20"/>
          <w:lang w:val="ka-GE"/>
        </w:rPr>
        <w:t>განსახილველ ტენდერში, ფასები მოცემული იყო შემდეგი თანმიმდევრობით:</w:t>
      </w:r>
      <w:r w:rsidR="00A65D45">
        <w:rPr>
          <w:rFonts w:ascii="Sylfaen" w:hAnsi="Sylfaen"/>
          <w:sz w:val="20"/>
          <w:szCs w:val="20"/>
          <w:lang w:val="ka-GE"/>
        </w:rPr>
        <w:t xml:space="preserve"> </w:t>
      </w:r>
    </w:p>
    <w:p w14:paraId="26882A6B" w14:textId="7E107CC4" w:rsidR="006B54E2" w:rsidRDefault="006B54E2" w:rsidP="00A65D45">
      <w:pPr>
        <w:spacing w:after="0"/>
        <w:jc w:val="both"/>
        <w:rPr>
          <w:rFonts w:ascii="Sylfaen" w:hAnsi="Sylfaen"/>
          <w:sz w:val="20"/>
          <w:szCs w:val="20"/>
          <w:lang w:val="ka-GE"/>
        </w:rPr>
      </w:pPr>
      <w:r>
        <w:rPr>
          <w:rFonts w:ascii="Sylfaen" w:hAnsi="Sylfaen"/>
          <w:sz w:val="20"/>
          <w:szCs w:val="20"/>
          <w:lang w:val="ka-GE"/>
        </w:rPr>
        <w:t>შპს „პი. ემ. ჯი</w:t>
      </w:r>
      <w:r w:rsidR="00FF5AB9">
        <w:rPr>
          <w:rFonts w:ascii="Sylfaen" w:hAnsi="Sylfaen"/>
          <w:sz w:val="20"/>
          <w:szCs w:val="20"/>
          <w:lang w:val="ka-GE"/>
        </w:rPr>
        <w:t>.</w:t>
      </w:r>
      <w:r>
        <w:rPr>
          <w:rFonts w:ascii="Sylfaen" w:hAnsi="Sylfaen"/>
          <w:sz w:val="20"/>
          <w:szCs w:val="20"/>
          <w:lang w:val="ka-GE"/>
        </w:rPr>
        <w:t xml:space="preserve">“ </w:t>
      </w:r>
      <w:r w:rsidR="00A65D45">
        <w:rPr>
          <w:rFonts w:ascii="Sylfaen" w:hAnsi="Sylfaen"/>
          <w:sz w:val="20"/>
          <w:szCs w:val="20"/>
          <w:lang w:val="ka-GE"/>
        </w:rPr>
        <w:t>–</w:t>
      </w:r>
      <w:r>
        <w:rPr>
          <w:rFonts w:ascii="Sylfaen" w:hAnsi="Sylfaen"/>
          <w:sz w:val="20"/>
          <w:szCs w:val="20"/>
          <w:lang w:val="ka-GE"/>
        </w:rPr>
        <w:t xml:space="preserve"> </w:t>
      </w:r>
      <w:r w:rsidR="00A65D45" w:rsidRPr="00A65D45">
        <w:rPr>
          <w:rFonts w:ascii="Sylfaen" w:hAnsi="Sylfaen"/>
          <w:b/>
          <w:sz w:val="20"/>
          <w:szCs w:val="20"/>
          <w:lang w:val="ka-GE"/>
        </w:rPr>
        <w:t>166 401,00</w:t>
      </w:r>
      <w:r>
        <w:rPr>
          <w:rFonts w:ascii="Sylfaen" w:hAnsi="Sylfaen"/>
          <w:sz w:val="20"/>
          <w:szCs w:val="20"/>
          <w:lang w:val="ka-GE"/>
        </w:rPr>
        <w:t xml:space="preserve"> ლარი;</w:t>
      </w:r>
      <w:r w:rsidR="00A65D45">
        <w:rPr>
          <w:rFonts w:ascii="Sylfaen" w:hAnsi="Sylfaen"/>
          <w:sz w:val="20"/>
          <w:szCs w:val="20"/>
          <w:lang w:val="ka-GE"/>
        </w:rPr>
        <w:t xml:space="preserve"> </w:t>
      </w:r>
    </w:p>
    <w:p w14:paraId="4099683C" w14:textId="7B3A2D88" w:rsidR="006B54E2" w:rsidRDefault="006B54E2" w:rsidP="00A65D45">
      <w:pPr>
        <w:spacing w:after="0"/>
        <w:jc w:val="both"/>
        <w:rPr>
          <w:rFonts w:ascii="Sylfaen" w:hAnsi="Sylfaen"/>
          <w:sz w:val="20"/>
          <w:szCs w:val="20"/>
          <w:lang w:val="ka-GE"/>
        </w:rPr>
      </w:pPr>
      <w:r>
        <w:rPr>
          <w:rFonts w:ascii="Sylfaen" w:hAnsi="Sylfaen"/>
          <w:sz w:val="20"/>
          <w:szCs w:val="20"/>
          <w:lang w:val="ka-GE"/>
        </w:rPr>
        <w:t xml:space="preserve">შპს „პრიმაქს ჯორჯია“ </w:t>
      </w:r>
      <w:r w:rsidR="00A65D45">
        <w:rPr>
          <w:rFonts w:ascii="Sylfaen" w:hAnsi="Sylfaen"/>
          <w:sz w:val="20"/>
          <w:szCs w:val="20"/>
          <w:lang w:val="ka-GE"/>
        </w:rPr>
        <w:t>–</w:t>
      </w:r>
      <w:r>
        <w:rPr>
          <w:rFonts w:ascii="Sylfaen" w:hAnsi="Sylfaen"/>
          <w:sz w:val="20"/>
          <w:szCs w:val="20"/>
          <w:lang w:val="ka-GE"/>
        </w:rPr>
        <w:t xml:space="preserve"> </w:t>
      </w:r>
      <w:r w:rsidR="00A65D45" w:rsidRPr="00A65D45">
        <w:rPr>
          <w:rFonts w:ascii="Sylfaen" w:hAnsi="Sylfaen"/>
          <w:b/>
          <w:sz w:val="20"/>
          <w:szCs w:val="20"/>
          <w:lang w:val="ka-GE"/>
        </w:rPr>
        <w:t>166 800,00</w:t>
      </w:r>
      <w:r>
        <w:rPr>
          <w:rFonts w:ascii="Sylfaen" w:hAnsi="Sylfaen"/>
          <w:sz w:val="20"/>
          <w:szCs w:val="20"/>
          <w:lang w:val="ka-GE"/>
        </w:rPr>
        <w:t xml:space="preserve"> ლარი;</w:t>
      </w:r>
    </w:p>
    <w:p w14:paraId="34CB70EB" w14:textId="47A719F8" w:rsidR="006B54E2" w:rsidRDefault="006B54E2" w:rsidP="00A65D45">
      <w:pPr>
        <w:spacing w:after="0"/>
        <w:jc w:val="both"/>
        <w:rPr>
          <w:rFonts w:ascii="Sylfaen" w:hAnsi="Sylfaen"/>
          <w:sz w:val="20"/>
          <w:szCs w:val="20"/>
          <w:lang w:val="ka-GE"/>
        </w:rPr>
      </w:pPr>
      <w:r>
        <w:rPr>
          <w:rFonts w:ascii="Sylfaen" w:hAnsi="Sylfaen"/>
          <w:sz w:val="20"/>
          <w:szCs w:val="20"/>
          <w:lang w:val="ka-GE"/>
        </w:rPr>
        <w:t xml:space="preserve">შპს „ვატექი“ </w:t>
      </w:r>
      <w:r w:rsidR="00A65D45">
        <w:rPr>
          <w:rFonts w:ascii="Sylfaen" w:hAnsi="Sylfaen"/>
          <w:sz w:val="20"/>
          <w:szCs w:val="20"/>
          <w:lang w:val="ka-GE"/>
        </w:rPr>
        <w:t>–</w:t>
      </w:r>
      <w:r>
        <w:rPr>
          <w:rFonts w:ascii="Sylfaen" w:hAnsi="Sylfaen"/>
          <w:sz w:val="20"/>
          <w:szCs w:val="20"/>
          <w:lang w:val="ka-GE"/>
        </w:rPr>
        <w:t xml:space="preserve"> </w:t>
      </w:r>
      <w:r w:rsidR="00A65D45" w:rsidRPr="00A65D45">
        <w:rPr>
          <w:rFonts w:ascii="Sylfaen" w:hAnsi="Sylfaen"/>
          <w:b/>
          <w:sz w:val="20"/>
          <w:szCs w:val="20"/>
          <w:lang w:val="ka-GE"/>
        </w:rPr>
        <w:t>205 900,00</w:t>
      </w:r>
      <w:r>
        <w:rPr>
          <w:rFonts w:ascii="Sylfaen" w:hAnsi="Sylfaen"/>
          <w:sz w:val="20"/>
          <w:szCs w:val="20"/>
          <w:lang w:val="ka-GE"/>
        </w:rPr>
        <w:t xml:space="preserve"> ლარი.</w:t>
      </w:r>
    </w:p>
    <w:p w14:paraId="1DD7D391" w14:textId="3C440689" w:rsidR="006B54E2" w:rsidRDefault="006B54E2" w:rsidP="00A65D45">
      <w:pPr>
        <w:spacing w:after="0"/>
        <w:jc w:val="both"/>
        <w:rPr>
          <w:rFonts w:ascii="Sylfaen" w:hAnsi="Sylfaen"/>
          <w:sz w:val="20"/>
          <w:szCs w:val="20"/>
          <w:lang w:val="ka-GE"/>
        </w:rPr>
      </w:pPr>
      <w:r>
        <w:rPr>
          <w:rFonts w:ascii="Sylfaen" w:hAnsi="Sylfaen"/>
          <w:sz w:val="20"/>
          <w:szCs w:val="20"/>
          <w:lang w:val="ka-GE"/>
        </w:rPr>
        <w:t>გამარჯვებულად ცნობილი იქნა შპს „ვატექი“.</w:t>
      </w:r>
    </w:p>
    <w:p w14:paraId="3F84081E" w14:textId="4A473A80" w:rsidR="006B54E2" w:rsidRDefault="001B3F55" w:rsidP="00A65D45">
      <w:pPr>
        <w:spacing w:after="0"/>
        <w:jc w:val="both"/>
        <w:rPr>
          <w:rFonts w:ascii="Sylfaen" w:hAnsi="Sylfaen"/>
          <w:sz w:val="20"/>
          <w:szCs w:val="20"/>
          <w:lang w:val="ka-GE"/>
        </w:rPr>
      </w:pPr>
      <w:r>
        <w:rPr>
          <w:rFonts w:ascii="Sylfaen" w:hAnsi="Sylfaen"/>
          <w:sz w:val="20"/>
          <w:szCs w:val="20"/>
          <w:lang w:val="ka-GE"/>
        </w:rPr>
        <w:t xml:space="preserve">რამდენადაც, გაჩნდა საფუძვლიანი ეჭვი ტენდერის მიმდინარეობის პროცესში არამართებული ქმედებებისა, ჩვენ მოვიძიეთ ამ კომპანიების მონაწილეობით ჩატარებული </w:t>
      </w:r>
      <w:r w:rsidR="001B5B89">
        <w:rPr>
          <w:rFonts w:ascii="Sylfaen" w:hAnsi="Sylfaen"/>
          <w:sz w:val="20"/>
          <w:szCs w:val="20"/>
          <w:lang w:val="ka-GE"/>
        </w:rPr>
        <w:t xml:space="preserve">სხვა </w:t>
      </w:r>
      <w:r>
        <w:rPr>
          <w:rFonts w:ascii="Sylfaen" w:hAnsi="Sylfaen"/>
          <w:sz w:val="20"/>
          <w:szCs w:val="20"/>
          <w:lang w:val="ka-GE"/>
        </w:rPr>
        <w:t xml:space="preserve">ტენდერები და </w:t>
      </w:r>
      <w:r w:rsidR="006B54E2">
        <w:rPr>
          <w:rFonts w:ascii="Sylfaen" w:hAnsi="Sylfaen"/>
          <w:sz w:val="20"/>
          <w:szCs w:val="20"/>
          <w:lang w:val="ka-GE"/>
        </w:rPr>
        <w:t>განვიხილ</w:t>
      </w:r>
      <w:r>
        <w:rPr>
          <w:rFonts w:ascii="Sylfaen" w:hAnsi="Sylfaen"/>
          <w:sz w:val="20"/>
          <w:szCs w:val="20"/>
          <w:lang w:val="ka-GE"/>
        </w:rPr>
        <w:t>ე</w:t>
      </w:r>
      <w:r w:rsidR="006B54E2">
        <w:rPr>
          <w:rFonts w:ascii="Sylfaen" w:hAnsi="Sylfaen"/>
          <w:sz w:val="20"/>
          <w:szCs w:val="20"/>
          <w:lang w:val="ka-GE"/>
        </w:rPr>
        <w:t>თ ანალოგიები</w:t>
      </w:r>
      <w:r w:rsidR="001B5B89">
        <w:rPr>
          <w:rFonts w:ascii="Sylfaen" w:hAnsi="Sylfaen"/>
          <w:sz w:val="20"/>
          <w:szCs w:val="20"/>
          <w:lang w:val="ka-GE"/>
        </w:rPr>
        <w:t>. დადგინდა შემდეგი</w:t>
      </w:r>
      <w:r>
        <w:rPr>
          <w:rFonts w:ascii="Sylfaen" w:hAnsi="Sylfaen"/>
          <w:sz w:val="20"/>
          <w:szCs w:val="20"/>
          <w:lang w:val="ka-GE"/>
        </w:rPr>
        <w:t>:</w:t>
      </w:r>
    </w:p>
    <w:p w14:paraId="0A6B3F63" w14:textId="77777777" w:rsidR="00A65D45" w:rsidRPr="00A65D45" w:rsidRDefault="006B54E2" w:rsidP="00A65D45">
      <w:pPr>
        <w:spacing w:after="0"/>
        <w:jc w:val="both"/>
        <w:rPr>
          <w:rFonts w:ascii="Sylfaen" w:hAnsi="Sylfaen"/>
          <w:b/>
          <w:i/>
          <w:sz w:val="20"/>
          <w:szCs w:val="20"/>
          <w:lang w:val="ka-GE"/>
        </w:rPr>
      </w:pPr>
      <w:r w:rsidRPr="00A65D45">
        <w:rPr>
          <w:rFonts w:ascii="Sylfaen" w:hAnsi="Sylfaen"/>
          <w:i/>
          <w:lang w:val="ka-GE"/>
        </w:rPr>
        <w:t>(1</w:t>
      </w:r>
      <w:r w:rsidR="00A65D45" w:rsidRPr="00A65D45">
        <w:rPr>
          <w:rFonts w:ascii="Sylfaen" w:hAnsi="Sylfaen"/>
          <w:i/>
          <w:lang w:val="ka-GE"/>
        </w:rPr>
        <w:t>)</w:t>
      </w:r>
      <w:r w:rsidRPr="00A65D45">
        <w:rPr>
          <w:rFonts w:ascii="Sylfaen" w:hAnsi="Sylfaen"/>
          <w:b/>
          <w:i/>
          <w:lang w:val="ka-GE"/>
        </w:rPr>
        <w:t xml:space="preserve">   </w:t>
      </w:r>
      <w:r w:rsidR="00A65D45" w:rsidRPr="00A65D45">
        <w:rPr>
          <w:rFonts w:ascii="Sylfaen" w:hAnsi="Sylfaen"/>
          <w:b/>
          <w:i/>
          <w:sz w:val="20"/>
          <w:szCs w:val="20"/>
          <w:lang w:val="ka-GE"/>
        </w:rPr>
        <w:t>იდენტური დოკუმენტაცია</w:t>
      </w:r>
    </w:p>
    <w:p w14:paraId="2D689E8E" w14:textId="2890B08F" w:rsidR="006B54E2" w:rsidRDefault="00DF787E" w:rsidP="00A65D45">
      <w:pPr>
        <w:spacing w:after="0"/>
        <w:jc w:val="both"/>
        <w:rPr>
          <w:rFonts w:ascii="Sylfaen" w:hAnsi="Sylfaen"/>
          <w:sz w:val="20"/>
          <w:szCs w:val="20"/>
          <w:lang w:val="ka-GE"/>
        </w:rPr>
      </w:pPr>
      <w:hyperlink r:id="rId8" w:history="1">
        <w:r w:rsidR="006B54E2" w:rsidRPr="00A65D45">
          <w:rPr>
            <w:rStyle w:val="Hyperlink"/>
            <w:rFonts w:ascii="Sylfaen" w:hAnsi="Sylfaen" w:cs="Sylfaen"/>
            <w:i/>
            <w:color w:val="222222"/>
            <w:sz w:val="20"/>
            <w:szCs w:val="20"/>
            <w:shd w:val="clear" w:color="auto" w:fill="FFFFFF"/>
            <w:lang w:val="ka-GE"/>
          </w:rPr>
          <w:t>საქართველოს</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ოკუპირებული</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ტერიტორიებიდან</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დევნილთა</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შრომის</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ჯანმრთელობისა</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და</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სოციალური</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დაცვის</w:t>
        </w:r>
        <w:r w:rsidR="006B54E2" w:rsidRPr="00A65D45">
          <w:rPr>
            <w:rStyle w:val="Hyperlink"/>
            <w:rFonts w:ascii="Sylfaen" w:hAnsi="Sylfaen"/>
            <w:i/>
            <w:color w:val="222222"/>
            <w:sz w:val="20"/>
            <w:szCs w:val="20"/>
            <w:shd w:val="clear" w:color="auto" w:fill="FFFFFF"/>
            <w:lang w:val="ka-GE"/>
          </w:rPr>
          <w:t xml:space="preserve"> </w:t>
        </w:r>
        <w:r w:rsidR="006B54E2" w:rsidRPr="00A65D45">
          <w:rPr>
            <w:rStyle w:val="Hyperlink"/>
            <w:rFonts w:ascii="Sylfaen" w:hAnsi="Sylfaen" w:cs="Sylfaen"/>
            <w:i/>
            <w:color w:val="222222"/>
            <w:sz w:val="20"/>
            <w:szCs w:val="20"/>
            <w:shd w:val="clear" w:color="auto" w:fill="FFFFFF"/>
            <w:lang w:val="ka-GE"/>
          </w:rPr>
          <w:t>სამინისტრო</w:t>
        </w:r>
      </w:hyperlink>
      <w:r w:rsidR="006B54E2" w:rsidRPr="00A65D45">
        <w:rPr>
          <w:rFonts w:ascii="Sylfaen" w:hAnsi="Sylfaen"/>
          <w:i/>
          <w:sz w:val="20"/>
          <w:szCs w:val="20"/>
          <w:u w:val="single"/>
          <w:lang w:val="ka-GE"/>
        </w:rPr>
        <w:t>ს</w:t>
      </w:r>
      <w:r w:rsidR="006B54E2" w:rsidRPr="00E55171">
        <w:rPr>
          <w:rFonts w:ascii="Sylfaen" w:hAnsi="Sylfaen"/>
          <w:sz w:val="20"/>
          <w:szCs w:val="20"/>
          <w:lang w:val="ka-GE"/>
        </w:rPr>
        <w:t xml:space="preserve"> მ</w:t>
      </w:r>
      <w:r w:rsidR="006B54E2">
        <w:rPr>
          <w:rFonts w:ascii="Sylfaen" w:hAnsi="Sylfaen"/>
          <w:sz w:val="20"/>
          <w:szCs w:val="20"/>
          <w:lang w:val="ka-GE"/>
        </w:rPr>
        <w:t>იერ</w:t>
      </w:r>
      <w:r w:rsidR="00FF5AB9">
        <w:rPr>
          <w:rFonts w:ascii="Sylfaen" w:hAnsi="Sylfaen"/>
          <w:sz w:val="20"/>
          <w:szCs w:val="20"/>
          <w:lang w:val="ka-GE"/>
        </w:rPr>
        <w:t>,</w:t>
      </w:r>
      <w:r w:rsidR="006B54E2">
        <w:rPr>
          <w:rFonts w:ascii="Sylfaen" w:hAnsi="Sylfaen"/>
          <w:sz w:val="20"/>
          <w:szCs w:val="20"/>
          <w:lang w:val="ka-GE"/>
        </w:rPr>
        <w:t xml:space="preserve"> 2018 წლის 13 აგვისტოს გამოცხად</w:t>
      </w:r>
      <w:r w:rsidR="001B5B89">
        <w:rPr>
          <w:rFonts w:ascii="Sylfaen" w:hAnsi="Sylfaen"/>
          <w:sz w:val="20"/>
          <w:szCs w:val="20"/>
          <w:lang w:val="ka-GE"/>
        </w:rPr>
        <w:t xml:space="preserve">ებული ჰქონდა </w:t>
      </w:r>
      <w:r w:rsidR="006B54E2" w:rsidRPr="00E55171">
        <w:rPr>
          <w:rFonts w:ascii="Sylfaen" w:hAnsi="Sylfaen"/>
          <w:sz w:val="20"/>
          <w:szCs w:val="20"/>
          <w:lang w:val="ka-GE"/>
        </w:rPr>
        <w:t xml:space="preserve">ელექტრონული ტენდერი </w:t>
      </w:r>
      <w:r w:rsidR="006B54E2" w:rsidRPr="00E55171">
        <w:rPr>
          <w:rFonts w:ascii="Sylfaen" w:hAnsi="Sylfaen"/>
          <w:sz w:val="20"/>
          <w:szCs w:val="20"/>
        </w:rPr>
        <w:t>NAT180012670</w:t>
      </w:r>
      <w:r w:rsidR="006B54E2">
        <w:rPr>
          <w:rFonts w:ascii="Sylfaen" w:hAnsi="Sylfaen"/>
          <w:sz w:val="20"/>
          <w:szCs w:val="20"/>
          <w:lang w:val="ka-GE"/>
        </w:rPr>
        <w:t>, რომელიც  სამედიცინო დაწესებულებათა რეაბილიტაციისა და აღჭურვის 2018 წლის სახელმწიფო პროგრამის ფარგლებში ითვალისწინებდა სხვადასხვა მუნიციპალიტეტის სამედიცინო დაწესებულებებისათვის სხვადასხვა სახის სამედიცინო მოწყობილობების შესყიდვას. წინადადებების მიღების პერიოდი შეადგენდა 21 აგვისტოდან 24 აგვისტომდე პერიოდს, ხოლო შესყიდვის სავარაუდო ღირებულება</w:t>
      </w:r>
      <w:r w:rsidR="00FF5AB9">
        <w:rPr>
          <w:rFonts w:ascii="Sylfaen" w:hAnsi="Sylfaen"/>
          <w:sz w:val="20"/>
          <w:szCs w:val="20"/>
          <w:lang w:val="ka-GE"/>
        </w:rPr>
        <w:t xml:space="preserve"> -</w:t>
      </w:r>
      <w:r w:rsidR="006B54E2">
        <w:rPr>
          <w:rFonts w:ascii="Sylfaen" w:hAnsi="Sylfaen"/>
          <w:sz w:val="20"/>
          <w:szCs w:val="20"/>
          <w:lang w:val="ka-GE"/>
        </w:rPr>
        <w:t xml:space="preserve"> 135 000,00 ლარს. ტენდერში მონაწილეობა მიიღო ორმა პრეტენდენტმა, სადაც უმცირესი ფასი განისაზღვრა 129 200,00 ლარის, ხოლო მაქსიმალური ფასი </w:t>
      </w:r>
      <w:r w:rsidR="00FF5AB9">
        <w:rPr>
          <w:rFonts w:ascii="Sylfaen" w:hAnsi="Sylfaen"/>
          <w:sz w:val="20"/>
          <w:szCs w:val="20"/>
          <w:lang w:val="ka-GE"/>
        </w:rPr>
        <w:t>-</w:t>
      </w:r>
      <w:r w:rsidR="006B54E2">
        <w:rPr>
          <w:rFonts w:ascii="Sylfaen" w:hAnsi="Sylfaen"/>
          <w:sz w:val="20"/>
          <w:szCs w:val="20"/>
          <w:lang w:val="ka-GE"/>
        </w:rPr>
        <w:t xml:space="preserve"> 130 000,00 ლარის ოდენობით:</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51"/>
        <w:gridCol w:w="4668"/>
      </w:tblGrid>
      <w:tr w:rsidR="006B54E2" w:rsidRPr="009D6004" w14:paraId="2EFE55E2" w14:textId="77777777" w:rsidTr="006B54E2">
        <w:trPr>
          <w:trHeight w:val="20"/>
        </w:trPr>
        <w:tc>
          <w:tcPr>
            <w:tcW w:w="4651" w:type="dxa"/>
            <w:vAlign w:val="center"/>
          </w:tcPr>
          <w:p w14:paraId="21976F26" w14:textId="77777777" w:rsidR="006B54E2" w:rsidRPr="009D6004" w:rsidRDefault="006B54E2" w:rsidP="00A65D45">
            <w:pPr>
              <w:pStyle w:val="ListParagraph"/>
              <w:spacing w:line="276" w:lineRule="auto"/>
              <w:ind w:left="0"/>
              <w:jc w:val="center"/>
              <w:rPr>
                <w:rFonts w:ascii="Sylfaen" w:hAnsi="Sylfaen"/>
                <w:sz w:val="16"/>
                <w:szCs w:val="20"/>
                <w:lang w:val="ka-GE"/>
              </w:rPr>
            </w:pPr>
            <w:r>
              <w:rPr>
                <w:rFonts w:ascii="Sylfaen" w:hAnsi="Sylfaen"/>
                <w:sz w:val="16"/>
                <w:szCs w:val="20"/>
                <w:lang w:val="ka-GE"/>
              </w:rPr>
              <w:t>პრეტენდენტი</w:t>
            </w:r>
          </w:p>
        </w:tc>
        <w:tc>
          <w:tcPr>
            <w:tcW w:w="4668" w:type="dxa"/>
            <w:vAlign w:val="center"/>
          </w:tcPr>
          <w:p w14:paraId="498FDC2C" w14:textId="77777777" w:rsidR="006B54E2" w:rsidRPr="009D6004" w:rsidRDefault="006B54E2" w:rsidP="00A65D45">
            <w:pPr>
              <w:pStyle w:val="ListParagraph"/>
              <w:spacing w:line="276" w:lineRule="auto"/>
              <w:ind w:left="0"/>
              <w:jc w:val="center"/>
              <w:rPr>
                <w:rFonts w:ascii="Sylfaen" w:hAnsi="Sylfaen" w:cs="Times New Roman"/>
                <w:sz w:val="16"/>
                <w:szCs w:val="20"/>
                <w:lang w:val="ka-GE"/>
              </w:rPr>
            </w:pPr>
            <w:r w:rsidRPr="009D6004">
              <w:rPr>
                <w:rFonts w:ascii="Sylfaen" w:hAnsi="Sylfaen"/>
                <w:sz w:val="16"/>
                <w:szCs w:val="20"/>
                <w:lang w:val="ka-GE"/>
              </w:rPr>
              <w:t xml:space="preserve">საბოლოოდ შემოთავაზებული ფასი </w:t>
            </w:r>
            <w:r w:rsidRPr="009D6004">
              <w:rPr>
                <w:rFonts w:ascii="Times New Roman" w:hAnsi="Times New Roman" w:cs="Times New Roman"/>
                <w:sz w:val="16"/>
                <w:szCs w:val="20"/>
                <w:lang w:val="ka-GE"/>
              </w:rPr>
              <w:t>₾</w:t>
            </w:r>
          </w:p>
        </w:tc>
      </w:tr>
      <w:tr w:rsidR="006B54E2" w:rsidRPr="009D6004" w14:paraId="55C1B34D" w14:textId="77777777" w:rsidTr="006B54E2">
        <w:trPr>
          <w:trHeight w:val="20"/>
        </w:trPr>
        <w:tc>
          <w:tcPr>
            <w:tcW w:w="4651" w:type="dxa"/>
          </w:tcPr>
          <w:p w14:paraId="6E318708" w14:textId="77777777" w:rsidR="006B54E2" w:rsidRPr="009D6004" w:rsidRDefault="006B54E2" w:rsidP="00A65D45">
            <w:pPr>
              <w:pStyle w:val="ListParagraph"/>
              <w:spacing w:line="276" w:lineRule="auto"/>
              <w:ind w:left="0"/>
              <w:jc w:val="center"/>
              <w:rPr>
                <w:rFonts w:ascii="Sylfaen" w:hAnsi="Sylfaen"/>
                <w:sz w:val="16"/>
                <w:szCs w:val="16"/>
                <w:lang w:val="ka-GE"/>
              </w:rPr>
            </w:pPr>
            <w:r w:rsidRPr="009D6004">
              <w:rPr>
                <w:rFonts w:ascii="Sylfaen" w:hAnsi="Sylfaen"/>
                <w:sz w:val="16"/>
                <w:szCs w:val="16"/>
                <w:lang w:val="ka-GE"/>
              </w:rPr>
              <w:t>შპს „ვატექი“</w:t>
            </w:r>
          </w:p>
        </w:tc>
        <w:tc>
          <w:tcPr>
            <w:tcW w:w="4668" w:type="dxa"/>
          </w:tcPr>
          <w:p w14:paraId="7D162621" w14:textId="77777777" w:rsidR="006B54E2" w:rsidRPr="009D6004" w:rsidRDefault="006B54E2" w:rsidP="00A65D45">
            <w:pPr>
              <w:pStyle w:val="ListParagraph"/>
              <w:spacing w:line="276" w:lineRule="auto"/>
              <w:ind w:left="0"/>
              <w:jc w:val="center"/>
              <w:rPr>
                <w:rFonts w:ascii="Sylfaen" w:hAnsi="Sylfaen"/>
                <w:sz w:val="16"/>
                <w:szCs w:val="16"/>
                <w:lang w:val="ka-GE"/>
              </w:rPr>
            </w:pPr>
            <w:r>
              <w:rPr>
                <w:rFonts w:ascii="Sylfaen" w:hAnsi="Sylfaen"/>
                <w:bCs/>
                <w:sz w:val="16"/>
                <w:szCs w:val="16"/>
                <w:lang w:val="ka-GE"/>
              </w:rPr>
              <w:t>130 000,00</w:t>
            </w:r>
          </w:p>
        </w:tc>
      </w:tr>
      <w:tr w:rsidR="006B54E2" w:rsidRPr="009D6004" w14:paraId="4C7FCB93" w14:textId="77777777" w:rsidTr="006B54E2">
        <w:trPr>
          <w:trHeight w:val="20"/>
        </w:trPr>
        <w:tc>
          <w:tcPr>
            <w:tcW w:w="4651" w:type="dxa"/>
            <w:vAlign w:val="center"/>
          </w:tcPr>
          <w:p w14:paraId="03087FCC" w14:textId="42ED6A71" w:rsidR="006B54E2" w:rsidRPr="009D6004" w:rsidRDefault="006B54E2" w:rsidP="00A65D45">
            <w:pPr>
              <w:pStyle w:val="ListParagraph"/>
              <w:spacing w:line="276" w:lineRule="auto"/>
              <w:ind w:left="0"/>
              <w:jc w:val="center"/>
              <w:rPr>
                <w:rFonts w:ascii="Sylfaen" w:hAnsi="Sylfaen"/>
                <w:sz w:val="16"/>
                <w:szCs w:val="16"/>
                <w:lang w:val="ka-GE"/>
              </w:rPr>
            </w:pPr>
            <w:r w:rsidRPr="009D6004">
              <w:rPr>
                <w:rFonts w:ascii="Sylfaen" w:hAnsi="Sylfaen" w:cs="Sylfaen"/>
                <w:sz w:val="16"/>
                <w:szCs w:val="16"/>
                <w:lang w:val="ka-GE"/>
              </w:rPr>
              <w:t>შპს</w:t>
            </w:r>
            <w:r w:rsidRPr="009D6004">
              <w:rPr>
                <w:rFonts w:ascii="Sylfaen" w:hAnsi="Sylfaen"/>
                <w:sz w:val="16"/>
                <w:szCs w:val="16"/>
                <w:lang w:val="ka-GE"/>
              </w:rPr>
              <w:t xml:space="preserve"> „</w:t>
            </w:r>
            <w:r w:rsidRPr="009D6004">
              <w:rPr>
                <w:rFonts w:ascii="Sylfaen" w:hAnsi="Sylfaen" w:cs="Sylfaen"/>
                <w:sz w:val="16"/>
                <w:szCs w:val="16"/>
                <w:lang w:val="ka-GE"/>
              </w:rPr>
              <w:t>პი</w:t>
            </w:r>
            <w:r w:rsidRPr="009D6004">
              <w:rPr>
                <w:rFonts w:ascii="Sylfaen" w:hAnsi="Sylfaen"/>
                <w:sz w:val="16"/>
                <w:szCs w:val="16"/>
                <w:lang w:val="ka-GE"/>
              </w:rPr>
              <w:t>.</w:t>
            </w:r>
            <w:r w:rsidRPr="009D6004">
              <w:rPr>
                <w:rFonts w:ascii="Sylfaen" w:hAnsi="Sylfaen" w:cs="Sylfaen"/>
                <w:sz w:val="16"/>
                <w:szCs w:val="16"/>
                <w:lang w:val="ka-GE"/>
              </w:rPr>
              <w:t>ემ</w:t>
            </w:r>
            <w:r w:rsidRPr="009D6004">
              <w:rPr>
                <w:rFonts w:ascii="Sylfaen" w:hAnsi="Sylfaen"/>
                <w:sz w:val="16"/>
                <w:szCs w:val="16"/>
                <w:lang w:val="ka-GE"/>
              </w:rPr>
              <w:t>.</w:t>
            </w:r>
            <w:r w:rsidRPr="009D6004">
              <w:rPr>
                <w:rFonts w:ascii="Sylfaen" w:hAnsi="Sylfaen" w:cs="Sylfaen"/>
                <w:sz w:val="16"/>
                <w:szCs w:val="16"/>
                <w:lang w:val="ka-GE"/>
              </w:rPr>
              <w:t>ჯი</w:t>
            </w:r>
            <w:r w:rsidR="00FF5AB9">
              <w:rPr>
                <w:rFonts w:ascii="Sylfaen" w:hAnsi="Sylfaen" w:cs="Sylfaen"/>
                <w:sz w:val="16"/>
                <w:szCs w:val="16"/>
                <w:lang w:val="ka-GE"/>
              </w:rPr>
              <w:t>.</w:t>
            </w:r>
            <w:r w:rsidRPr="009D6004">
              <w:rPr>
                <w:rFonts w:ascii="Sylfaen" w:hAnsi="Sylfaen" w:cs="Sylfaen"/>
                <w:sz w:val="16"/>
                <w:szCs w:val="16"/>
                <w:lang w:val="ka-GE"/>
              </w:rPr>
              <w:t>“</w:t>
            </w:r>
          </w:p>
        </w:tc>
        <w:tc>
          <w:tcPr>
            <w:tcW w:w="4668" w:type="dxa"/>
            <w:vAlign w:val="center"/>
          </w:tcPr>
          <w:p w14:paraId="781B5B05" w14:textId="77777777" w:rsidR="006B54E2" w:rsidRPr="009D6004" w:rsidRDefault="006B54E2" w:rsidP="00A65D45">
            <w:pPr>
              <w:spacing w:line="276" w:lineRule="auto"/>
              <w:jc w:val="center"/>
              <w:rPr>
                <w:rFonts w:ascii="Sylfaen" w:hAnsi="Sylfaen"/>
                <w:sz w:val="16"/>
                <w:szCs w:val="16"/>
                <w:lang w:val="ka-GE"/>
              </w:rPr>
            </w:pPr>
            <w:r>
              <w:rPr>
                <w:rFonts w:ascii="Sylfaen" w:hAnsi="Sylfaen"/>
                <w:sz w:val="16"/>
                <w:szCs w:val="16"/>
                <w:lang w:val="ka-GE"/>
              </w:rPr>
              <w:t>129 200,00</w:t>
            </w:r>
          </w:p>
        </w:tc>
      </w:tr>
    </w:tbl>
    <w:p w14:paraId="5DB1A170" w14:textId="77777777" w:rsidR="006B54E2" w:rsidRDefault="006B54E2" w:rsidP="00A65D45">
      <w:pPr>
        <w:spacing w:after="0"/>
        <w:jc w:val="both"/>
        <w:rPr>
          <w:rFonts w:ascii="Sylfaen" w:hAnsi="Sylfaen"/>
          <w:sz w:val="20"/>
          <w:szCs w:val="20"/>
          <w:lang w:val="ka-GE"/>
        </w:rPr>
      </w:pPr>
      <w:r>
        <w:rPr>
          <w:rFonts w:ascii="Sylfaen" w:hAnsi="Sylfaen"/>
          <w:sz w:val="20"/>
          <w:szCs w:val="20"/>
          <w:lang w:val="ka-GE"/>
        </w:rPr>
        <w:t>სატენდერო პირობებით მოთხოვნილი იყო შემდეგი დასახელების სამედიცინო მოწყობილობები:</w:t>
      </w:r>
    </w:p>
    <w:p w14:paraId="028B3A21" w14:textId="77777777" w:rsidR="006B54E2" w:rsidRPr="009D6004" w:rsidRDefault="006B54E2" w:rsidP="00A65D45">
      <w:pPr>
        <w:pStyle w:val="ListParagraph"/>
        <w:numPr>
          <w:ilvl w:val="0"/>
          <w:numId w:val="18"/>
        </w:numPr>
        <w:spacing w:after="0"/>
        <w:jc w:val="both"/>
        <w:rPr>
          <w:rFonts w:ascii="Sylfaen" w:hAnsi="Sylfaen"/>
          <w:sz w:val="20"/>
          <w:szCs w:val="20"/>
          <w:lang w:val="ka-GE"/>
        </w:rPr>
      </w:pPr>
      <w:r>
        <w:rPr>
          <w:rFonts w:ascii="Sylfaen" w:hAnsi="Sylfaen" w:cs="Sylfaen"/>
          <w:color w:val="222222"/>
          <w:sz w:val="20"/>
          <w:szCs w:val="20"/>
          <w:shd w:val="clear" w:color="auto" w:fill="FFFFFF"/>
          <w:lang w:val="ka-GE"/>
        </w:rPr>
        <w:t>ექოსკოპი პორტატული 4 ცალი;</w:t>
      </w:r>
    </w:p>
    <w:p w14:paraId="3241C1CE" w14:textId="77777777" w:rsidR="006B54E2" w:rsidRPr="009D6004" w:rsidRDefault="006B54E2" w:rsidP="00A65D45">
      <w:pPr>
        <w:pStyle w:val="ListParagraph"/>
        <w:numPr>
          <w:ilvl w:val="0"/>
          <w:numId w:val="18"/>
        </w:numPr>
        <w:spacing w:after="0"/>
        <w:jc w:val="both"/>
        <w:rPr>
          <w:rFonts w:ascii="Sylfaen" w:hAnsi="Sylfaen"/>
          <w:sz w:val="20"/>
          <w:szCs w:val="20"/>
          <w:lang w:val="ka-GE"/>
        </w:rPr>
      </w:pPr>
      <w:r>
        <w:rPr>
          <w:rFonts w:ascii="Sylfaen" w:hAnsi="Sylfaen" w:cs="Sylfaen"/>
          <w:color w:val="222222"/>
          <w:sz w:val="20"/>
          <w:szCs w:val="20"/>
          <w:shd w:val="clear" w:color="auto" w:fill="FFFFFF"/>
          <w:lang w:val="ka-GE"/>
        </w:rPr>
        <w:t>ელექტროკარდიოგრაფი 1 ცალი;</w:t>
      </w:r>
    </w:p>
    <w:p w14:paraId="1FB4D00F" w14:textId="77777777" w:rsidR="006B54E2" w:rsidRPr="009D6004" w:rsidRDefault="006B54E2" w:rsidP="00A65D45">
      <w:pPr>
        <w:pStyle w:val="ListParagraph"/>
        <w:numPr>
          <w:ilvl w:val="0"/>
          <w:numId w:val="18"/>
        </w:numPr>
        <w:spacing w:after="0"/>
        <w:jc w:val="both"/>
        <w:rPr>
          <w:rFonts w:ascii="Sylfaen" w:hAnsi="Sylfaen"/>
          <w:sz w:val="20"/>
          <w:szCs w:val="20"/>
          <w:lang w:val="ka-GE"/>
        </w:rPr>
      </w:pPr>
      <w:r>
        <w:rPr>
          <w:rFonts w:ascii="Sylfaen" w:hAnsi="Sylfaen" w:cs="Sylfaen"/>
          <w:color w:val="222222"/>
          <w:sz w:val="20"/>
          <w:szCs w:val="20"/>
          <w:shd w:val="clear" w:color="auto" w:fill="FFFFFF"/>
          <w:lang w:val="ka-GE"/>
        </w:rPr>
        <w:t>ავტოკლავი 1 ცალი;</w:t>
      </w:r>
    </w:p>
    <w:p w14:paraId="769EA038" w14:textId="77777777" w:rsidR="006B54E2" w:rsidRPr="009D6004" w:rsidRDefault="006B54E2" w:rsidP="00A65D45">
      <w:pPr>
        <w:pStyle w:val="ListParagraph"/>
        <w:numPr>
          <w:ilvl w:val="0"/>
          <w:numId w:val="18"/>
        </w:numPr>
        <w:spacing w:after="0"/>
        <w:jc w:val="both"/>
        <w:rPr>
          <w:rFonts w:ascii="Sylfaen" w:hAnsi="Sylfaen"/>
          <w:sz w:val="20"/>
          <w:szCs w:val="20"/>
          <w:lang w:val="ka-GE"/>
        </w:rPr>
      </w:pPr>
      <w:r>
        <w:rPr>
          <w:rFonts w:ascii="Sylfaen" w:hAnsi="Sylfaen" w:cs="Sylfaen"/>
          <w:color w:val="222222"/>
          <w:sz w:val="20"/>
          <w:szCs w:val="20"/>
          <w:shd w:val="clear" w:color="auto" w:fill="FFFFFF"/>
          <w:lang w:val="ka-GE"/>
        </w:rPr>
        <w:t>სტერილიზატორი 1 ცალი;</w:t>
      </w:r>
    </w:p>
    <w:p w14:paraId="3E757D34" w14:textId="77777777" w:rsidR="006B54E2" w:rsidRPr="009D6004" w:rsidRDefault="006B54E2" w:rsidP="00A65D45">
      <w:pPr>
        <w:pStyle w:val="ListParagraph"/>
        <w:numPr>
          <w:ilvl w:val="0"/>
          <w:numId w:val="18"/>
        </w:numPr>
        <w:spacing w:after="0"/>
        <w:jc w:val="both"/>
        <w:rPr>
          <w:rFonts w:ascii="Sylfaen" w:hAnsi="Sylfaen"/>
          <w:sz w:val="20"/>
          <w:szCs w:val="20"/>
          <w:lang w:val="ka-GE"/>
        </w:rPr>
      </w:pPr>
      <w:r>
        <w:rPr>
          <w:rFonts w:ascii="Sylfaen" w:hAnsi="Sylfaen" w:cs="Sylfaen"/>
          <w:color w:val="222222"/>
          <w:sz w:val="20"/>
          <w:szCs w:val="20"/>
          <w:shd w:val="clear" w:color="auto" w:fill="FFFFFF"/>
          <w:lang w:val="ka-GE"/>
        </w:rPr>
        <w:t>რენტგენის აპარატი 1 ცალი.</w:t>
      </w:r>
    </w:p>
    <w:p w14:paraId="091AD994" w14:textId="77777777" w:rsidR="001B5B89" w:rsidRDefault="006B54E2" w:rsidP="00A65D45">
      <w:pPr>
        <w:spacing w:after="0"/>
        <w:jc w:val="both"/>
        <w:rPr>
          <w:rFonts w:ascii="Sylfaen" w:hAnsi="Sylfaen"/>
          <w:sz w:val="20"/>
          <w:szCs w:val="20"/>
          <w:lang w:val="ka-GE"/>
        </w:rPr>
      </w:pPr>
      <w:r>
        <w:rPr>
          <w:rFonts w:ascii="Sylfaen" w:hAnsi="Sylfaen"/>
          <w:sz w:val="20"/>
          <w:szCs w:val="20"/>
          <w:lang w:val="ka-GE"/>
        </w:rPr>
        <w:lastRenderedPageBreak/>
        <w:t xml:space="preserve">პრეტენდენტების მიერ, შემოთავაზებული მოწყობილობებიდან, გარდა სტერილიზატორისა, სხვა დანარჩენ მოწყობილობზე, როგორც მწარმოებლის და ქვეყნის დასახელება, ასევე, მოდელების ნომრები </w:t>
      </w:r>
      <w:r w:rsidRPr="00FF5AB9">
        <w:rPr>
          <w:rFonts w:ascii="Sylfaen" w:hAnsi="Sylfaen"/>
          <w:b/>
          <w:i/>
          <w:sz w:val="20"/>
          <w:szCs w:val="20"/>
          <w:u w:val="single"/>
          <w:lang w:val="ka-GE"/>
        </w:rPr>
        <w:t>არის ერთი და იგივე</w:t>
      </w:r>
      <w:r>
        <w:rPr>
          <w:rFonts w:ascii="Sylfaen" w:hAnsi="Sylfaen"/>
          <w:sz w:val="20"/>
          <w:szCs w:val="20"/>
          <w:lang w:val="ka-GE"/>
        </w:rPr>
        <w:t xml:space="preserve">. </w:t>
      </w:r>
    </w:p>
    <w:p w14:paraId="3C510D48" w14:textId="42EBAA28" w:rsidR="006B54E2" w:rsidRDefault="006B54E2" w:rsidP="00A65D45">
      <w:pPr>
        <w:spacing w:after="0"/>
        <w:jc w:val="both"/>
        <w:rPr>
          <w:rFonts w:ascii="Sylfaen" w:hAnsi="Sylfaen"/>
          <w:sz w:val="20"/>
          <w:szCs w:val="20"/>
          <w:lang w:val="ka-GE"/>
        </w:rPr>
      </w:pPr>
      <w:r>
        <w:rPr>
          <w:rFonts w:ascii="Sylfaen" w:hAnsi="Sylfaen"/>
          <w:sz w:val="20"/>
          <w:szCs w:val="20"/>
          <w:lang w:val="ka-GE"/>
        </w:rPr>
        <w:t>24 აგვისტოს</w:t>
      </w:r>
      <w:r w:rsidR="00FF5AB9">
        <w:rPr>
          <w:rFonts w:ascii="Sylfaen" w:hAnsi="Sylfaen"/>
          <w:sz w:val="20"/>
          <w:szCs w:val="20"/>
          <w:lang w:val="ka-GE"/>
        </w:rPr>
        <w:t>,</w:t>
      </w:r>
      <w:r>
        <w:rPr>
          <w:rFonts w:ascii="Sylfaen" w:hAnsi="Sylfaen"/>
          <w:sz w:val="20"/>
          <w:szCs w:val="20"/>
          <w:lang w:val="ka-GE"/>
        </w:rPr>
        <w:t xml:space="preserve"> შპს „ვატექს“ წინადადებების მიღების ეტაპზე, წარმოდგენილი ჰქონდა </w:t>
      </w:r>
      <w:r w:rsidRPr="00BE669F">
        <w:rPr>
          <w:rFonts w:ascii="Sylfaen" w:hAnsi="Sylfaen"/>
          <w:sz w:val="20"/>
          <w:szCs w:val="20"/>
          <w:lang w:val="ka-GE"/>
        </w:rPr>
        <w:t xml:space="preserve">საკვალიფიკაციო მთხოვნებით განსაზღვრული </w:t>
      </w:r>
      <w:r>
        <w:rPr>
          <w:rFonts w:ascii="Sylfaen" w:hAnsi="Sylfaen"/>
          <w:sz w:val="20"/>
          <w:szCs w:val="20"/>
          <w:lang w:val="ka-GE"/>
        </w:rPr>
        <w:t xml:space="preserve">რიგი დოკუმენტაცია.  </w:t>
      </w:r>
    </w:p>
    <w:p w14:paraId="534996CA" w14:textId="77777777" w:rsidR="001B5B89" w:rsidRDefault="006B54E2" w:rsidP="00A65D45">
      <w:pPr>
        <w:spacing w:after="0"/>
        <w:jc w:val="both"/>
        <w:rPr>
          <w:rFonts w:ascii="Sylfaen" w:hAnsi="Sylfaen"/>
          <w:sz w:val="20"/>
          <w:szCs w:val="20"/>
          <w:lang w:val="ka-GE"/>
        </w:rPr>
      </w:pPr>
      <w:r w:rsidRPr="00BE669F">
        <w:rPr>
          <w:rFonts w:ascii="Sylfaen" w:hAnsi="Sylfaen" w:cs="Sylfaen"/>
          <w:sz w:val="20"/>
          <w:szCs w:val="20"/>
          <w:lang w:val="ka-GE"/>
        </w:rPr>
        <w:t>სატენდერო</w:t>
      </w:r>
      <w:r w:rsidRPr="00BE669F">
        <w:rPr>
          <w:rFonts w:ascii="Sylfaen" w:hAnsi="Sylfaen"/>
          <w:sz w:val="20"/>
          <w:szCs w:val="20"/>
          <w:lang w:val="ka-GE"/>
        </w:rPr>
        <w:t xml:space="preserve"> კომისიის </w:t>
      </w:r>
      <w:r>
        <w:rPr>
          <w:rFonts w:ascii="Sylfaen" w:hAnsi="Sylfaen"/>
          <w:b/>
          <w:sz w:val="20"/>
          <w:szCs w:val="20"/>
          <w:lang w:val="ka-GE"/>
        </w:rPr>
        <w:t>2018 წლის 27 აგვისტოს</w:t>
      </w:r>
      <w:r w:rsidRPr="00BE669F">
        <w:rPr>
          <w:rFonts w:ascii="Sylfaen" w:hAnsi="Sylfaen"/>
          <w:sz w:val="20"/>
          <w:szCs w:val="20"/>
          <w:lang w:val="ka-GE"/>
        </w:rPr>
        <w:t xml:space="preserve"> გადაწყვეტილებით, უმცირესი შემოთავაზების მქონე შპს „პი. ემ. ჯი</w:t>
      </w:r>
      <w:r>
        <w:rPr>
          <w:rFonts w:ascii="Sylfaen" w:hAnsi="Sylfaen"/>
          <w:sz w:val="20"/>
          <w:szCs w:val="20"/>
          <w:lang w:val="ka-GE"/>
        </w:rPr>
        <w:t>ს</w:t>
      </w:r>
      <w:r w:rsidRPr="00BE669F">
        <w:rPr>
          <w:rFonts w:ascii="Sylfaen" w:hAnsi="Sylfaen"/>
          <w:sz w:val="20"/>
          <w:szCs w:val="20"/>
          <w:lang w:val="ka-GE"/>
        </w:rPr>
        <w:t>“, იმავე დღეს წარედგინა მოთხოვნა</w:t>
      </w:r>
      <w:r w:rsidRPr="00BE669F">
        <w:rPr>
          <w:rStyle w:val="FootnoteReference"/>
          <w:rFonts w:ascii="Sylfaen" w:hAnsi="Sylfaen"/>
          <w:lang w:val="ka-GE"/>
        </w:rPr>
        <w:footnoteReference w:id="1"/>
      </w:r>
      <w:r w:rsidRPr="00BE669F">
        <w:rPr>
          <w:rFonts w:ascii="Sylfaen" w:hAnsi="Sylfaen"/>
          <w:sz w:val="20"/>
          <w:szCs w:val="20"/>
          <w:lang w:val="ka-GE"/>
        </w:rPr>
        <w:t xml:space="preserve">, </w:t>
      </w:r>
      <w:r w:rsidRPr="00BE669F">
        <w:rPr>
          <w:rFonts w:ascii="Sylfaen" w:hAnsi="Sylfaen"/>
          <w:b/>
          <w:sz w:val="20"/>
          <w:szCs w:val="20"/>
          <w:lang w:val="ka-GE"/>
        </w:rPr>
        <w:t>3 სამუშაო დღის ვადაში,</w:t>
      </w:r>
      <w:r w:rsidRPr="00BE669F">
        <w:rPr>
          <w:rFonts w:ascii="Sylfaen" w:hAnsi="Sylfaen"/>
          <w:sz w:val="20"/>
          <w:szCs w:val="20"/>
          <w:lang w:val="ka-GE"/>
        </w:rPr>
        <w:t xml:space="preserve"> თითოეული დასახელების საქონელზე ფასების წარმოდგენისა და საკვალიფიკაციო მთხოვნებით განსაზღვრული ინფორმაციის მოწოდების შესახებ.</w:t>
      </w:r>
      <w:r>
        <w:rPr>
          <w:rFonts w:ascii="Sylfaen" w:hAnsi="Sylfaen"/>
          <w:sz w:val="20"/>
          <w:szCs w:val="20"/>
          <w:lang w:val="ka-GE"/>
        </w:rPr>
        <w:t xml:space="preserve">  </w:t>
      </w:r>
    </w:p>
    <w:p w14:paraId="0C775163" w14:textId="1AA25028" w:rsidR="006B54E2" w:rsidRPr="0020396C" w:rsidRDefault="006B54E2" w:rsidP="00A65D45">
      <w:pPr>
        <w:spacing w:after="0"/>
        <w:jc w:val="both"/>
        <w:rPr>
          <w:rFonts w:ascii="Sylfaen" w:hAnsi="Sylfaen"/>
          <w:sz w:val="20"/>
          <w:szCs w:val="20"/>
          <w:lang w:val="ka-GE"/>
        </w:rPr>
      </w:pPr>
      <w:r w:rsidRPr="00BE669F">
        <w:rPr>
          <w:rFonts w:ascii="Sylfaen" w:hAnsi="Sylfaen"/>
          <w:sz w:val="20"/>
          <w:szCs w:val="20"/>
          <w:lang w:val="ka-GE"/>
        </w:rPr>
        <w:t>შპს „პი. ემ. ჯი</w:t>
      </w:r>
      <w:r w:rsidR="00FF5AB9">
        <w:rPr>
          <w:rFonts w:ascii="Sylfaen" w:hAnsi="Sylfaen"/>
          <w:sz w:val="20"/>
          <w:szCs w:val="20"/>
          <w:lang w:val="ka-GE"/>
        </w:rPr>
        <w:t>მ</w:t>
      </w:r>
      <w:r w:rsidRPr="00BE669F">
        <w:rPr>
          <w:rFonts w:ascii="Sylfaen" w:hAnsi="Sylfaen"/>
          <w:sz w:val="20"/>
          <w:szCs w:val="20"/>
          <w:lang w:val="ka-GE"/>
        </w:rPr>
        <w:t>“</w:t>
      </w:r>
      <w:r>
        <w:rPr>
          <w:rFonts w:ascii="Sylfaen" w:hAnsi="Sylfaen"/>
          <w:sz w:val="20"/>
          <w:szCs w:val="20"/>
          <w:lang w:val="ka-GE"/>
        </w:rPr>
        <w:t xml:space="preserve"> 31 აგვისტოს წარმო</w:t>
      </w:r>
      <w:r w:rsidR="00FF5AB9">
        <w:rPr>
          <w:rFonts w:ascii="Sylfaen" w:hAnsi="Sylfaen"/>
          <w:sz w:val="20"/>
          <w:szCs w:val="20"/>
          <w:lang w:val="ka-GE"/>
        </w:rPr>
        <w:t>ა</w:t>
      </w:r>
      <w:r>
        <w:rPr>
          <w:rFonts w:ascii="Sylfaen" w:hAnsi="Sylfaen"/>
          <w:sz w:val="20"/>
          <w:szCs w:val="20"/>
          <w:lang w:val="ka-GE"/>
        </w:rPr>
        <w:t>დგ</w:t>
      </w:r>
      <w:r w:rsidR="00FF5AB9">
        <w:rPr>
          <w:rFonts w:ascii="Sylfaen" w:hAnsi="Sylfaen"/>
          <w:sz w:val="20"/>
          <w:szCs w:val="20"/>
          <w:lang w:val="ka-GE"/>
        </w:rPr>
        <w:t>ი</w:t>
      </w:r>
      <w:r>
        <w:rPr>
          <w:rFonts w:ascii="Sylfaen" w:hAnsi="Sylfaen"/>
          <w:sz w:val="20"/>
          <w:szCs w:val="20"/>
          <w:lang w:val="ka-GE"/>
        </w:rPr>
        <w:t>ნ</w:t>
      </w:r>
      <w:r w:rsidR="00FF5AB9">
        <w:rPr>
          <w:rFonts w:ascii="Sylfaen" w:hAnsi="Sylfaen"/>
          <w:sz w:val="20"/>
          <w:szCs w:val="20"/>
          <w:lang w:val="ka-GE"/>
        </w:rPr>
        <w:t>ა</w:t>
      </w:r>
      <w:r>
        <w:rPr>
          <w:rFonts w:ascii="Sylfaen" w:hAnsi="Sylfaen"/>
          <w:sz w:val="20"/>
          <w:szCs w:val="20"/>
          <w:lang w:val="ka-GE"/>
        </w:rPr>
        <w:t xml:space="preserve"> მოთხოვნილი დოკუმენტაცია, მათ შორის, შპს „ვატექის“ მიერ 24 აგვისტოს პორტალზე ატვირთული აბსოლუტურად იდენტური  სანოტარო მოქმედების ნომრის და თარიღის მქონე შემდეგი დოკუმენტაცია:</w:t>
      </w:r>
    </w:p>
    <w:tbl>
      <w:tblPr>
        <w:tblStyle w:val="TableGrid"/>
        <w:tblW w:w="10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2693"/>
        <w:gridCol w:w="2127"/>
        <w:gridCol w:w="1741"/>
      </w:tblGrid>
      <w:tr w:rsidR="006B54E2" w:rsidRPr="00240840" w14:paraId="582F6DB0" w14:textId="77777777" w:rsidTr="006B54E2">
        <w:trPr>
          <w:trHeight w:val="432"/>
        </w:trPr>
        <w:tc>
          <w:tcPr>
            <w:tcW w:w="3539" w:type="dxa"/>
            <w:vMerge w:val="restart"/>
            <w:vAlign w:val="center"/>
          </w:tcPr>
          <w:p w14:paraId="5879E85A" w14:textId="77777777" w:rsidR="006B54E2" w:rsidRPr="00240840" w:rsidRDefault="006B54E2" w:rsidP="00A65D45">
            <w:pPr>
              <w:spacing w:line="276" w:lineRule="auto"/>
              <w:jc w:val="center"/>
              <w:rPr>
                <w:rFonts w:ascii="Sylfaen" w:hAnsi="Sylfaen"/>
                <w:sz w:val="16"/>
                <w:szCs w:val="16"/>
                <w:lang w:val="ka-GE"/>
              </w:rPr>
            </w:pPr>
            <w:r w:rsidRPr="00240840">
              <w:rPr>
                <w:rFonts w:ascii="Sylfaen" w:hAnsi="Sylfaen"/>
                <w:sz w:val="16"/>
                <w:szCs w:val="16"/>
                <w:lang w:val="ka-GE"/>
              </w:rPr>
              <w:t>მოწყობილობის დასახელება</w:t>
            </w:r>
          </w:p>
        </w:tc>
        <w:tc>
          <w:tcPr>
            <w:tcW w:w="2693" w:type="dxa"/>
            <w:vMerge w:val="restart"/>
            <w:vAlign w:val="center"/>
          </w:tcPr>
          <w:p w14:paraId="57D3B709" w14:textId="77777777" w:rsidR="006B54E2" w:rsidRPr="00240840" w:rsidRDefault="006B54E2" w:rsidP="00A65D45">
            <w:pPr>
              <w:spacing w:line="276" w:lineRule="auto"/>
              <w:jc w:val="center"/>
              <w:rPr>
                <w:rFonts w:ascii="Sylfaen" w:hAnsi="Sylfaen"/>
                <w:sz w:val="16"/>
                <w:szCs w:val="16"/>
                <w:lang w:val="ka-GE"/>
              </w:rPr>
            </w:pPr>
            <w:r w:rsidRPr="00240840">
              <w:rPr>
                <w:rFonts w:ascii="Sylfaen" w:hAnsi="Sylfaen"/>
                <w:sz w:val="16"/>
                <w:szCs w:val="16"/>
                <w:lang w:val="ka-GE"/>
              </w:rPr>
              <w:t>ტენდერის ტექნიკური პირობებით მოთხოვნილი და წარმოდგენილი დოკუმენტაციის დასახელება</w:t>
            </w:r>
          </w:p>
        </w:tc>
        <w:tc>
          <w:tcPr>
            <w:tcW w:w="3868" w:type="dxa"/>
            <w:gridSpan w:val="2"/>
            <w:vAlign w:val="center"/>
          </w:tcPr>
          <w:p w14:paraId="7021B526" w14:textId="7F8DA5EB" w:rsidR="006B54E2" w:rsidRPr="00240840" w:rsidRDefault="006B54E2" w:rsidP="00FF5AB9">
            <w:pPr>
              <w:spacing w:line="276" w:lineRule="auto"/>
              <w:jc w:val="center"/>
              <w:rPr>
                <w:rFonts w:ascii="Sylfaen" w:hAnsi="Sylfaen"/>
                <w:sz w:val="16"/>
                <w:szCs w:val="16"/>
                <w:lang w:val="ka-GE"/>
              </w:rPr>
            </w:pPr>
            <w:r w:rsidRPr="00240840">
              <w:rPr>
                <w:rFonts w:ascii="Sylfaen" w:hAnsi="Sylfaen"/>
                <w:sz w:val="16"/>
                <w:szCs w:val="16"/>
                <w:lang w:val="ka-GE"/>
              </w:rPr>
              <w:t xml:space="preserve">შპს </w:t>
            </w:r>
            <w:r w:rsidR="00FF5AB9">
              <w:rPr>
                <w:rFonts w:ascii="Sylfaen" w:hAnsi="Sylfaen"/>
                <w:sz w:val="16"/>
                <w:szCs w:val="16"/>
                <w:lang w:val="ka-GE"/>
              </w:rPr>
              <w:t>„პი.ემ.ჯისა“</w:t>
            </w:r>
            <w:r w:rsidRPr="00240840">
              <w:rPr>
                <w:rFonts w:ascii="Sylfaen" w:hAnsi="Sylfaen"/>
                <w:sz w:val="16"/>
                <w:szCs w:val="16"/>
                <w:lang w:val="ka-GE"/>
              </w:rPr>
              <w:t xml:space="preserve"> და  შპს „ვიტექის“ მიერ წარმოდგენილ დოკუმენტის თარგმანის</w:t>
            </w:r>
          </w:p>
        </w:tc>
      </w:tr>
      <w:tr w:rsidR="006B54E2" w:rsidRPr="00240840" w14:paraId="72BE577F" w14:textId="77777777" w:rsidTr="006B54E2">
        <w:trPr>
          <w:trHeight w:val="148"/>
        </w:trPr>
        <w:tc>
          <w:tcPr>
            <w:tcW w:w="3539" w:type="dxa"/>
            <w:vMerge/>
            <w:vAlign w:val="center"/>
          </w:tcPr>
          <w:p w14:paraId="2E8FCE95" w14:textId="77777777" w:rsidR="006B54E2" w:rsidRPr="00240840" w:rsidRDefault="006B54E2" w:rsidP="00A65D45">
            <w:pPr>
              <w:spacing w:line="276" w:lineRule="auto"/>
              <w:jc w:val="center"/>
              <w:rPr>
                <w:rFonts w:ascii="Sylfaen" w:hAnsi="Sylfaen"/>
                <w:sz w:val="16"/>
                <w:szCs w:val="16"/>
                <w:lang w:val="ka-GE"/>
              </w:rPr>
            </w:pPr>
          </w:p>
        </w:tc>
        <w:tc>
          <w:tcPr>
            <w:tcW w:w="2693" w:type="dxa"/>
            <w:vMerge/>
            <w:vAlign w:val="center"/>
          </w:tcPr>
          <w:p w14:paraId="5DF4F535" w14:textId="77777777" w:rsidR="006B54E2" w:rsidRPr="00240840" w:rsidRDefault="006B54E2" w:rsidP="00A65D45">
            <w:pPr>
              <w:spacing w:line="276" w:lineRule="auto"/>
              <w:jc w:val="center"/>
              <w:rPr>
                <w:rFonts w:ascii="Sylfaen" w:hAnsi="Sylfaen"/>
                <w:sz w:val="16"/>
                <w:szCs w:val="16"/>
                <w:lang w:val="ka-GE"/>
              </w:rPr>
            </w:pPr>
          </w:p>
        </w:tc>
        <w:tc>
          <w:tcPr>
            <w:tcW w:w="2127" w:type="dxa"/>
            <w:vAlign w:val="center"/>
          </w:tcPr>
          <w:p w14:paraId="196FCC3F" w14:textId="77777777" w:rsidR="006B54E2" w:rsidRPr="00240840" w:rsidRDefault="006B54E2" w:rsidP="00A65D45">
            <w:pPr>
              <w:spacing w:line="276" w:lineRule="auto"/>
              <w:jc w:val="center"/>
              <w:rPr>
                <w:rFonts w:ascii="Sylfaen" w:hAnsi="Sylfaen"/>
                <w:sz w:val="16"/>
                <w:szCs w:val="16"/>
                <w:lang w:val="ka-GE"/>
              </w:rPr>
            </w:pPr>
            <w:r w:rsidRPr="00240840">
              <w:rPr>
                <w:rFonts w:ascii="Sylfaen" w:hAnsi="Sylfaen"/>
                <w:sz w:val="16"/>
                <w:szCs w:val="16"/>
                <w:lang w:val="ka-GE"/>
              </w:rPr>
              <w:t>სანოტარო მოქმედების N</w:t>
            </w:r>
          </w:p>
        </w:tc>
        <w:tc>
          <w:tcPr>
            <w:tcW w:w="1741" w:type="dxa"/>
            <w:vAlign w:val="center"/>
          </w:tcPr>
          <w:p w14:paraId="70FB4621" w14:textId="77777777" w:rsidR="006B54E2" w:rsidRPr="00240840" w:rsidRDefault="006B54E2" w:rsidP="00A65D45">
            <w:pPr>
              <w:spacing w:line="276" w:lineRule="auto"/>
              <w:jc w:val="center"/>
              <w:rPr>
                <w:rFonts w:ascii="Sylfaen" w:hAnsi="Sylfaen"/>
                <w:sz w:val="16"/>
                <w:szCs w:val="16"/>
                <w:lang w:val="ka-GE"/>
              </w:rPr>
            </w:pPr>
            <w:r w:rsidRPr="00240840">
              <w:rPr>
                <w:rFonts w:ascii="Sylfaen" w:hAnsi="Sylfaen"/>
                <w:sz w:val="16"/>
                <w:szCs w:val="16"/>
                <w:lang w:val="ka-GE"/>
              </w:rPr>
              <w:t>სანოტარო მოქმედების თარიღი</w:t>
            </w:r>
          </w:p>
        </w:tc>
      </w:tr>
      <w:tr w:rsidR="006B54E2" w:rsidRPr="00240840" w14:paraId="7423D4CA" w14:textId="77777777" w:rsidTr="006B54E2">
        <w:trPr>
          <w:trHeight w:val="843"/>
        </w:trPr>
        <w:tc>
          <w:tcPr>
            <w:tcW w:w="3539" w:type="dxa"/>
            <w:vAlign w:val="center"/>
          </w:tcPr>
          <w:p w14:paraId="0B2F988E" w14:textId="77777777" w:rsidR="006B54E2" w:rsidRPr="0020396C" w:rsidRDefault="006B54E2" w:rsidP="00A65D45">
            <w:pPr>
              <w:spacing w:line="276" w:lineRule="auto"/>
              <w:jc w:val="center"/>
              <w:rPr>
                <w:rFonts w:ascii="Sylfaen" w:hAnsi="Sylfaen"/>
                <w:sz w:val="16"/>
                <w:szCs w:val="16"/>
              </w:rPr>
            </w:pPr>
            <w:r>
              <w:rPr>
                <w:rFonts w:ascii="Sylfaen" w:hAnsi="Sylfaen"/>
                <w:sz w:val="16"/>
                <w:szCs w:val="16"/>
                <w:lang w:val="ka-GE"/>
              </w:rPr>
              <w:t xml:space="preserve">ერთი მწარმოებლის პორტატული ექოსკოპი (მოდ: </w:t>
            </w:r>
            <w:r>
              <w:rPr>
                <w:rFonts w:ascii="Sylfaen" w:hAnsi="Sylfaen"/>
                <w:sz w:val="16"/>
                <w:szCs w:val="16"/>
              </w:rPr>
              <w:t xml:space="preserve">DP -50) </w:t>
            </w:r>
            <w:r>
              <w:rPr>
                <w:rFonts w:ascii="Sylfaen" w:hAnsi="Sylfaen"/>
                <w:sz w:val="16"/>
                <w:szCs w:val="16"/>
                <w:lang w:val="ka-GE"/>
              </w:rPr>
              <w:t xml:space="preserve">და ელექტროკარდიოგრაფი (მოდ: </w:t>
            </w:r>
            <w:r>
              <w:rPr>
                <w:rFonts w:ascii="Sylfaen" w:hAnsi="Sylfaen"/>
                <w:sz w:val="16"/>
                <w:szCs w:val="16"/>
              </w:rPr>
              <w:t>BENEHEART R3)</w:t>
            </w:r>
          </w:p>
        </w:tc>
        <w:tc>
          <w:tcPr>
            <w:tcW w:w="2693" w:type="dxa"/>
            <w:vAlign w:val="center"/>
          </w:tcPr>
          <w:p w14:paraId="3BFC24FA" w14:textId="77777777" w:rsidR="006B54E2" w:rsidRPr="00240840" w:rsidRDefault="006B54E2" w:rsidP="00A65D45">
            <w:pPr>
              <w:spacing w:line="276" w:lineRule="auto"/>
              <w:rPr>
                <w:rFonts w:ascii="Sylfaen" w:hAnsi="Sylfaen"/>
                <w:sz w:val="16"/>
                <w:szCs w:val="16"/>
                <w:lang w:val="ka-GE"/>
              </w:rPr>
            </w:pPr>
            <w:r w:rsidRPr="00240840">
              <w:rPr>
                <w:rFonts w:ascii="Sylfaen" w:hAnsi="Sylfaen"/>
                <w:sz w:val="16"/>
                <w:szCs w:val="16"/>
              </w:rPr>
              <w:t>ISO</w:t>
            </w:r>
            <w:r>
              <w:rPr>
                <w:rFonts w:ascii="Sylfaen" w:hAnsi="Sylfaen"/>
                <w:sz w:val="16"/>
                <w:szCs w:val="16"/>
              </w:rPr>
              <w:t xml:space="preserve"> (9001)</w:t>
            </w:r>
            <w:r w:rsidRPr="00240840">
              <w:rPr>
                <w:rFonts w:ascii="Sylfaen" w:hAnsi="Sylfaen"/>
                <w:sz w:val="16"/>
                <w:szCs w:val="16"/>
              </w:rPr>
              <w:t xml:space="preserve"> </w:t>
            </w:r>
            <w:r w:rsidRPr="00240840">
              <w:rPr>
                <w:rFonts w:ascii="Sylfaen" w:hAnsi="Sylfaen"/>
                <w:sz w:val="16"/>
                <w:szCs w:val="16"/>
                <w:lang w:val="ka-GE"/>
              </w:rPr>
              <w:t>სერთი</w:t>
            </w:r>
            <w:r>
              <w:rPr>
                <w:rFonts w:ascii="Sylfaen" w:hAnsi="Sylfaen"/>
                <w:sz w:val="16"/>
                <w:szCs w:val="16"/>
                <w:lang w:val="ka-GE"/>
              </w:rPr>
              <w:t>ფ</w:t>
            </w:r>
            <w:r w:rsidRPr="00240840">
              <w:rPr>
                <w:rFonts w:ascii="Sylfaen" w:hAnsi="Sylfaen"/>
                <w:sz w:val="16"/>
                <w:szCs w:val="16"/>
                <w:lang w:val="ka-GE"/>
              </w:rPr>
              <w:t>იკატი</w:t>
            </w:r>
          </w:p>
        </w:tc>
        <w:tc>
          <w:tcPr>
            <w:tcW w:w="2127" w:type="dxa"/>
            <w:vAlign w:val="center"/>
          </w:tcPr>
          <w:p w14:paraId="532356CC" w14:textId="77777777" w:rsidR="006B54E2" w:rsidRPr="006240D7" w:rsidRDefault="006B54E2" w:rsidP="00A65D45">
            <w:pPr>
              <w:spacing w:line="276" w:lineRule="auto"/>
              <w:jc w:val="center"/>
              <w:rPr>
                <w:rFonts w:ascii="Sylfaen" w:hAnsi="Sylfaen"/>
                <w:sz w:val="16"/>
                <w:szCs w:val="16"/>
              </w:rPr>
            </w:pPr>
            <w:r>
              <w:rPr>
                <w:rFonts w:ascii="Sylfaen" w:hAnsi="Sylfaen"/>
                <w:sz w:val="16"/>
                <w:szCs w:val="16"/>
              </w:rPr>
              <w:t>52281335569318</w:t>
            </w:r>
          </w:p>
        </w:tc>
        <w:tc>
          <w:tcPr>
            <w:tcW w:w="1741" w:type="dxa"/>
            <w:vAlign w:val="center"/>
          </w:tcPr>
          <w:p w14:paraId="0DC5B0FF" w14:textId="77777777" w:rsidR="006B54E2" w:rsidRPr="006240D7" w:rsidRDefault="006B54E2" w:rsidP="00A65D45">
            <w:pPr>
              <w:spacing w:line="276" w:lineRule="auto"/>
              <w:jc w:val="center"/>
              <w:rPr>
                <w:rFonts w:ascii="Sylfaen" w:hAnsi="Sylfaen"/>
                <w:sz w:val="16"/>
                <w:szCs w:val="16"/>
                <w:lang w:val="ka-GE"/>
              </w:rPr>
            </w:pPr>
            <w:r>
              <w:rPr>
                <w:rFonts w:ascii="Sylfaen" w:hAnsi="Sylfaen"/>
                <w:sz w:val="16"/>
                <w:szCs w:val="16"/>
              </w:rPr>
              <w:t>23/08/18</w:t>
            </w:r>
            <w:r>
              <w:rPr>
                <w:rFonts w:ascii="Sylfaen" w:hAnsi="Sylfaen"/>
                <w:sz w:val="16"/>
                <w:szCs w:val="16"/>
                <w:lang w:val="ka-GE"/>
              </w:rPr>
              <w:t>წ.</w:t>
            </w:r>
          </w:p>
        </w:tc>
      </w:tr>
      <w:tr w:rsidR="006B54E2" w:rsidRPr="00240840" w14:paraId="425FEFB3" w14:textId="77777777" w:rsidTr="006B54E2">
        <w:trPr>
          <w:trHeight w:val="668"/>
        </w:trPr>
        <w:tc>
          <w:tcPr>
            <w:tcW w:w="3539" w:type="dxa"/>
            <w:vAlign w:val="center"/>
          </w:tcPr>
          <w:p w14:paraId="1DA74564" w14:textId="77777777" w:rsidR="006B54E2" w:rsidRPr="0020396C" w:rsidRDefault="006B54E2" w:rsidP="00A65D45">
            <w:pPr>
              <w:spacing w:line="276" w:lineRule="auto"/>
              <w:jc w:val="center"/>
              <w:rPr>
                <w:rFonts w:ascii="Sylfaen" w:hAnsi="Sylfaen"/>
                <w:sz w:val="16"/>
                <w:szCs w:val="16"/>
              </w:rPr>
            </w:pPr>
            <w:r>
              <w:rPr>
                <w:rFonts w:ascii="Sylfaen" w:hAnsi="Sylfaen"/>
                <w:sz w:val="16"/>
                <w:szCs w:val="16"/>
                <w:lang w:val="ka-GE"/>
              </w:rPr>
              <w:t xml:space="preserve">რენტგენის აპარატი (მოდ: </w:t>
            </w:r>
            <w:r>
              <w:rPr>
                <w:rFonts w:ascii="Sylfaen" w:hAnsi="Sylfaen"/>
                <w:sz w:val="16"/>
                <w:szCs w:val="16"/>
              </w:rPr>
              <w:t>MARS 6 KW)</w:t>
            </w:r>
          </w:p>
        </w:tc>
        <w:tc>
          <w:tcPr>
            <w:tcW w:w="2693" w:type="dxa"/>
            <w:vAlign w:val="center"/>
          </w:tcPr>
          <w:p w14:paraId="351DD87B" w14:textId="77777777" w:rsidR="006B54E2" w:rsidRPr="00240840" w:rsidRDefault="006B54E2" w:rsidP="00A65D45">
            <w:pPr>
              <w:spacing w:line="276" w:lineRule="auto"/>
              <w:rPr>
                <w:rFonts w:ascii="Sylfaen" w:hAnsi="Sylfaen"/>
                <w:sz w:val="16"/>
                <w:szCs w:val="16"/>
                <w:lang w:val="ka-GE"/>
              </w:rPr>
            </w:pPr>
            <w:r w:rsidRPr="00240840">
              <w:rPr>
                <w:rFonts w:ascii="Sylfaen" w:hAnsi="Sylfaen"/>
                <w:sz w:val="16"/>
                <w:szCs w:val="16"/>
              </w:rPr>
              <w:t xml:space="preserve">ISO </w:t>
            </w:r>
            <w:r>
              <w:rPr>
                <w:rFonts w:ascii="Sylfaen" w:hAnsi="Sylfaen"/>
                <w:sz w:val="16"/>
                <w:szCs w:val="16"/>
                <w:lang w:val="ka-GE"/>
              </w:rPr>
              <w:t xml:space="preserve">(9001) </w:t>
            </w:r>
            <w:r w:rsidRPr="00240840">
              <w:rPr>
                <w:rFonts w:ascii="Sylfaen" w:hAnsi="Sylfaen"/>
                <w:sz w:val="16"/>
                <w:szCs w:val="16"/>
                <w:lang w:val="ka-GE"/>
              </w:rPr>
              <w:t>სერთი</w:t>
            </w:r>
            <w:r>
              <w:rPr>
                <w:rFonts w:ascii="Sylfaen" w:hAnsi="Sylfaen"/>
                <w:sz w:val="16"/>
                <w:szCs w:val="16"/>
                <w:lang w:val="ka-GE"/>
              </w:rPr>
              <w:t>ფ</w:t>
            </w:r>
            <w:r w:rsidRPr="00240840">
              <w:rPr>
                <w:rFonts w:ascii="Sylfaen" w:hAnsi="Sylfaen"/>
                <w:sz w:val="16"/>
                <w:szCs w:val="16"/>
                <w:lang w:val="ka-GE"/>
              </w:rPr>
              <w:t>იკატი</w:t>
            </w:r>
          </w:p>
        </w:tc>
        <w:tc>
          <w:tcPr>
            <w:tcW w:w="2127" w:type="dxa"/>
            <w:vAlign w:val="center"/>
          </w:tcPr>
          <w:p w14:paraId="5506C7A4" w14:textId="77777777" w:rsidR="006B54E2" w:rsidRPr="00240840" w:rsidRDefault="006B54E2" w:rsidP="00A65D45">
            <w:pPr>
              <w:spacing w:line="276" w:lineRule="auto"/>
              <w:jc w:val="center"/>
              <w:rPr>
                <w:rFonts w:ascii="Sylfaen" w:hAnsi="Sylfaen"/>
                <w:sz w:val="16"/>
                <w:szCs w:val="16"/>
                <w:lang w:val="ka-GE"/>
              </w:rPr>
            </w:pPr>
            <w:r>
              <w:rPr>
                <w:rFonts w:ascii="Sylfaen" w:hAnsi="Sylfaen"/>
                <w:sz w:val="16"/>
                <w:szCs w:val="16"/>
                <w:lang w:val="ka-GE"/>
              </w:rPr>
              <w:t>56251587536816</w:t>
            </w:r>
          </w:p>
        </w:tc>
        <w:tc>
          <w:tcPr>
            <w:tcW w:w="1741" w:type="dxa"/>
            <w:vAlign w:val="center"/>
          </w:tcPr>
          <w:p w14:paraId="0025BA12" w14:textId="77777777" w:rsidR="006B54E2" w:rsidRPr="00240840" w:rsidRDefault="006B54E2" w:rsidP="00A65D45">
            <w:pPr>
              <w:spacing w:line="276" w:lineRule="auto"/>
              <w:jc w:val="center"/>
              <w:rPr>
                <w:rFonts w:ascii="Sylfaen" w:hAnsi="Sylfaen"/>
                <w:sz w:val="16"/>
                <w:szCs w:val="16"/>
                <w:lang w:val="ka-GE"/>
              </w:rPr>
            </w:pPr>
            <w:r>
              <w:rPr>
                <w:rFonts w:ascii="Sylfaen" w:hAnsi="Sylfaen"/>
                <w:sz w:val="16"/>
                <w:szCs w:val="16"/>
                <w:lang w:val="ka-GE"/>
              </w:rPr>
              <w:t>5/05/16წ.</w:t>
            </w:r>
          </w:p>
        </w:tc>
      </w:tr>
    </w:tbl>
    <w:p w14:paraId="4C17235C" w14:textId="1CAA45BD" w:rsidR="00A65D45" w:rsidRDefault="006B54E2" w:rsidP="00A65D45">
      <w:pPr>
        <w:spacing w:after="0"/>
        <w:jc w:val="both"/>
        <w:rPr>
          <w:rFonts w:ascii="Sylfaen" w:hAnsi="Sylfaen"/>
          <w:sz w:val="20"/>
          <w:szCs w:val="20"/>
          <w:lang w:val="ka-GE"/>
        </w:rPr>
      </w:pPr>
      <w:r>
        <w:rPr>
          <w:rFonts w:ascii="Sylfaen" w:hAnsi="Sylfaen"/>
          <w:sz w:val="20"/>
          <w:szCs w:val="20"/>
          <w:lang w:val="ka-GE"/>
        </w:rPr>
        <w:t>სატენდერო კომისიის 2018 წლის 4 სექტემბრის გადაწყვეტილებით</w:t>
      </w:r>
      <w:r>
        <w:rPr>
          <w:rStyle w:val="FootnoteReference"/>
          <w:rFonts w:ascii="Sylfaen" w:hAnsi="Sylfaen"/>
          <w:sz w:val="20"/>
          <w:szCs w:val="20"/>
          <w:lang w:val="ka-GE"/>
        </w:rPr>
        <w:footnoteReference w:id="2"/>
      </w:r>
      <w:r>
        <w:rPr>
          <w:rFonts w:ascii="Sylfaen" w:hAnsi="Sylfaen"/>
          <w:sz w:val="20"/>
          <w:szCs w:val="20"/>
          <w:lang w:val="ka-GE"/>
        </w:rPr>
        <w:t>,  შპს „პი. ემ. ჯი.“ საკვალიფიკაციო მოთხოვნებთან გარკვეული შეუსაბამობის გამო იყო დისკვალიფიცირ</w:t>
      </w:r>
      <w:r w:rsidR="001B5B89">
        <w:rPr>
          <w:rFonts w:ascii="Sylfaen" w:hAnsi="Sylfaen"/>
          <w:sz w:val="20"/>
          <w:szCs w:val="20"/>
          <w:lang w:val="ka-GE"/>
        </w:rPr>
        <w:t>ე</w:t>
      </w:r>
      <w:r>
        <w:rPr>
          <w:rFonts w:ascii="Sylfaen" w:hAnsi="Sylfaen"/>
          <w:sz w:val="20"/>
          <w:szCs w:val="20"/>
          <w:lang w:val="ka-GE"/>
        </w:rPr>
        <w:t>ბული. იმავე დღეს, შპს „ვატექს“ გაეგზავნა შეტყობინება წინადადებების მიღების ეტაპზე წარმოდგენილი დოკუმენტაციის დაზუსტების შესახებ, რომელთა წარმოდგენის შემდეგ</w:t>
      </w:r>
      <w:r w:rsidR="001B5B89">
        <w:rPr>
          <w:rFonts w:ascii="Sylfaen" w:hAnsi="Sylfaen"/>
          <w:sz w:val="20"/>
          <w:szCs w:val="20"/>
          <w:lang w:val="ka-GE"/>
        </w:rPr>
        <w:t>აც</w:t>
      </w:r>
      <w:r>
        <w:rPr>
          <w:rFonts w:ascii="Sylfaen" w:hAnsi="Sylfaen"/>
          <w:sz w:val="20"/>
          <w:szCs w:val="20"/>
          <w:lang w:val="ka-GE"/>
        </w:rPr>
        <w:t xml:space="preserve">, 21 სექტემბერს გაფორმდა ხელშეკრულება Nპ/3504/22ს 130 000,00 ლარის ღირებულების სამედიცინო აპარატურის შესყიდვის შესახებ. </w:t>
      </w:r>
    </w:p>
    <w:p w14:paraId="1DF19887" w14:textId="708C757C" w:rsidR="00A65D45" w:rsidRPr="001B5B89" w:rsidRDefault="00A65D45" w:rsidP="00A65D45">
      <w:pPr>
        <w:spacing w:after="0"/>
        <w:jc w:val="both"/>
        <w:rPr>
          <w:rFonts w:ascii="Sylfaen" w:hAnsi="Sylfaen"/>
          <w:b/>
          <w:i/>
          <w:sz w:val="20"/>
          <w:szCs w:val="20"/>
          <w:lang w:val="ka-GE"/>
        </w:rPr>
      </w:pPr>
      <w:r w:rsidRPr="001B5B89">
        <w:rPr>
          <w:rFonts w:ascii="Sylfaen" w:hAnsi="Sylfaen"/>
          <w:i/>
          <w:sz w:val="20"/>
          <w:szCs w:val="20"/>
          <w:lang w:val="ka-GE"/>
        </w:rPr>
        <w:t xml:space="preserve">(2) </w:t>
      </w:r>
      <w:r w:rsidRPr="001B5B89">
        <w:rPr>
          <w:rFonts w:ascii="Sylfaen" w:hAnsi="Sylfaen"/>
          <w:b/>
          <w:i/>
          <w:sz w:val="20"/>
          <w:szCs w:val="20"/>
          <w:lang w:val="ka-GE"/>
        </w:rPr>
        <w:t xml:space="preserve">ფასის ზრდა და დაკავშირებული </w:t>
      </w:r>
      <w:r w:rsidR="00FF5AB9">
        <w:rPr>
          <w:rFonts w:ascii="Sylfaen" w:hAnsi="Sylfaen"/>
          <w:b/>
          <w:i/>
          <w:sz w:val="20"/>
          <w:szCs w:val="20"/>
          <w:lang w:val="ka-GE"/>
        </w:rPr>
        <w:t>მი</w:t>
      </w:r>
      <w:r w:rsidRPr="001B5B89">
        <w:rPr>
          <w:rFonts w:ascii="Sylfaen" w:hAnsi="Sylfaen"/>
          <w:b/>
          <w:i/>
          <w:sz w:val="20"/>
          <w:szCs w:val="20"/>
          <w:lang w:val="ka-GE"/>
        </w:rPr>
        <w:t xml:space="preserve">მწოდებლები </w:t>
      </w:r>
    </w:p>
    <w:p w14:paraId="58752804" w14:textId="0AFE67DF" w:rsidR="00A65D45" w:rsidRPr="00A97A3A" w:rsidRDefault="00A65D45" w:rsidP="00A65D45">
      <w:pPr>
        <w:spacing w:after="0"/>
        <w:jc w:val="both"/>
        <w:rPr>
          <w:rFonts w:ascii="Sylfaen" w:hAnsi="Sylfaen"/>
          <w:sz w:val="20"/>
          <w:szCs w:val="20"/>
        </w:rPr>
      </w:pPr>
      <w:r>
        <w:rPr>
          <w:rFonts w:ascii="Sylfaen" w:hAnsi="Sylfaen"/>
          <w:sz w:val="20"/>
          <w:szCs w:val="20"/>
          <w:lang w:val="ka-GE"/>
        </w:rPr>
        <w:t>სს „ინფექციური პათოლოგიის შიდსისა და კლინიკური იმუნოლოგიის სამეცნიერო-პრაქტიკული ცენტრის“ მიერ</w:t>
      </w:r>
      <w:r w:rsidR="001B5B89">
        <w:rPr>
          <w:rFonts w:ascii="Sylfaen" w:hAnsi="Sylfaen"/>
          <w:sz w:val="20"/>
          <w:szCs w:val="20"/>
          <w:lang w:val="ka-GE"/>
        </w:rPr>
        <w:t>,</w:t>
      </w:r>
      <w:r>
        <w:rPr>
          <w:rFonts w:ascii="Sylfaen" w:hAnsi="Sylfaen"/>
          <w:sz w:val="20"/>
          <w:szCs w:val="20"/>
          <w:lang w:val="ka-GE"/>
        </w:rPr>
        <w:t xml:space="preserve"> 2019 წლის 22 იანვარს გამოცხადდა (ღია) ელექტრონული ტენდერი </w:t>
      </w:r>
      <w:r>
        <w:rPr>
          <w:rFonts w:ascii="Sylfaen" w:hAnsi="Sylfaen"/>
          <w:sz w:val="20"/>
          <w:szCs w:val="20"/>
        </w:rPr>
        <w:t>SPA</w:t>
      </w:r>
      <w:r w:rsidRPr="00A97A3A">
        <w:rPr>
          <w:rFonts w:ascii="Sylfaen" w:hAnsi="Sylfaen"/>
          <w:sz w:val="20"/>
          <w:szCs w:val="20"/>
        </w:rPr>
        <w:t>190000406</w:t>
      </w:r>
      <w:r>
        <w:rPr>
          <w:rFonts w:ascii="Sylfaen" w:hAnsi="Sylfaen"/>
          <w:sz w:val="20"/>
          <w:szCs w:val="20"/>
        </w:rPr>
        <w:t xml:space="preserve">, </w:t>
      </w:r>
      <w:r>
        <w:rPr>
          <w:rFonts w:ascii="Sylfaen" w:hAnsi="Sylfaen"/>
          <w:sz w:val="20"/>
          <w:szCs w:val="20"/>
          <w:lang w:val="ka-GE"/>
        </w:rPr>
        <w:t xml:space="preserve">რომლის მიზანსაც წარმოადგენდა სამედიცინო დაწესებულებისათვის 10 დასახელების (108 ერთეული) სამედიცინო მოწყობილობების შესყიდვა. </w:t>
      </w:r>
    </w:p>
    <w:p w14:paraId="218D0B67" w14:textId="6E9B05A0" w:rsidR="00A65D45" w:rsidRDefault="00A65D45" w:rsidP="00A65D45">
      <w:pPr>
        <w:spacing w:after="0"/>
        <w:jc w:val="both"/>
        <w:rPr>
          <w:rFonts w:ascii="Sylfaen" w:hAnsi="Sylfaen"/>
          <w:sz w:val="20"/>
          <w:szCs w:val="20"/>
          <w:lang w:val="ka-GE"/>
        </w:rPr>
      </w:pPr>
      <w:r w:rsidRPr="00A97A3A">
        <w:rPr>
          <w:rFonts w:ascii="Sylfaen" w:hAnsi="Sylfaen"/>
          <w:sz w:val="20"/>
          <w:szCs w:val="20"/>
          <w:lang w:val="ka-GE"/>
        </w:rPr>
        <w:t>წინადადებების მიღების პერიოდ</w:t>
      </w:r>
      <w:r>
        <w:rPr>
          <w:rFonts w:ascii="Sylfaen" w:hAnsi="Sylfaen"/>
          <w:sz w:val="20"/>
          <w:szCs w:val="20"/>
          <w:lang w:val="ka-GE"/>
        </w:rPr>
        <w:t>ად განსაზღვრული იყო</w:t>
      </w:r>
      <w:r w:rsidRPr="00A97A3A">
        <w:rPr>
          <w:rFonts w:ascii="Sylfaen" w:hAnsi="Sylfaen"/>
          <w:sz w:val="20"/>
          <w:szCs w:val="20"/>
          <w:lang w:val="ka-GE"/>
        </w:rPr>
        <w:t xml:space="preserve"> </w:t>
      </w:r>
      <w:r>
        <w:rPr>
          <w:rFonts w:ascii="Sylfaen" w:hAnsi="Sylfaen"/>
          <w:sz w:val="20"/>
          <w:szCs w:val="20"/>
          <w:lang w:val="ka-GE"/>
        </w:rPr>
        <w:t xml:space="preserve">1 თებერვლიდან - 4 თებერვლამდე პერიოდი, </w:t>
      </w:r>
      <w:r w:rsidRPr="00A97A3A">
        <w:rPr>
          <w:rFonts w:ascii="Sylfaen" w:hAnsi="Sylfaen"/>
          <w:sz w:val="20"/>
          <w:szCs w:val="20"/>
          <w:lang w:val="ka-GE"/>
        </w:rPr>
        <w:t>ხოლო შესყიდვის სავარაუდო ღირებულება შ</w:t>
      </w:r>
      <w:r>
        <w:rPr>
          <w:rFonts w:ascii="Sylfaen" w:hAnsi="Sylfaen"/>
          <w:sz w:val="20"/>
          <w:szCs w:val="20"/>
          <w:lang w:val="ka-GE"/>
        </w:rPr>
        <w:t>ე</w:t>
      </w:r>
      <w:r w:rsidRPr="00A97A3A">
        <w:rPr>
          <w:rFonts w:ascii="Sylfaen" w:hAnsi="Sylfaen"/>
          <w:sz w:val="20"/>
          <w:szCs w:val="20"/>
          <w:lang w:val="ka-GE"/>
        </w:rPr>
        <w:t xml:space="preserve">ადგენდა </w:t>
      </w:r>
      <w:r>
        <w:rPr>
          <w:rFonts w:ascii="Sylfaen" w:hAnsi="Sylfaen"/>
          <w:sz w:val="20"/>
          <w:szCs w:val="20"/>
          <w:lang w:val="ka-GE"/>
        </w:rPr>
        <w:t>271 251</w:t>
      </w:r>
      <w:r w:rsidRPr="00A97A3A">
        <w:rPr>
          <w:rFonts w:ascii="Sylfaen" w:hAnsi="Sylfaen"/>
          <w:sz w:val="20"/>
          <w:szCs w:val="20"/>
          <w:lang w:val="ka-GE"/>
        </w:rPr>
        <w:t xml:space="preserve">,00 ლარს. ტენდერში მონაწილეობა მიიღო </w:t>
      </w:r>
      <w:r>
        <w:rPr>
          <w:rFonts w:ascii="Sylfaen" w:hAnsi="Sylfaen"/>
          <w:sz w:val="20"/>
          <w:szCs w:val="20"/>
          <w:lang w:val="ka-GE"/>
        </w:rPr>
        <w:t>ხუთმა</w:t>
      </w:r>
      <w:r w:rsidRPr="00A97A3A">
        <w:rPr>
          <w:rFonts w:ascii="Sylfaen" w:hAnsi="Sylfaen"/>
          <w:sz w:val="20"/>
          <w:szCs w:val="20"/>
          <w:lang w:val="ka-GE"/>
        </w:rPr>
        <w:t xml:space="preserve"> პრეტენდენტმა, </w:t>
      </w:r>
      <w:r>
        <w:rPr>
          <w:rFonts w:ascii="Sylfaen" w:hAnsi="Sylfaen"/>
          <w:sz w:val="20"/>
          <w:szCs w:val="20"/>
          <w:lang w:val="ka-GE"/>
        </w:rPr>
        <w:t>სადაც ვაჭრობის შედეგად</w:t>
      </w:r>
      <w:r w:rsidR="00FF5AB9">
        <w:rPr>
          <w:rFonts w:ascii="Sylfaen" w:hAnsi="Sylfaen"/>
          <w:sz w:val="20"/>
          <w:szCs w:val="20"/>
          <w:lang w:val="ka-GE"/>
        </w:rPr>
        <w:t>,</w:t>
      </w:r>
      <w:r>
        <w:rPr>
          <w:rFonts w:ascii="Sylfaen" w:hAnsi="Sylfaen"/>
          <w:sz w:val="20"/>
          <w:szCs w:val="20"/>
          <w:lang w:val="ka-GE"/>
        </w:rPr>
        <w:t xml:space="preserve"> უმცირესი ფასი განისაზღვრა 97 000,00 ლარის ოდენობით:</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8"/>
        <w:gridCol w:w="3266"/>
        <w:gridCol w:w="3266"/>
      </w:tblGrid>
      <w:tr w:rsidR="00A65D45" w:rsidRPr="003228CC" w14:paraId="657D8443" w14:textId="77777777" w:rsidTr="00FF5AB9">
        <w:tc>
          <w:tcPr>
            <w:tcW w:w="3301" w:type="dxa"/>
            <w:vAlign w:val="center"/>
          </w:tcPr>
          <w:p w14:paraId="3AFB421D" w14:textId="77777777" w:rsidR="00A65D45" w:rsidRPr="003228CC" w:rsidRDefault="00A65D45" w:rsidP="00A65D45">
            <w:pPr>
              <w:pStyle w:val="ListParagraph"/>
              <w:ind w:left="0"/>
              <w:jc w:val="center"/>
              <w:rPr>
                <w:rFonts w:ascii="Sylfaen" w:hAnsi="Sylfaen"/>
                <w:sz w:val="16"/>
                <w:szCs w:val="16"/>
                <w:lang w:val="ka-GE"/>
              </w:rPr>
            </w:pPr>
            <w:r w:rsidRPr="003228CC">
              <w:rPr>
                <w:rFonts w:ascii="Sylfaen" w:hAnsi="Sylfaen"/>
                <w:sz w:val="16"/>
                <w:szCs w:val="16"/>
                <w:lang w:val="ka-GE"/>
              </w:rPr>
              <w:t>პრეტენდენტი</w:t>
            </w:r>
          </w:p>
        </w:tc>
        <w:tc>
          <w:tcPr>
            <w:tcW w:w="3302" w:type="dxa"/>
            <w:vAlign w:val="center"/>
          </w:tcPr>
          <w:p w14:paraId="54242841" w14:textId="77777777" w:rsidR="00A65D45" w:rsidRPr="003228CC" w:rsidRDefault="00A65D45" w:rsidP="00A65D45">
            <w:pPr>
              <w:pStyle w:val="ListParagraph"/>
              <w:ind w:left="0"/>
              <w:jc w:val="center"/>
              <w:rPr>
                <w:rFonts w:ascii="Sylfaen" w:hAnsi="Sylfaen" w:cs="Times New Roman"/>
                <w:sz w:val="16"/>
                <w:szCs w:val="16"/>
                <w:lang w:val="ka-GE"/>
              </w:rPr>
            </w:pPr>
            <w:r w:rsidRPr="003228CC">
              <w:rPr>
                <w:rFonts w:ascii="Sylfaen" w:hAnsi="Sylfaen" w:cs="Times New Roman"/>
                <w:sz w:val="16"/>
                <w:szCs w:val="16"/>
                <w:lang w:val="ka-GE"/>
              </w:rPr>
              <w:t xml:space="preserve">პირველი შეთავზაება </w:t>
            </w:r>
            <w:r w:rsidRPr="003228CC">
              <w:rPr>
                <w:rFonts w:ascii="Times New Roman" w:hAnsi="Times New Roman" w:cs="Times New Roman"/>
                <w:sz w:val="16"/>
                <w:szCs w:val="16"/>
                <w:lang w:val="ka-GE"/>
              </w:rPr>
              <w:t>₾</w:t>
            </w:r>
          </w:p>
        </w:tc>
        <w:tc>
          <w:tcPr>
            <w:tcW w:w="3302" w:type="dxa"/>
            <w:vAlign w:val="center"/>
          </w:tcPr>
          <w:p w14:paraId="0A2917AA"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 xml:space="preserve">ბოლო შეთავაზება  </w:t>
            </w:r>
            <w:r w:rsidRPr="003228CC">
              <w:rPr>
                <w:rFonts w:ascii="Times New Roman" w:hAnsi="Times New Roman" w:cs="Times New Roman"/>
                <w:sz w:val="16"/>
                <w:szCs w:val="16"/>
                <w:lang w:val="ka-GE"/>
              </w:rPr>
              <w:t>₾</w:t>
            </w:r>
          </w:p>
        </w:tc>
      </w:tr>
      <w:tr w:rsidR="00A65D45" w:rsidRPr="003228CC" w14:paraId="63D41520" w14:textId="77777777" w:rsidTr="00FF5AB9">
        <w:tc>
          <w:tcPr>
            <w:tcW w:w="3301" w:type="dxa"/>
            <w:vAlign w:val="center"/>
          </w:tcPr>
          <w:p w14:paraId="1B47DE53"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შპს „გაბ სოლუშენსი“</w:t>
            </w:r>
          </w:p>
        </w:tc>
        <w:tc>
          <w:tcPr>
            <w:tcW w:w="3302" w:type="dxa"/>
            <w:vAlign w:val="center"/>
          </w:tcPr>
          <w:p w14:paraId="2F28E3C8"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229 055,00</w:t>
            </w:r>
          </w:p>
        </w:tc>
        <w:tc>
          <w:tcPr>
            <w:tcW w:w="3302" w:type="dxa"/>
            <w:vAlign w:val="center"/>
          </w:tcPr>
          <w:p w14:paraId="4EB72A06"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229 055,00</w:t>
            </w:r>
          </w:p>
        </w:tc>
      </w:tr>
      <w:tr w:rsidR="00A65D45" w:rsidRPr="003228CC" w14:paraId="42907EE0" w14:textId="77777777" w:rsidTr="00FF5AB9">
        <w:tc>
          <w:tcPr>
            <w:tcW w:w="3301" w:type="dxa"/>
            <w:vAlign w:val="center"/>
          </w:tcPr>
          <w:p w14:paraId="5A3B4A82"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შპს „ჯეოორთო“</w:t>
            </w:r>
          </w:p>
        </w:tc>
        <w:tc>
          <w:tcPr>
            <w:tcW w:w="3302" w:type="dxa"/>
            <w:vAlign w:val="center"/>
          </w:tcPr>
          <w:p w14:paraId="2FA64DEC"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211 978,00</w:t>
            </w:r>
          </w:p>
        </w:tc>
        <w:tc>
          <w:tcPr>
            <w:tcW w:w="3302" w:type="dxa"/>
            <w:vAlign w:val="center"/>
          </w:tcPr>
          <w:p w14:paraId="1A081168"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211 978,00</w:t>
            </w:r>
          </w:p>
        </w:tc>
      </w:tr>
      <w:tr w:rsidR="00A65D45" w:rsidRPr="003228CC" w14:paraId="2B5A2804" w14:textId="77777777" w:rsidTr="00FF5AB9">
        <w:tc>
          <w:tcPr>
            <w:tcW w:w="3301" w:type="dxa"/>
            <w:vAlign w:val="center"/>
          </w:tcPr>
          <w:p w14:paraId="3C6024C7"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შპს „ვატექი“</w:t>
            </w:r>
          </w:p>
        </w:tc>
        <w:tc>
          <w:tcPr>
            <w:tcW w:w="3302" w:type="dxa"/>
            <w:vAlign w:val="center"/>
          </w:tcPr>
          <w:p w14:paraId="4F6FB21F"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205 520,00</w:t>
            </w:r>
          </w:p>
        </w:tc>
        <w:tc>
          <w:tcPr>
            <w:tcW w:w="3302" w:type="dxa"/>
            <w:vAlign w:val="center"/>
          </w:tcPr>
          <w:p w14:paraId="0B112236"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205 520,00</w:t>
            </w:r>
          </w:p>
        </w:tc>
      </w:tr>
      <w:tr w:rsidR="00A65D45" w:rsidRPr="003228CC" w14:paraId="3B5A0EAF" w14:textId="77777777" w:rsidTr="00FF5AB9">
        <w:tc>
          <w:tcPr>
            <w:tcW w:w="3301" w:type="dxa"/>
            <w:vAlign w:val="center"/>
          </w:tcPr>
          <w:p w14:paraId="3CBDF659"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 xml:space="preserve">შპს </w:t>
            </w:r>
            <w:r>
              <w:rPr>
                <w:rFonts w:ascii="Sylfaen" w:hAnsi="Sylfaen"/>
                <w:sz w:val="16"/>
                <w:szCs w:val="16"/>
                <w:lang w:val="ka-GE"/>
              </w:rPr>
              <w:t>„</w:t>
            </w:r>
            <w:r w:rsidRPr="003228CC">
              <w:rPr>
                <w:rFonts w:ascii="Sylfaen" w:hAnsi="Sylfaen"/>
                <w:sz w:val="16"/>
                <w:szCs w:val="16"/>
                <w:lang w:val="ka-GE"/>
              </w:rPr>
              <w:t>უნიმედი“</w:t>
            </w:r>
          </w:p>
        </w:tc>
        <w:tc>
          <w:tcPr>
            <w:tcW w:w="3302" w:type="dxa"/>
            <w:vAlign w:val="center"/>
          </w:tcPr>
          <w:p w14:paraId="5EA08674"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177 800,00</w:t>
            </w:r>
          </w:p>
        </w:tc>
        <w:tc>
          <w:tcPr>
            <w:tcW w:w="3302" w:type="dxa"/>
            <w:vAlign w:val="center"/>
          </w:tcPr>
          <w:p w14:paraId="4F52ECFA"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154 999,00</w:t>
            </w:r>
          </w:p>
        </w:tc>
      </w:tr>
      <w:tr w:rsidR="00A65D45" w:rsidRPr="003228CC" w14:paraId="44875AA2" w14:textId="77777777" w:rsidTr="00FF5AB9">
        <w:tc>
          <w:tcPr>
            <w:tcW w:w="3301" w:type="dxa"/>
            <w:vAlign w:val="center"/>
          </w:tcPr>
          <w:p w14:paraId="08F21D94"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შპს „აქტივუსი“</w:t>
            </w:r>
          </w:p>
        </w:tc>
        <w:tc>
          <w:tcPr>
            <w:tcW w:w="3302" w:type="dxa"/>
            <w:vAlign w:val="center"/>
          </w:tcPr>
          <w:p w14:paraId="4B656D9D"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188 000,00</w:t>
            </w:r>
          </w:p>
        </w:tc>
        <w:tc>
          <w:tcPr>
            <w:tcW w:w="3302" w:type="dxa"/>
            <w:vAlign w:val="center"/>
          </w:tcPr>
          <w:p w14:paraId="0D2AF861" w14:textId="77777777" w:rsidR="00A65D45" w:rsidRPr="003228CC" w:rsidRDefault="00A65D45" w:rsidP="00A65D45">
            <w:pPr>
              <w:jc w:val="center"/>
              <w:rPr>
                <w:rFonts w:ascii="Sylfaen" w:hAnsi="Sylfaen"/>
                <w:sz w:val="16"/>
                <w:szCs w:val="16"/>
                <w:lang w:val="ka-GE"/>
              </w:rPr>
            </w:pPr>
            <w:r w:rsidRPr="003228CC">
              <w:rPr>
                <w:rFonts w:ascii="Sylfaen" w:hAnsi="Sylfaen"/>
                <w:sz w:val="16"/>
                <w:szCs w:val="16"/>
                <w:lang w:val="ka-GE"/>
              </w:rPr>
              <w:t>97 000,00</w:t>
            </w:r>
          </w:p>
        </w:tc>
      </w:tr>
    </w:tbl>
    <w:p w14:paraId="17ACD7F0" w14:textId="77777777" w:rsidR="00A65D45" w:rsidRDefault="00A65D45" w:rsidP="00A65D45">
      <w:pPr>
        <w:spacing w:after="0"/>
        <w:jc w:val="both"/>
        <w:rPr>
          <w:rFonts w:ascii="Sylfaen" w:hAnsi="Sylfaen"/>
          <w:sz w:val="20"/>
          <w:szCs w:val="20"/>
          <w:lang w:val="ka-GE"/>
        </w:rPr>
      </w:pPr>
      <w:r w:rsidRPr="005D1D05">
        <w:rPr>
          <w:rFonts w:ascii="Sylfaen" w:hAnsi="Sylfaen" w:cs="Sylfaen"/>
          <w:sz w:val="20"/>
          <w:szCs w:val="20"/>
          <w:lang w:val="ka-GE"/>
        </w:rPr>
        <w:lastRenderedPageBreak/>
        <w:t>სატენდერო</w:t>
      </w:r>
      <w:r w:rsidRPr="005D1D05">
        <w:rPr>
          <w:rFonts w:ascii="Sylfaen" w:hAnsi="Sylfaen"/>
          <w:sz w:val="20"/>
          <w:szCs w:val="20"/>
          <w:lang w:val="ka-GE"/>
        </w:rPr>
        <w:t xml:space="preserve"> კომისიის 2019 წლის 18 თებერვლის გადაწყვეტილებით</w:t>
      </w:r>
      <w:r w:rsidRPr="005D1D05">
        <w:rPr>
          <w:rStyle w:val="FootnoteReference"/>
          <w:rFonts w:ascii="Sylfaen" w:hAnsi="Sylfaen"/>
          <w:sz w:val="20"/>
          <w:szCs w:val="20"/>
          <w:lang w:val="ka-GE"/>
        </w:rPr>
        <w:footnoteReference w:id="3"/>
      </w:r>
      <w:r w:rsidRPr="005D1D05">
        <w:rPr>
          <w:rFonts w:ascii="Sylfaen" w:hAnsi="Sylfaen"/>
          <w:sz w:val="20"/>
          <w:szCs w:val="20"/>
          <w:lang w:val="ka-GE"/>
        </w:rPr>
        <w:t>, უმცირესი შემოთავაზების მქონე შპს „აქტივუსს“, იმავე დღეს წარედგინა მოთხოვნა</w:t>
      </w:r>
      <w:r w:rsidRPr="005D1D05">
        <w:rPr>
          <w:rStyle w:val="FootnoteReference"/>
          <w:rFonts w:ascii="Sylfaen" w:hAnsi="Sylfaen"/>
          <w:lang w:val="ka-GE"/>
        </w:rPr>
        <w:footnoteReference w:id="4"/>
      </w:r>
      <w:r w:rsidRPr="005D1D05">
        <w:rPr>
          <w:rFonts w:ascii="Sylfaen" w:hAnsi="Sylfaen"/>
          <w:sz w:val="20"/>
          <w:szCs w:val="20"/>
          <w:lang w:val="ka-GE"/>
        </w:rPr>
        <w:t xml:space="preserve"> დაზუსტებული ფასების ცხრილის, საკვალიფიკაციო მთხოვნებით განსაზღვრული ინფორმაციის, მათ შორის</w:t>
      </w:r>
      <w:r>
        <w:rPr>
          <w:rFonts w:ascii="Sylfaen" w:hAnsi="Sylfaen"/>
          <w:sz w:val="20"/>
          <w:szCs w:val="20"/>
          <w:lang w:val="ka-GE"/>
        </w:rPr>
        <w:t>,</w:t>
      </w:r>
      <w:r w:rsidRPr="005D1D05">
        <w:rPr>
          <w:rFonts w:ascii="Sylfaen" w:hAnsi="Sylfaen"/>
          <w:sz w:val="20"/>
          <w:szCs w:val="20"/>
          <w:lang w:val="ka-GE"/>
        </w:rPr>
        <w:t xml:space="preserve"> ფასწარმოქმნის (შეთავაზებული ფასის, ტენდერის სავარაუდო ღირებულებაზე 20%-ზე მეტად ნაკლებობის გამო) ადექვატურობის დამადასტურებელი დოკუმენტის წარმოდგენის შესახებ. </w:t>
      </w:r>
    </w:p>
    <w:p w14:paraId="5CE4D8EB" w14:textId="77777777" w:rsidR="00A65D45" w:rsidRDefault="00A65D45" w:rsidP="00A65D45">
      <w:pPr>
        <w:spacing w:after="0"/>
        <w:jc w:val="both"/>
        <w:rPr>
          <w:rFonts w:ascii="Sylfaen" w:hAnsi="Sylfaen"/>
          <w:sz w:val="20"/>
          <w:szCs w:val="20"/>
          <w:lang w:val="ka-GE"/>
        </w:rPr>
      </w:pPr>
      <w:r w:rsidRPr="005D1D05">
        <w:rPr>
          <w:rFonts w:ascii="Sylfaen" w:hAnsi="Sylfaen"/>
          <w:sz w:val="20"/>
          <w:szCs w:val="20"/>
          <w:lang w:val="ka-GE"/>
        </w:rPr>
        <w:t>შპს „აქტივუს</w:t>
      </w:r>
      <w:r>
        <w:rPr>
          <w:rFonts w:ascii="Sylfaen" w:hAnsi="Sylfaen"/>
          <w:sz w:val="20"/>
          <w:szCs w:val="20"/>
          <w:lang w:val="ka-GE"/>
        </w:rPr>
        <w:t>ი</w:t>
      </w:r>
      <w:r w:rsidRPr="005D1D05">
        <w:rPr>
          <w:rFonts w:ascii="Sylfaen" w:hAnsi="Sylfaen"/>
          <w:sz w:val="20"/>
          <w:szCs w:val="20"/>
          <w:lang w:val="ka-GE"/>
        </w:rPr>
        <w:t>ს“</w:t>
      </w:r>
      <w:r>
        <w:rPr>
          <w:rFonts w:ascii="Sylfaen" w:hAnsi="Sylfaen"/>
          <w:sz w:val="20"/>
          <w:szCs w:val="20"/>
          <w:lang w:val="ka-GE"/>
        </w:rPr>
        <w:t xml:space="preserve"> მიერ, 20 თებერვალს, პორტალზე წარმოდგენილი იყო დოკუმენტაცია, რომელთა განხილვების შემდეგ,  სატენდერო კომისიის მიერ 28 თებერვალს, მიღებული იყო გადაწყვეტილება</w:t>
      </w:r>
      <w:r>
        <w:rPr>
          <w:rStyle w:val="FootnoteReference"/>
          <w:rFonts w:ascii="Sylfaen" w:hAnsi="Sylfaen"/>
          <w:sz w:val="20"/>
          <w:szCs w:val="20"/>
          <w:lang w:val="ka-GE"/>
        </w:rPr>
        <w:footnoteReference w:id="5"/>
      </w:r>
      <w:r>
        <w:rPr>
          <w:rFonts w:ascii="Sylfaen" w:hAnsi="Sylfaen"/>
          <w:sz w:val="20"/>
          <w:szCs w:val="20"/>
          <w:lang w:val="ka-GE"/>
        </w:rPr>
        <w:t xml:space="preserve"> </w:t>
      </w:r>
      <w:r w:rsidRPr="005D1D05">
        <w:rPr>
          <w:rFonts w:ascii="Sylfaen" w:hAnsi="Sylfaen"/>
          <w:sz w:val="20"/>
          <w:szCs w:val="20"/>
          <w:lang w:val="ka-GE"/>
        </w:rPr>
        <w:t>შპს „აქტივუს</w:t>
      </w:r>
      <w:r>
        <w:rPr>
          <w:rFonts w:ascii="Sylfaen" w:hAnsi="Sylfaen"/>
          <w:sz w:val="20"/>
          <w:szCs w:val="20"/>
          <w:lang w:val="ka-GE"/>
        </w:rPr>
        <w:t>ი</w:t>
      </w:r>
      <w:r w:rsidRPr="005D1D05">
        <w:rPr>
          <w:rFonts w:ascii="Sylfaen" w:hAnsi="Sylfaen"/>
          <w:sz w:val="20"/>
          <w:szCs w:val="20"/>
          <w:lang w:val="ka-GE"/>
        </w:rPr>
        <w:t>ს“</w:t>
      </w:r>
      <w:r>
        <w:rPr>
          <w:rFonts w:ascii="Sylfaen" w:hAnsi="Sylfaen"/>
          <w:sz w:val="20"/>
          <w:szCs w:val="20"/>
          <w:lang w:val="ka-GE"/>
        </w:rPr>
        <w:t xml:space="preserve"> დისკვალიფიკაციის შესახებ.</w:t>
      </w:r>
    </w:p>
    <w:p w14:paraId="52629B31" w14:textId="77777777" w:rsidR="00A65D45" w:rsidRDefault="00A65D45" w:rsidP="00A65D45">
      <w:pPr>
        <w:spacing w:after="0"/>
        <w:jc w:val="both"/>
        <w:rPr>
          <w:rFonts w:ascii="Sylfaen" w:hAnsi="Sylfaen"/>
          <w:sz w:val="20"/>
          <w:szCs w:val="20"/>
          <w:lang w:val="ka-GE"/>
        </w:rPr>
      </w:pPr>
      <w:r>
        <w:rPr>
          <w:rFonts w:ascii="Sylfaen" w:hAnsi="Sylfaen"/>
          <w:sz w:val="20"/>
          <w:szCs w:val="20"/>
          <w:lang w:val="ka-GE"/>
        </w:rPr>
        <w:t>2019 წლის 14 მარტს, სატენდერო კომისიის გადაწყვეტილებით</w:t>
      </w:r>
      <w:r>
        <w:rPr>
          <w:rStyle w:val="FootnoteReference"/>
          <w:rFonts w:ascii="Sylfaen" w:hAnsi="Sylfaen"/>
          <w:sz w:val="20"/>
          <w:szCs w:val="20"/>
          <w:lang w:val="ka-GE"/>
        </w:rPr>
        <w:footnoteReference w:id="6"/>
      </w:r>
      <w:r>
        <w:rPr>
          <w:rFonts w:ascii="Sylfaen" w:hAnsi="Sylfaen"/>
          <w:sz w:val="20"/>
          <w:szCs w:val="20"/>
          <w:lang w:val="ka-GE"/>
        </w:rPr>
        <w:t>, შემდეგი უმცირესი ფასის მქონე შპს „უნიმედს“ გაეგზავნა შეტყობინება</w:t>
      </w:r>
      <w:r>
        <w:rPr>
          <w:rStyle w:val="FootnoteReference"/>
          <w:rFonts w:ascii="Sylfaen" w:hAnsi="Sylfaen"/>
          <w:sz w:val="20"/>
          <w:szCs w:val="20"/>
          <w:lang w:val="ka-GE"/>
        </w:rPr>
        <w:footnoteReference w:id="7"/>
      </w:r>
      <w:r>
        <w:rPr>
          <w:rFonts w:ascii="Sylfaen" w:hAnsi="Sylfaen"/>
          <w:sz w:val="20"/>
          <w:szCs w:val="20"/>
          <w:lang w:val="ka-GE"/>
        </w:rPr>
        <w:t xml:space="preserve"> </w:t>
      </w:r>
      <w:r w:rsidRPr="005D1D05">
        <w:rPr>
          <w:rFonts w:ascii="Sylfaen" w:hAnsi="Sylfaen"/>
          <w:sz w:val="20"/>
          <w:szCs w:val="20"/>
          <w:lang w:val="ka-GE"/>
        </w:rPr>
        <w:t>დაზუსტებული ფასების ცხრილის</w:t>
      </w:r>
      <w:r>
        <w:rPr>
          <w:rFonts w:ascii="Sylfaen" w:hAnsi="Sylfaen"/>
          <w:sz w:val="20"/>
          <w:szCs w:val="20"/>
          <w:lang w:val="ka-GE"/>
        </w:rPr>
        <w:t xml:space="preserve"> და</w:t>
      </w:r>
      <w:r w:rsidRPr="005D1D05">
        <w:rPr>
          <w:rFonts w:ascii="Sylfaen" w:hAnsi="Sylfaen"/>
          <w:sz w:val="20"/>
          <w:szCs w:val="20"/>
          <w:lang w:val="ka-GE"/>
        </w:rPr>
        <w:t xml:space="preserve"> საკვალიფიკაციო მთხოვნებით განსაზღვრული ინფორმაციის</w:t>
      </w:r>
      <w:r>
        <w:rPr>
          <w:rFonts w:ascii="Sylfaen" w:hAnsi="Sylfaen"/>
          <w:sz w:val="20"/>
          <w:szCs w:val="20"/>
          <w:lang w:val="ka-GE"/>
        </w:rPr>
        <w:t xml:space="preserve"> წარმოდგენის თაობაზე.</w:t>
      </w:r>
    </w:p>
    <w:p w14:paraId="5931EE29" w14:textId="0EE98627" w:rsidR="006D3192" w:rsidRDefault="00A65D45" w:rsidP="00A65D45">
      <w:pPr>
        <w:spacing w:after="0"/>
        <w:jc w:val="both"/>
        <w:rPr>
          <w:rFonts w:ascii="Sylfaen" w:hAnsi="Sylfaen"/>
          <w:sz w:val="20"/>
          <w:szCs w:val="20"/>
          <w:lang w:val="ka-GE"/>
        </w:rPr>
      </w:pPr>
      <w:r>
        <w:rPr>
          <w:rFonts w:ascii="Sylfaen" w:hAnsi="Sylfaen"/>
          <w:sz w:val="20"/>
          <w:szCs w:val="20"/>
          <w:lang w:val="ka-GE"/>
        </w:rPr>
        <w:t xml:space="preserve">უნდა აღინიშნოს, რომ შპს „უნიმედის“ (ს/ნ 404901834) </w:t>
      </w:r>
      <w:r w:rsidR="005D6424">
        <w:rPr>
          <w:rFonts w:ascii="Sylfaen" w:hAnsi="Sylfaen"/>
          <w:sz w:val="20"/>
          <w:szCs w:val="20"/>
          <w:lang w:val="ka-GE"/>
        </w:rPr>
        <w:t xml:space="preserve">დირექტორი, </w:t>
      </w:r>
      <w:r>
        <w:rPr>
          <w:rFonts w:ascii="Sylfaen" w:hAnsi="Sylfaen"/>
          <w:sz w:val="20"/>
          <w:szCs w:val="20"/>
          <w:lang w:val="ka-GE"/>
        </w:rPr>
        <w:t xml:space="preserve">დაარსებიდან დღემდე, </w:t>
      </w:r>
      <w:r w:rsidR="005D6424">
        <w:rPr>
          <w:rFonts w:ascii="Sylfaen" w:hAnsi="Sylfaen"/>
          <w:sz w:val="20"/>
          <w:szCs w:val="20"/>
          <w:lang w:val="ka-GE"/>
        </w:rPr>
        <w:t>არის მოქალაქე</w:t>
      </w:r>
      <w:r>
        <w:rPr>
          <w:rFonts w:ascii="Sylfaen" w:hAnsi="Sylfaen"/>
          <w:sz w:val="20"/>
          <w:szCs w:val="20"/>
          <w:lang w:val="ka-GE"/>
        </w:rPr>
        <w:t xml:space="preserve"> ზაზა გელიშვილი (პ/ნ </w:t>
      </w:r>
      <w:r w:rsidRPr="00FE545E">
        <w:rPr>
          <w:rFonts w:ascii="Sylfaen" w:hAnsi="Sylfaen"/>
          <w:sz w:val="20"/>
          <w:szCs w:val="20"/>
        </w:rPr>
        <w:t>01023001672</w:t>
      </w:r>
      <w:r>
        <w:rPr>
          <w:rFonts w:ascii="Sylfaen" w:hAnsi="Sylfaen"/>
          <w:sz w:val="20"/>
          <w:szCs w:val="20"/>
          <w:lang w:val="ka-GE"/>
        </w:rPr>
        <w:t xml:space="preserve">),  ხოლო  დამფუძნებელი იყო ნინო ყალიჩავა (პ/ნ </w:t>
      </w:r>
      <w:r w:rsidRPr="00FE545E">
        <w:rPr>
          <w:rFonts w:ascii="Sylfaen" w:hAnsi="Sylfaen"/>
          <w:sz w:val="20"/>
          <w:szCs w:val="20"/>
        </w:rPr>
        <w:t>01030033714</w:t>
      </w:r>
      <w:r>
        <w:rPr>
          <w:rFonts w:ascii="Sylfaen" w:hAnsi="Sylfaen"/>
          <w:sz w:val="20"/>
          <w:szCs w:val="20"/>
          <w:lang w:val="ka-GE"/>
        </w:rPr>
        <w:t xml:space="preserve">) 100%-იანი წილით. </w:t>
      </w:r>
    </w:p>
    <w:p w14:paraId="2BE88F41" w14:textId="10216F9B" w:rsidR="00A65D45" w:rsidRDefault="00A65D45" w:rsidP="00A65D45">
      <w:pPr>
        <w:spacing w:after="0"/>
        <w:jc w:val="both"/>
        <w:rPr>
          <w:rFonts w:ascii="Sylfaen" w:hAnsi="Sylfaen"/>
          <w:sz w:val="20"/>
          <w:szCs w:val="20"/>
          <w:lang w:val="ka-GE"/>
        </w:rPr>
      </w:pPr>
      <w:r>
        <w:rPr>
          <w:rFonts w:ascii="Sylfaen" w:hAnsi="Sylfaen"/>
          <w:sz w:val="20"/>
          <w:szCs w:val="20"/>
          <w:lang w:val="ka-GE"/>
        </w:rPr>
        <w:t xml:space="preserve">2019 წლის 29 იანვრის მდგომარეობით, </w:t>
      </w:r>
      <w:r w:rsidR="006D3192">
        <w:rPr>
          <w:rFonts w:ascii="Sylfaen" w:hAnsi="Sylfaen"/>
          <w:sz w:val="20"/>
          <w:szCs w:val="20"/>
          <w:lang w:val="ka-GE"/>
        </w:rPr>
        <w:t>ნინო ყალიჩავას</w:t>
      </w:r>
      <w:r>
        <w:rPr>
          <w:rFonts w:ascii="Sylfaen" w:hAnsi="Sylfaen"/>
          <w:sz w:val="20"/>
          <w:szCs w:val="20"/>
          <w:lang w:val="ka-GE"/>
        </w:rPr>
        <w:t xml:space="preserve"> წილი საწარმოში შეადგენს 80%-ს. შპს „უნიმედი“ არის შპს „პრიმაქს - ჯორჯია</w:t>
      </w:r>
      <w:r w:rsidR="006D3192">
        <w:rPr>
          <w:rFonts w:ascii="Sylfaen" w:hAnsi="Sylfaen"/>
          <w:sz w:val="20"/>
          <w:szCs w:val="20"/>
          <w:lang w:val="ka-GE"/>
        </w:rPr>
        <w:t>ს</w:t>
      </w:r>
      <w:r>
        <w:rPr>
          <w:rFonts w:ascii="Sylfaen" w:hAnsi="Sylfaen"/>
          <w:sz w:val="20"/>
          <w:szCs w:val="20"/>
          <w:lang w:val="ka-GE"/>
        </w:rPr>
        <w:t xml:space="preserve">“ (ს/ნ 404421185) დამფუძნებელი და 20%-იანი წილის მფლობელი,  ასევე, მისი დამფუძნებლები არიან შპს </w:t>
      </w:r>
      <w:r w:rsidRPr="00C27BA1">
        <w:rPr>
          <w:rFonts w:ascii="Sylfaen" w:hAnsi="Sylfaen"/>
          <w:sz w:val="20"/>
          <w:szCs w:val="20"/>
          <w:lang w:val="ka-GE"/>
        </w:rPr>
        <w:t>„დენტალ ჯორჯია“ (ს/ნ</w:t>
      </w:r>
      <w:r w:rsidRPr="00C27BA1">
        <w:rPr>
          <w:rFonts w:ascii="Sylfaen" w:hAnsi="Sylfaen"/>
          <w:lang w:val="ka-GE"/>
        </w:rPr>
        <w:t xml:space="preserve"> </w:t>
      </w:r>
      <w:r w:rsidRPr="00C27BA1">
        <w:rPr>
          <w:rFonts w:ascii="Sylfaen" w:hAnsi="Sylfaen"/>
          <w:sz w:val="20"/>
          <w:szCs w:val="20"/>
          <w:lang w:val="ka-GE"/>
        </w:rPr>
        <w:t xml:space="preserve"> 202242910) 50%-იანი წილით და ზაზა გელიშვილი (პ/ნ 01023001672) 30%-იანი წილით. შპს „პრიმაქს - ჯორჯიას“ დირექტორია ზაზა გელიშვილი. რაც შეეხება  შპს „დენტალ ჯორჯიას“</w:t>
      </w:r>
      <w:r>
        <w:rPr>
          <w:rFonts w:ascii="Sylfaen" w:hAnsi="Sylfaen"/>
          <w:sz w:val="20"/>
          <w:szCs w:val="20"/>
          <w:lang w:val="ka-GE"/>
        </w:rPr>
        <w:t>,</w:t>
      </w:r>
      <w:r w:rsidRPr="00C27BA1">
        <w:rPr>
          <w:rFonts w:ascii="Sylfaen" w:hAnsi="Sylfaen"/>
          <w:sz w:val="20"/>
          <w:szCs w:val="20"/>
          <w:lang w:val="ka-GE"/>
        </w:rPr>
        <w:t xml:space="preserve"> მის</w:t>
      </w:r>
      <w:r>
        <w:rPr>
          <w:rFonts w:ascii="Sylfaen" w:hAnsi="Sylfaen"/>
          <w:sz w:val="20"/>
          <w:szCs w:val="20"/>
          <w:lang w:val="ka-GE"/>
        </w:rPr>
        <w:t xml:space="preserve"> დირექტორია ნინო ყალიჩავა და კომპანიის 100%-ინი წილის მფლობელია ზაზა გელიშვილი (პ/ნ </w:t>
      </w:r>
      <w:r w:rsidRPr="00C27BA1">
        <w:rPr>
          <w:rFonts w:ascii="Sylfaen" w:hAnsi="Sylfaen"/>
          <w:sz w:val="20"/>
          <w:szCs w:val="20"/>
        </w:rPr>
        <w:t>01023001672</w:t>
      </w:r>
      <w:r>
        <w:rPr>
          <w:rFonts w:ascii="Sylfaen" w:hAnsi="Sylfaen"/>
          <w:sz w:val="20"/>
          <w:szCs w:val="20"/>
          <w:lang w:val="ka-GE"/>
        </w:rPr>
        <w:t xml:space="preserve">). </w:t>
      </w:r>
    </w:p>
    <w:p w14:paraId="13CC6C09" w14:textId="15234EF7" w:rsidR="00A65D45" w:rsidRDefault="00A65D45" w:rsidP="00A65D45">
      <w:pPr>
        <w:spacing w:after="0"/>
        <w:jc w:val="both"/>
        <w:rPr>
          <w:rFonts w:ascii="Sylfaen" w:hAnsi="Sylfaen"/>
          <w:sz w:val="20"/>
          <w:szCs w:val="20"/>
          <w:lang w:val="ka-GE"/>
        </w:rPr>
      </w:pPr>
      <w:r>
        <w:rPr>
          <w:rFonts w:ascii="Sylfaen" w:hAnsi="Sylfaen"/>
          <w:sz w:val="20"/>
          <w:szCs w:val="20"/>
          <w:lang w:val="ka-GE"/>
        </w:rPr>
        <w:t>შედეგად</w:t>
      </w:r>
      <w:r w:rsidR="006D3192">
        <w:rPr>
          <w:rFonts w:ascii="Sylfaen" w:hAnsi="Sylfaen"/>
          <w:sz w:val="20"/>
          <w:szCs w:val="20"/>
          <w:lang w:val="ka-GE"/>
        </w:rPr>
        <w:t>,</w:t>
      </w:r>
      <w:r>
        <w:rPr>
          <w:rFonts w:ascii="Sylfaen" w:hAnsi="Sylfaen"/>
          <w:sz w:val="20"/>
          <w:szCs w:val="20"/>
          <w:lang w:val="ka-GE"/>
        </w:rPr>
        <w:t xml:space="preserve"> შპს „უნიმედი“ (ს/ნ 404901834), შპს „პრიმაქს - ჯორჯია“ (ს/ნ 404421185) და შპს </w:t>
      </w:r>
      <w:r w:rsidRPr="00C27BA1">
        <w:rPr>
          <w:rFonts w:ascii="Sylfaen" w:hAnsi="Sylfaen"/>
          <w:sz w:val="20"/>
          <w:szCs w:val="20"/>
          <w:lang w:val="ka-GE"/>
        </w:rPr>
        <w:t>„დენტალ ჯორჯია“ (ს/ნ</w:t>
      </w:r>
      <w:r w:rsidRPr="00C27BA1">
        <w:rPr>
          <w:rFonts w:ascii="Sylfaen" w:hAnsi="Sylfaen"/>
          <w:lang w:val="ka-GE"/>
        </w:rPr>
        <w:t xml:space="preserve"> </w:t>
      </w:r>
      <w:r w:rsidRPr="00C27BA1">
        <w:rPr>
          <w:rFonts w:ascii="Sylfaen" w:hAnsi="Sylfaen"/>
          <w:sz w:val="20"/>
          <w:szCs w:val="20"/>
          <w:lang w:val="ka-GE"/>
        </w:rPr>
        <w:t xml:space="preserve"> 202242910)</w:t>
      </w:r>
      <w:r>
        <w:rPr>
          <w:rFonts w:ascii="Sylfaen" w:hAnsi="Sylfaen"/>
          <w:sz w:val="20"/>
          <w:szCs w:val="20"/>
          <w:lang w:val="ka-GE"/>
        </w:rPr>
        <w:t xml:space="preserve"> არი</w:t>
      </w:r>
      <w:r w:rsidR="005D6424">
        <w:rPr>
          <w:rFonts w:ascii="Sylfaen" w:hAnsi="Sylfaen"/>
          <w:sz w:val="20"/>
          <w:szCs w:val="20"/>
          <w:lang w:val="ka-GE"/>
        </w:rPr>
        <w:t>ა</w:t>
      </w:r>
      <w:r>
        <w:rPr>
          <w:rFonts w:ascii="Sylfaen" w:hAnsi="Sylfaen"/>
          <w:sz w:val="20"/>
          <w:szCs w:val="20"/>
          <w:lang w:val="ka-GE"/>
        </w:rPr>
        <w:t xml:space="preserve">ნ </w:t>
      </w:r>
      <w:r w:rsidRPr="001640A8">
        <w:rPr>
          <w:rFonts w:ascii="Sylfaen" w:hAnsi="Sylfaen"/>
          <w:b/>
          <w:sz w:val="20"/>
          <w:szCs w:val="20"/>
          <w:lang w:val="ka-GE"/>
        </w:rPr>
        <w:t>დაკავშირებული საწარმოები</w:t>
      </w:r>
      <w:r>
        <w:rPr>
          <w:rFonts w:ascii="Sylfaen" w:hAnsi="Sylfaen"/>
          <w:sz w:val="20"/>
          <w:szCs w:val="20"/>
          <w:lang w:val="ka-GE"/>
        </w:rPr>
        <w:t xml:space="preserve">. </w:t>
      </w:r>
    </w:p>
    <w:p w14:paraId="24594A52" w14:textId="677D9FB4" w:rsidR="00A65D45" w:rsidRDefault="00A65D45" w:rsidP="00A65D45">
      <w:pPr>
        <w:spacing w:after="0"/>
        <w:jc w:val="both"/>
        <w:rPr>
          <w:rFonts w:ascii="Sylfaen" w:hAnsi="Sylfaen"/>
          <w:sz w:val="20"/>
          <w:szCs w:val="20"/>
          <w:lang w:val="ka-GE"/>
        </w:rPr>
      </w:pPr>
      <w:r>
        <w:rPr>
          <w:rFonts w:ascii="Sylfaen" w:hAnsi="Sylfaen"/>
          <w:sz w:val="20"/>
          <w:szCs w:val="20"/>
          <w:lang w:val="ka-GE"/>
        </w:rPr>
        <w:t>სატენდერო კომისიის 14 მარტის წერილზე, შპს „უნიმედს“ დადგენილი ვადაში არ აქვს წარდგენილი მოთხოვნილი დოკუმენტაცია, შესაბამისად, სატენდერო კომისიის მიერ, 21 მარტს მოწვეული იყო შემდეგი უმცირესი ფასის მქონე შპს „ვატექი“. ამ შემთხვევაში</w:t>
      </w:r>
      <w:r w:rsidR="005D6424">
        <w:rPr>
          <w:rFonts w:ascii="Sylfaen" w:hAnsi="Sylfaen"/>
          <w:sz w:val="20"/>
          <w:szCs w:val="20"/>
          <w:lang w:val="ka-GE"/>
        </w:rPr>
        <w:t>,</w:t>
      </w:r>
      <w:r>
        <w:rPr>
          <w:rFonts w:ascii="Sylfaen" w:hAnsi="Sylfaen"/>
          <w:sz w:val="20"/>
          <w:szCs w:val="20"/>
          <w:lang w:val="ka-GE"/>
        </w:rPr>
        <w:t xml:space="preserve"> შესყიდვის ფასი შპს „უნიმედის“ შეთავაზებულ ფასთან შედარებით გაზარდა 50 521,00 ლარით, ხოლო შპს „აქტივუსის“ შეთავაზებასთან შედარებით გაზარდა 108 520,00 ლარით.   </w:t>
      </w:r>
    </w:p>
    <w:p w14:paraId="1084F659" w14:textId="77777777" w:rsidR="00A65D45" w:rsidRDefault="00A65D45" w:rsidP="00A65D45">
      <w:pPr>
        <w:spacing w:after="0"/>
        <w:jc w:val="both"/>
        <w:rPr>
          <w:rFonts w:ascii="Sylfaen" w:hAnsi="Sylfaen"/>
          <w:sz w:val="20"/>
          <w:szCs w:val="20"/>
          <w:lang w:val="ka-GE"/>
        </w:rPr>
      </w:pPr>
      <w:r w:rsidRPr="005D1D05">
        <w:rPr>
          <w:rFonts w:ascii="Sylfaen" w:hAnsi="Sylfaen"/>
          <w:sz w:val="20"/>
          <w:szCs w:val="20"/>
          <w:lang w:val="ka-GE"/>
        </w:rPr>
        <w:t>შპს „</w:t>
      </w:r>
      <w:r>
        <w:rPr>
          <w:rFonts w:ascii="Sylfaen" w:hAnsi="Sylfaen"/>
          <w:sz w:val="20"/>
          <w:szCs w:val="20"/>
          <w:lang w:val="ka-GE"/>
        </w:rPr>
        <w:t>ვატექის</w:t>
      </w:r>
      <w:r w:rsidRPr="005D1D05">
        <w:rPr>
          <w:rFonts w:ascii="Sylfaen" w:hAnsi="Sylfaen"/>
          <w:sz w:val="20"/>
          <w:szCs w:val="20"/>
          <w:lang w:val="ka-GE"/>
        </w:rPr>
        <w:t>“</w:t>
      </w:r>
      <w:r>
        <w:rPr>
          <w:rFonts w:ascii="Sylfaen" w:hAnsi="Sylfaen"/>
          <w:sz w:val="20"/>
          <w:szCs w:val="20"/>
          <w:lang w:val="ka-GE"/>
        </w:rPr>
        <w:t xml:space="preserve"> მიერ 26 მარტს პორტალზე წარმოდგენილი იყო დოკუმენტაცია. წარმოდგენილი </w:t>
      </w:r>
      <w:r w:rsidRPr="001640A8">
        <w:rPr>
          <w:rFonts w:ascii="Sylfaen" w:hAnsi="Sylfaen"/>
          <w:sz w:val="20"/>
          <w:szCs w:val="20"/>
          <w:lang w:val="ka-GE"/>
        </w:rPr>
        <w:t xml:space="preserve">დოკუმენტაციის განხილვების შემდეგ,  სატენდერო კომისიის 29 მარტის გადაწყვეტილების საფუძველზე, 2019 წლის 5 აპრილს შპს „ვატექთან“ გაფორმდა სახელმწიფო შესყიდვის შესახებ ხელშეკრულება N55. </w:t>
      </w:r>
    </w:p>
    <w:p w14:paraId="0EFB4FAD" w14:textId="6A018C2E" w:rsidR="00613078" w:rsidRPr="007A6349" w:rsidRDefault="006D3192" w:rsidP="00A65D45">
      <w:pPr>
        <w:spacing w:after="0"/>
        <w:jc w:val="both"/>
        <w:rPr>
          <w:rFonts w:ascii="Sylfaen" w:hAnsi="Sylfaen"/>
          <w:sz w:val="20"/>
          <w:szCs w:val="20"/>
          <w:lang w:val="ka-GE"/>
        </w:rPr>
      </w:pPr>
      <w:r>
        <w:rPr>
          <w:rFonts w:ascii="Sylfaen" w:hAnsi="Sylfaen"/>
          <w:sz w:val="20"/>
          <w:szCs w:val="20"/>
          <w:lang w:val="ka-GE"/>
        </w:rPr>
        <w:t>რაც შეეხება</w:t>
      </w:r>
      <w:r w:rsidR="006B54E2" w:rsidRPr="00A65D45">
        <w:rPr>
          <w:rFonts w:ascii="Sylfaen" w:hAnsi="Sylfaen"/>
          <w:sz w:val="20"/>
          <w:szCs w:val="20"/>
          <w:lang w:val="ka-GE"/>
        </w:rPr>
        <w:t xml:space="preserve"> </w:t>
      </w:r>
      <w:r>
        <w:rPr>
          <w:rFonts w:ascii="Sylfaen" w:hAnsi="Sylfaen"/>
          <w:sz w:val="20"/>
          <w:szCs w:val="20"/>
          <w:lang w:val="ka-GE"/>
        </w:rPr>
        <w:t>ჩვენი</w:t>
      </w:r>
      <w:r w:rsidR="005D6424">
        <w:rPr>
          <w:rFonts w:ascii="Sylfaen" w:hAnsi="Sylfaen"/>
          <w:sz w:val="20"/>
          <w:szCs w:val="20"/>
          <w:lang w:val="ka-GE"/>
        </w:rPr>
        <w:t>, კონკრეტული</w:t>
      </w:r>
      <w:r>
        <w:rPr>
          <w:rFonts w:ascii="Sylfaen" w:hAnsi="Sylfaen"/>
          <w:sz w:val="20"/>
          <w:szCs w:val="20"/>
          <w:lang w:val="ka-GE"/>
        </w:rPr>
        <w:t xml:space="preserve"> შემთხვევის </w:t>
      </w:r>
      <w:r w:rsidR="006B54E2">
        <w:rPr>
          <w:rFonts w:ascii="Sylfaen" w:hAnsi="Sylfaen"/>
          <w:sz w:val="20"/>
          <w:szCs w:val="20"/>
          <w:lang w:val="ka-GE"/>
        </w:rPr>
        <w:t>დ</w:t>
      </w:r>
      <w:r w:rsidR="007A6349" w:rsidRPr="007A6349">
        <w:rPr>
          <w:rFonts w:ascii="Sylfaen" w:hAnsi="Sylfaen"/>
          <w:sz w:val="20"/>
          <w:szCs w:val="20"/>
          <w:lang w:val="ka-GE"/>
        </w:rPr>
        <w:t>ეტალურ მიმოხილვა</w:t>
      </w:r>
      <w:r>
        <w:rPr>
          <w:rFonts w:ascii="Sylfaen" w:hAnsi="Sylfaen"/>
          <w:sz w:val="20"/>
          <w:szCs w:val="20"/>
          <w:lang w:val="ka-GE"/>
        </w:rPr>
        <w:t>ს, ის</w:t>
      </w:r>
      <w:r w:rsidR="007A6349" w:rsidRPr="007A6349">
        <w:rPr>
          <w:rFonts w:ascii="Sylfaen" w:hAnsi="Sylfaen"/>
          <w:sz w:val="20"/>
          <w:szCs w:val="20"/>
          <w:lang w:val="ka-GE"/>
        </w:rPr>
        <w:t xml:space="preserve"> მოცემულია მნიშვნელოვან შედეგებში</w:t>
      </w:r>
      <w:r w:rsidR="007A6349">
        <w:rPr>
          <w:rFonts w:ascii="Sylfaen" w:hAnsi="Sylfaen"/>
          <w:sz w:val="20"/>
          <w:szCs w:val="20"/>
          <w:lang w:val="ka-GE"/>
        </w:rPr>
        <w:t>.</w:t>
      </w:r>
    </w:p>
    <w:p w14:paraId="5A2C502D" w14:textId="43AB0902" w:rsidR="00613078" w:rsidRPr="00A65D45" w:rsidRDefault="00613078" w:rsidP="00A65D45">
      <w:pPr>
        <w:spacing w:after="0"/>
        <w:rPr>
          <w:rFonts w:ascii="Sylfaen" w:hAnsi="Sylfaen"/>
          <w:b/>
          <w:i/>
          <w:sz w:val="20"/>
          <w:szCs w:val="20"/>
          <w:lang w:val="ka-GE"/>
        </w:rPr>
      </w:pPr>
      <w:r w:rsidRPr="00A65D45">
        <w:rPr>
          <w:rFonts w:ascii="Sylfaen" w:hAnsi="Sylfaen"/>
          <w:b/>
          <w:i/>
          <w:sz w:val="20"/>
          <w:szCs w:val="20"/>
          <w:lang w:val="ka-GE"/>
        </w:rPr>
        <w:t>მნიშვნელოვანი შედეგები:</w:t>
      </w:r>
    </w:p>
    <w:p w14:paraId="5D1B50CD" w14:textId="54DDD0D5" w:rsidR="009064A1" w:rsidRPr="00E736B8" w:rsidRDefault="00791285" w:rsidP="00A65D45">
      <w:pPr>
        <w:pStyle w:val="ListParagraph"/>
        <w:numPr>
          <w:ilvl w:val="0"/>
          <w:numId w:val="13"/>
        </w:numPr>
        <w:autoSpaceDE w:val="0"/>
        <w:autoSpaceDN w:val="0"/>
        <w:adjustRightInd w:val="0"/>
        <w:spacing w:after="0"/>
        <w:ind w:left="0" w:firstLine="0"/>
        <w:jc w:val="both"/>
        <w:rPr>
          <w:rFonts w:ascii="Sylfaen" w:hAnsi="Sylfaen"/>
          <w:sz w:val="20"/>
          <w:szCs w:val="20"/>
          <w:lang w:val="ka-GE"/>
        </w:rPr>
      </w:pPr>
      <w:r w:rsidRPr="00E736B8">
        <w:rPr>
          <w:rFonts w:ascii="Sylfaen" w:hAnsi="Sylfaen" w:cs="Sylfaen"/>
          <w:sz w:val="20"/>
          <w:szCs w:val="20"/>
          <w:lang w:val="ka-GE"/>
        </w:rPr>
        <w:t>შესყიდვის წინამოსამზადებელი ეტაპისათვის</w:t>
      </w:r>
      <w:r w:rsidR="00CC3EC2">
        <w:rPr>
          <w:rFonts w:ascii="Sylfaen" w:hAnsi="Sylfaen" w:cs="Sylfaen"/>
          <w:sz w:val="20"/>
          <w:szCs w:val="20"/>
          <w:lang w:val="ka-GE"/>
        </w:rPr>
        <w:t>, სააგენტოს მიერ</w:t>
      </w:r>
      <w:r w:rsidRPr="00E736B8">
        <w:rPr>
          <w:rFonts w:ascii="Sylfaen" w:hAnsi="Sylfaen" w:cs="Sylfaen"/>
          <w:sz w:val="20"/>
          <w:szCs w:val="20"/>
          <w:lang w:val="ka-GE"/>
        </w:rPr>
        <w:t xml:space="preserve"> შემუშავებული  </w:t>
      </w:r>
      <w:r w:rsidRPr="00E736B8">
        <w:rPr>
          <w:rFonts w:ascii="Sylfaen" w:hAnsi="Sylfaen"/>
          <w:sz w:val="20"/>
          <w:szCs w:val="20"/>
          <w:lang w:val="ka-GE"/>
        </w:rPr>
        <w:t xml:space="preserve">მეთოდოლოგიის მიხედვით, </w:t>
      </w:r>
      <w:r w:rsidRPr="00E736B8">
        <w:rPr>
          <w:rFonts w:ascii="Sylfaen" w:hAnsi="Sylfaen" w:cs="Sylfaen"/>
          <w:sz w:val="20"/>
          <w:szCs w:val="20"/>
          <w:lang w:val="ka-GE"/>
        </w:rPr>
        <w:t>ბაზრების</w:t>
      </w:r>
      <w:r w:rsidRPr="00E736B8">
        <w:rPr>
          <w:sz w:val="20"/>
          <w:szCs w:val="20"/>
          <w:lang w:val="ka-GE"/>
        </w:rPr>
        <w:t xml:space="preserve"> </w:t>
      </w:r>
      <w:r w:rsidRPr="00E736B8">
        <w:rPr>
          <w:rFonts w:ascii="Sylfaen" w:hAnsi="Sylfaen" w:cs="Sylfaen"/>
          <w:sz w:val="20"/>
          <w:szCs w:val="20"/>
          <w:lang w:val="ka-GE"/>
        </w:rPr>
        <w:t>კვლევის ამოცანას</w:t>
      </w:r>
      <w:r w:rsidRPr="00E736B8">
        <w:rPr>
          <w:sz w:val="20"/>
          <w:szCs w:val="20"/>
          <w:lang w:val="ka-GE"/>
        </w:rPr>
        <w:t xml:space="preserve"> </w:t>
      </w:r>
      <w:r w:rsidRPr="00E736B8">
        <w:rPr>
          <w:rFonts w:ascii="Sylfaen" w:hAnsi="Sylfaen"/>
          <w:sz w:val="20"/>
          <w:szCs w:val="20"/>
          <w:lang w:val="ka-GE"/>
        </w:rPr>
        <w:t xml:space="preserve">წარმოადგენს </w:t>
      </w:r>
      <w:r w:rsidRPr="00E736B8">
        <w:rPr>
          <w:rFonts w:ascii="Sylfaen" w:hAnsi="Sylfaen" w:cs="Sylfaen"/>
          <w:sz w:val="20"/>
          <w:szCs w:val="20"/>
          <w:lang w:val="ka-GE"/>
        </w:rPr>
        <w:t>შესყიდვის</w:t>
      </w:r>
      <w:r w:rsidRPr="00E736B8">
        <w:rPr>
          <w:sz w:val="20"/>
          <w:szCs w:val="20"/>
          <w:lang w:val="ka-GE"/>
        </w:rPr>
        <w:t xml:space="preserve"> </w:t>
      </w:r>
      <w:r w:rsidRPr="00E736B8">
        <w:rPr>
          <w:rFonts w:ascii="Sylfaen" w:hAnsi="Sylfaen" w:cs="Sylfaen"/>
          <w:sz w:val="20"/>
          <w:szCs w:val="20"/>
          <w:lang w:val="ka-GE"/>
        </w:rPr>
        <w:t>ობიექტის</w:t>
      </w:r>
      <w:r w:rsidRPr="00E736B8">
        <w:rPr>
          <w:sz w:val="20"/>
          <w:szCs w:val="20"/>
          <w:lang w:val="ka-GE"/>
        </w:rPr>
        <w:t xml:space="preserve"> </w:t>
      </w:r>
      <w:r w:rsidRPr="00E736B8">
        <w:rPr>
          <w:rFonts w:ascii="Sylfaen" w:hAnsi="Sylfaen" w:cs="Sylfaen"/>
          <w:sz w:val="20"/>
          <w:szCs w:val="20"/>
          <w:lang w:val="ka-GE"/>
        </w:rPr>
        <w:t>ხელმისაწვდომობა</w:t>
      </w:r>
      <w:r w:rsidRPr="00E736B8">
        <w:rPr>
          <w:sz w:val="20"/>
          <w:szCs w:val="20"/>
          <w:lang w:val="ka-GE"/>
        </w:rPr>
        <w:t xml:space="preserve">, </w:t>
      </w:r>
      <w:r w:rsidRPr="00E736B8">
        <w:rPr>
          <w:rFonts w:ascii="Sylfaen" w:hAnsi="Sylfaen" w:cs="Sylfaen"/>
          <w:sz w:val="20"/>
          <w:szCs w:val="20"/>
          <w:lang w:val="ka-GE"/>
        </w:rPr>
        <w:t>ფასები</w:t>
      </w:r>
      <w:r w:rsidRPr="00E736B8">
        <w:rPr>
          <w:sz w:val="20"/>
          <w:szCs w:val="20"/>
          <w:lang w:val="ka-GE"/>
        </w:rPr>
        <w:t xml:space="preserve">, </w:t>
      </w:r>
      <w:r w:rsidRPr="00E736B8">
        <w:rPr>
          <w:rFonts w:ascii="Sylfaen" w:hAnsi="Sylfaen" w:cs="Sylfaen"/>
          <w:sz w:val="20"/>
          <w:szCs w:val="20"/>
          <w:lang w:val="ka-GE"/>
        </w:rPr>
        <w:t>მიწოდების</w:t>
      </w:r>
      <w:r w:rsidRPr="00E736B8">
        <w:rPr>
          <w:sz w:val="20"/>
          <w:szCs w:val="20"/>
          <w:lang w:val="ka-GE"/>
        </w:rPr>
        <w:t xml:space="preserve"> </w:t>
      </w:r>
      <w:r w:rsidRPr="00E736B8">
        <w:rPr>
          <w:rFonts w:ascii="Sylfaen" w:hAnsi="Sylfaen" w:cs="Sylfaen"/>
          <w:sz w:val="20"/>
          <w:szCs w:val="20"/>
          <w:lang w:val="ka-GE"/>
        </w:rPr>
        <w:t>პირობები</w:t>
      </w:r>
      <w:r w:rsidRPr="00E736B8">
        <w:rPr>
          <w:sz w:val="20"/>
          <w:szCs w:val="20"/>
          <w:lang w:val="ka-GE"/>
        </w:rPr>
        <w:t xml:space="preserve">, </w:t>
      </w:r>
      <w:r w:rsidRPr="00E736B8">
        <w:rPr>
          <w:rFonts w:ascii="Sylfaen" w:hAnsi="Sylfaen" w:cs="Sylfaen"/>
          <w:sz w:val="20"/>
          <w:szCs w:val="20"/>
          <w:lang w:val="ka-GE"/>
        </w:rPr>
        <w:t>მიმწოდებლების</w:t>
      </w:r>
      <w:r w:rsidRPr="00E736B8">
        <w:rPr>
          <w:sz w:val="20"/>
          <w:szCs w:val="20"/>
          <w:lang w:val="ka-GE"/>
        </w:rPr>
        <w:t xml:space="preserve"> </w:t>
      </w:r>
      <w:r w:rsidRPr="00E736B8">
        <w:rPr>
          <w:rFonts w:ascii="Sylfaen" w:hAnsi="Sylfaen" w:cs="Sylfaen"/>
          <w:sz w:val="20"/>
          <w:szCs w:val="20"/>
          <w:lang w:val="ka-GE"/>
        </w:rPr>
        <w:t>სპეციალიზების</w:t>
      </w:r>
      <w:r w:rsidRPr="00E736B8">
        <w:rPr>
          <w:sz w:val="20"/>
          <w:szCs w:val="20"/>
          <w:lang w:val="ka-GE"/>
        </w:rPr>
        <w:t xml:space="preserve"> </w:t>
      </w:r>
      <w:r w:rsidRPr="00E736B8">
        <w:rPr>
          <w:rFonts w:ascii="Sylfaen" w:hAnsi="Sylfaen" w:cs="Sylfaen"/>
          <w:sz w:val="20"/>
          <w:szCs w:val="20"/>
          <w:lang w:val="ka-GE"/>
        </w:rPr>
        <w:t>სფერო</w:t>
      </w:r>
      <w:r w:rsidRPr="00E736B8">
        <w:rPr>
          <w:sz w:val="20"/>
          <w:szCs w:val="20"/>
          <w:lang w:val="ka-GE"/>
        </w:rPr>
        <w:t xml:space="preserve">, </w:t>
      </w:r>
      <w:r w:rsidRPr="00E736B8">
        <w:rPr>
          <w:rFonts w:ascii="Sylfaen" w:hAnsi="Sylfaen" w:cs="Sylfaen"/>
          <w:sz w:val="20"/>
          <w:szCs w:val="20"/>
          <w:lang w:val="ka-GE"/>
        </w:rPr>
        <w:t>მათი</w:t>
      </w:r>
      <w:r w:rsidRPr="00E736B8">
        <w:rPr>
          <w:sz w:val="20"/>
          <w:szCs w:val="20"/>
          <w:lang w:val="ka-GE"/>
        </w:rPr>
        <w:t xml:space="preserve"> </w:t>
      </w:r>
      <w:r w:rsidRPr="00E736B8">
        <w:rPr>
          <w:rFonts w:ascii="Sylfaen" w:hAnsi="Sylfaen" w:cs="Sylfaen"/>
          <w:sz w:val="20"/>
          <w:szCs w:val="20"/>
          <w:lang w:val="ka-GE"/>
        </w:rPr>
        <w:t>შესაძლებლობები</w:t>
      </w:r>
      <w:r w:rsidRPr="00E736B8">
        <w:rPr>
          <w:sz w:val="20"/>
          <w:szCs w:val="20"/>
          <w:lang w:val="ka-GE"/>
        </w:rPr>
        <w:t xml:space="preserve">, </w:t>
      </w:r>
      <w:r w:rsidRPr="00E736B8">
        <w:rPr>
          <w:rFonts w:ascii="Sylfaen" w:hAnsi="Sylfaen" w:cs="Sylfaen"/>
          <w:sz w:val="20"/>
          <w:szCs w:val="20"/>
          <w:lang w:val="ka-GE"/>
        </w:rPr>
        <w:t>შესყიდვის</w:t>
      </w:r>
      <w:r w:rsidRPr="00E736B8">
        <w:rPr>
          <w:sz w:val="20"/>
          <w:szCs w:val="20"/>
          <w:lang w:val="ka-GE"/>
        </w:rPr>
        <w:t xml:space="preserve"> </w:t>
      </w:r>
      <w:r w:rsidRPr="00E736B8">
        <w:rPr>
          <w:rFonts w:ascii="Sylfaen" w:hAnsi="Sylfaen" w:cs="Sylfaen"/>
          <w:sz w:val="20"/>
          <w:szCs w:val="20"/>
          <w:lang w:val="ka-GE"/>
        </w:rPr>
        <w:lastRenderedPageBreak/>
        <w:t>პროცედურებში</w:t>
      </w:r>
      <w:r w:rsidRPr="00E736B8">
        <w:rPr>
          <w:sz w:val="20"/>
          <w:szCs w:val="20"/>
          <w:lang w:val="ka-GE"/>
        </w:rPr>
        <w:t xml:space="preserve"> </w:t>
      </w:r>
      <w:r w:rsidRPr="00E736B8">
        <w:rPr>
          <w:rFonts w:ascii="Sylfaen" w:hAnsi="Sylfaen" w:cs="Sylfaen"/>
          <w:sz w:val="20"/>
          <w:szCs w:val="20"/>
          <w:lang w:val="ka-GE"/>
        </w:rPr>
        <w:t>მონაწილეობის</w:t>
      </w:r>
      <w:r w:rsidRPr="00E736B8">
        <w:rPr>
          <w:sz w:val="20"/>
          <w:szCs w:val="20"/>
          <w:lang w:val="ka-GE"/>
        </w:rPr>
        <w:t xml:space="preserve"> </w:t>
      </w:r>
      <w:r w:rsidRPr="00E736B8">
        <w:rPr>
          <w:rFonts w:ascii="Sylfaen" w:hAnsi="Sylfaen" w:cs="Sylfaen"/>
          <w:sz w:val="20"/>
          <w:szCs w:val="20"/>
          <w:lang w:val="ka-GE"/>
        </w:rPr>
        <w:t>ინტერესი</w:t>
      </w:r>
      <w:r w:rsidRPr="00E736B8">
        <w:rPr>
          <w:sz w:val="20"/>
          <w:szCs w:val="20"/>
          <w:lang w:val="ka-GE"/>
        </w:rPr>
        <w:t xml:space="preserve"> </w:t>
      </w:r>
      <w:r w:rsidRPr="00E736B8">
        <w:rPr>
          <w:rFonts w:ascii="Sylfaen" w:hAnsi="Sylfaen" w:cs="Sylfaen"/>
          <w:sz w:val="20"/>
          <w:szCs w:val="20"/>
          <w:lang w:val="ka-GE"/>
        </w:rPr>
        <w:t>და</w:t>
      </w:r>
      <w:r w:rsidRPr="00E736B8">
        <w:rPr>
          <w:sz w:val="20"/>
          <w:szCs w:val="20"/>
          <w:lang w:val="ka-GE"/>
        </w:rPr>
        <w:t xml:space="preserve"> </w:t>
      </w:r>
      <w:r w:rsidRPr="00E736B8">
        <w:rPr>
          <w:rFonts w:ascii="Sylfaen" w:hAnsi="Sylfaen" w:cs="Sylfaen"/>
          <w:sz w:val="20"/>
          <w:szCs w:val="20"/>
          <w:lang w:val="ka-GE"/>
        </w:rPr>
        <w:t>შესყიდვის</w:t>
      </w:r>
      <w:r w:rsidRPr="00E736B8">
        <w:rPr>
          <w:sz w:val="20"/>
          <w:szCs w:val="20"/>
          <w:lang w:val="ka-GE"/>
        </w:rPr>
        <w:t xml:space="preserve"> </w:t>
      </w:r>
      <w:r w:rsidRPr="00E736B8">
        <w:rPr>
          <w:rFonts w:ascii="Sylfaen" w:hAnsi="Sylfaen" w:cs="Sylfaen"/>
          <w:sz w:val="20"/>
          <w:szCs w:val="20"/>
          <w:lang w:val="ka-GE"/>
        </w:rPr>
        <w:t>წარმატებულად</w:t>
      </w:r>
      <w:r w:rsidRPr="00E736B8">
        <w:rPr>
          <w:sz w:val="20"/>
          <w:szCs w:val="20"/>
          <w:lang w:val="ka-GE"/>
        </w:rPr>
        <w:t xml:space="preserve"> </w:t>
      </w:r>
      <w:r w:rsidRPr="00E736B8">
        <w:rPr>
          <w:rFonts w:ascii="Sylfaen" w:hAnsi="Sylfaen" w:cs="Sylfaen"/>
          <w:sz w:val="20"/>
          <w:szCs w:val="20"/>
          <w:lang w:val="ka-GE"/>
        </w:rPr>
        <w:t>განხორციელებისათვის</w:t>
      </w:r>
      <w:r w:rsidRPr="00E736B8">
        <w:rPr>
          <w:sz w:val="20"/>
          <w:szCs w:val="20"/>
          <w:lang w:val="ka-GE"/>
        </w:rPr>
        <w:t xml:space="preserve"> </w:t>
      </w:r>
      <w:r w:rsidRPr="00E736B8">
        <w:rPr>
          <w:rFonts w:ascii="Sylfaen" w:hAnsi="Sylfaen" w:cs="Sylfaen"/>
          <w:sz w:val="20"/>
          <w:szCs w:val="20"/>
          <w:lang w:val="ka-GE"/>
        </w:rPr>
        <w:t>სხვა</w:t>
      </w:r>
      <w:r w:rsidRPr="00E736B8">
        <w:rPr>
          <w:sz w:val="20"/>
          <w:szCs w:val="20"/>
          <w:lang w:val="ka-GE"/>
        </w:rPr>
        <w:t xml:space="preserve"> </w:t>
      </w:r>
      <w:r w:rsidRPr="00E736B8">
        <w:rPr>
          <w:rFonts w:ascii="Sylfaen" w:hAnsi="Sylfaen" w:cs="Sylfaen"/>
          <w:sz w:val="20"/>
          <w:szCs w:val="20"/>
          <w:lang w:val="ka-GE"/>
        </w:rPr>
        <w:t>საჭირო</w:t>
      </w:r>
      <w:r w:rsidRPr="00E736B8">
        <w:rPr>
          <w:sz w:val="20"/>
          <w:szCs w:val="20"/>
          <w:lang w:val="ka-GE"/>
        </w:rPr>
        <w:t xml:space="preserve"> </w:t>
      </w:r>
      <w:r w:rsidRPr="00E736B8">
        <w:rPr>
          <w:rFonts w:ascii="Sylfaen" w:hAnsi="Sylfaen" w:cs="Sylfaen"/>
          <w:sz w:val="20"/>
          <w:szCs w:val="20"/>
          <w:lang w:val="ka-GE"/>
        </w:rPr>
        <w:t>ინფორმაციის</w:t>
      </w:r>
      <w:r w:rsidRPr="00E736B8">
        <w:rPr>
          <w:sz w:val="20"/>
          <w:szCs w:val="20"/>
          <w:lang w:val="ka-GE"/>
        </w:rPr>
        <w:t xml:space="preserve"> </w:t>
      </w:r>
      <w:r w:rsidRPr="00E736B8">
        <w:rPr>
          <w:rFonts w:ascii="Sylfaen" w:hAnsi="Sylfaen" w:cs="Sylfaen"/>
          <w:sz w:val="20"/>
          <w:szCs w:val="20"/>
          <w:lang w:val="ka-GE"/>
        </w:rPr>
        <w:t>მიღება.</w:t>
      </w:r>
      <w:r w:rsidRPr="00E736B8">
        <w:rPr>
          <w:sz w:val="20"/>
          <w:szCs w:val="20"/>
          <w:lang w:val="ka-GE"/>
        </w:rPr>
        <w:t xml:space="preserve"> </w:t>
      </w:r>
    </w:p>
    <w:p w14:paraId="739D58EA" w14:textId="18196483" w:rsidR="006D3192" w:rsidRDefault="00613078" w:rsidP="00A65D45">
      <w:pPr>
        <w:autoSpaceDE w:val="0"/>
        <w:autoSpaceDN w:val="0"/>
        <w:adjustRightInd w:val="0"/>
        <w:spacing w:after="0"/>
        <w:jc w:val="both"/>
        <w:rPr>
          <w:rFonts w:ascii="Sylfaen" w:hAnsi="Sylfaen"/>
          <w:sz w:val="20"/>
          <w:szCs w:val="20"/>
          <w:lang w:val="ka-GE"/>
        </w:rPr>
      </w:pPr>
      <w:r w:rsidRPr="00E736B8">
        <w:rPr>
          <w:rFonts w:ascii="Sylfaen" w:hAnsi="Sylfaen" w:cs="Sylfaen"/>
          <w:sz w:val="20"/>
          <w:szCs w:val="20"/>
          <w:lang w:val="ka-GE"/>
        </w:rPr>
        <w:t>ბაზრის</w:t>
      </w:r>
      <w:r w:rsidRPr="00E736B8">
        <w:rPr>
          <w:rFonts w:ascii="Sylfaen" w:hAnsi="Sylfaen"/>
          <w:sz w:val="20"/>
          <w:szCs w:val="20"/>
          <w:lang w:val="ka-GE"/>
        </w:rPr>
        <w:t xml:space="preserve"> კვლევის ფარგლებში, </w:t>
      </w:r>
      <w:r w:rsidR="00CC3EC2">
        <w:rPr>
          <w:rFonts w:ascii="Sylfaen" w:hAnsi="Sylfaen"/>
          <w:sz w:val="20"/>
          <w:szCs w:val="20"/>
          <w:lang w:val="ka-GE"/>
        </w:rPr>
        <w:t xml:space="preserve">სამინისტროს </w:t>
      </w:r>
      <w:r w:rsidRPr="00E736B8">
        <w:rPr>
          <w:rFonts w:ascii="Sylfaen" w:hAnsi="Sylfaen"/>
          <w:sz w:val="20"/>
          <w:szCs w:val="20"/>
          <w:lang w:val="ka-GE"/>
        </w:rPr>
        <w:t>შესყიდვების სამმართველოს მიერ</w:t>
      </w:r>
      <w:r w:rsidR="00817BA8">
        <w:rPr>
          <w:rFonts w:ascii="Sylfaen" w:hAnsi="Sylfaen"/>
          <w:sz w:val="20"/>
          <w:szCs w:val="20"/>
          <w:lang w:val="ka-GE"/>
        </w:rPr>
        <w:t>,</w:t>
      </w:r>
      <w:r w:rsidRPr="00E736B8">
        <w:rPr>
          <w:rFonts w:ascii="Sylfaen" w:hAnsi="Sylfaen"/>
          <w:sz w:val="20"/>
          <w:szCs w:val="20"/>
          <w:lang w:val="ka-GE"/>
        </w:rPr>
        <w:t xml:space="preserve"> ელექტრონული ფოსტი</w:t>
      </w:r>
      <w:r w:rsidR="009064A1">
        <w:rPr>
          <w:rFonts w:ascii="Sylfaen" w:hAnsi="Sylfaen"/>
          <w:sz w:val="20"/>
          <w:szCs w:val="20"/>
          <w:lang w:val="ka-GE"/>
        </w:rPr>
        <w:t>ს საშუალები</w:t>
      </w:r>
      <w:r w:rsidRPr="00E736B8">
        <w:rPr>
          <w:rFonts w:ascii="Sylfaen" w:hAnsi="Sylfaen"/>
          <w:sz w:val="20"/>
          <w:szCs w:val="20"/>
          <w:lang w:val="ka-GE"/>
        </w:rPr>
        <w:t xml:space="preserve">თ, ინფორმაციის სავარაუდო 5 </w:t>
      </w:r>
      <w:r w:rsidR="00CC3EC2">
        <w:rPr>
          <w:rFonts w:ascii="Sylfaen" w:hAnsi="Sylfaen"/>
          <w:sz w:val="20"/>
          <w:szCs w:val="20"/>
          <w:lang w:val="ka-GE"/>
        </w:rPr>
        <w:t xml:space="preserve">(ხუთი) </w:t>
      </w:r>
      <w:r w:rsidRPr="00E736B8">
        <w:rPr>
          <w:rFonts w:ascii="Sylfaen" w:hAnsi="Sylfaen"/>
          <w:sz w:val="20"/>
          <w:szCs w:val="20"/>
          <w:lang w:val="ka-GE"/>
        </w:rPr>
        <w:t>მომწოდებელს ეთხოვა</w:t>
      </w:r>
      <w:r w:rsidR="00CC3EC2">
        <w:rPr>
          <w:rFonts w:ascii="Sylfaen" w:hAnsi="Sylfaen"/>
          <w:sz w:val="20"/>
          <w:szCs w:val="20"/>
          <w:lang w:val="ka-GE"/>
        </w:rPr>
        <w:t>,</w:t>
      </w:r>
      <w:r w:rsidRPr="00E736B8">
        <w:rPr>
          <w:rFonts w:ascii="Sylfaen" w:hAnsi="Sylfaen"/>
          <w:sz w:val="20"/>
          <w:szCs w:val="20"/>
          <w:lang w:val="ka-GE"/>
        </w:rPr>
        <w:t xml:space="preserve"> შესასყიდ საქონელზე</w:t>
      </w:r>
      <w:r w:rsidR="00CC3EC2">
        <w:rPr>
          <w:rFonts w:ascii="Sylfaen" w:hAnsi="Sylfaen"/>
          <w:sz w:val="20"/>
          <w:szCs w:val="20"/>
          <w:lang w:val="ka-GE"/>
        </w:rPr>
        <w:t>,</w:t>
      </w:r>
      <w:r w:rsidRPr="00E736B8">
        <w:rPr>
          <w:rFonts w:ascii="Sylfaen" w:hAnsi="Sylfaen"/>
          <w:sz w:val="20"/>
          <w:szCs w:val="20"/>
          <w:lang w:val="ka-GE"/>
        </w:rPr>
        <w:t xml:space="preserve"> </w:t>
      </w:r>
      <w:r w:rsidR="005D6424">
        <w:rPr>
          <w:rFonts w:ascii="Sylfaen" w:hAnsi="Sylfaen"/>
          <w:sz w:val="20"/>
          <w:szCs w:val="20"/>
          <w:lang w:val="ka-GE"/>
        </w:rPr>
        <w:t xml:space="preserve">ე.წ. </w:t>
      </w:r>
      <w:r w:rsidR="009064A1" w:rsidRPr="00A65D45">
        <w:rPr>
          <w:rFonts w:ascii="Sylfaen" w:hAnsi="Sylfaen"/>
          <w:b/>
          <w:i/>
          <w:sz w:val="20"/>
          <w:szCs w:val="20"/>
          <w:u w:val="single"/>
          <w:lang w:val="ka-GE"/>
        </w:rPr>
        <w:t>დანართის შესაბამისად</w:t>
      </w:r>
      <w:r w:rsidR="00CC3EC2">
        <w:rPr>
          <w:rFonts w:ascii="Sylfaen" w:hAnsi="Sylfaen"/>
          <w:b/>
          <w:i/>
          <w:sz w:val="20"/>
          <w:szCs w:val="20"/>
          <w:u w:val="single"/>
          <w:lang w:val="ka-GE"/>
        </w:rPr>
        <w:t>,</w:t>
      </w:r>
      <w:r w:rsidR="009064A1" w:rsidRPr="00A65D45">
        <w:rPr>
          <w:rFonts w:ascii="Sylfaen" w:hAnsi="Sylfaen"/>
          <w:sz w:val="20"/>
          <w:szCs w:val="20"/>
          <w:lang w:val="ka-GE"/>
        </w:rPr>
        <w:t xml:space="preserve"> </w:t>
      </w:r>
      <w:r w:rsidRPr="00E736B8">
        <w:rPr>
          <w:rFonts w:ascii="Sylfaen" w:hAnsi="Sylfaen"/>
          <w:sz w:val="20"/>
          <w:szCs w:val="20"/>
          <w:lang w:val="ka-GE"/>
        </w:rPr>
        <w:t>ფასის, მოწოდების ვადების, მოდელის, მწარმოებელი კომპანიის და ქვეყნის თაობაზე ინფორმაციის მოწოდება</w:t>
      </w:r>
      <w:r w:rsidR="00817BA8" w:rsidRPr="00A65D45">
        <w:rPr>
          <w:rFonts w:ascii="Sylfaen" w:hAnsi="Sylfaen"/>
          <w:sz w:val="20"/>
          <w:szCs w:val="20"/>
          <w:lang w:val="ka-GE"/>
        </w:rPr>
        <w:t>.</w:t>
      </w:r>
      <w:r w:rsidRPr="00A65D45">
        <w:rPr>
          <w:rFonts w:ascii="Sylfaen" w:hAnsi="Sylfaen"/>
          <w:sz w:val="20"/>
          <w:szCs w:val="20"/>
          <w:lang w:val="ka-GE"/>
        </w:rPr>
        <w:t xml:space="preserve"> </w:t>
      </w:r>
      <w:r w:rsidRPr="00E736B8">
        <w:rPr>
          <w:rFonts w:ascii="Sylfaen" w:hAnsi="Sylfaen"/>
          <w:sz w:val="20"/>
          <w:szCs w:val="20"/>
          <w:u w:val="single"/>
          <w:lang w:val="ka-GE"/>
        </w:rPr>
        <w:t>თუმცა,</w:t>
      </w:r>
      <w:r w:rsidRPr="00A65D45">
        <w:rPr>
          <w:rFonts w:ascii="Sylfaen" w:hAnsi="Sylfaen"/>
          <w:sz w:val="20"/>
          <w:szCs w:val="20"/>
          <w:lang w:val="ka-GE"/>
        </w:rPr>
        <w:t xml:space="preserve"> </w:t>
      </w:r>
      <w:r w:rsidR="007A6349">
        <w:rPr>
          <w:rFonts w:ascii="Sylfaen" w:hAnsi="Sylfaen"/>
          <w:sz w:val="20"/>
          <w:szCs w:val="20"/>
          <w:lang w:val="ka-GE"/>
        </w:rPr>
        <w:t xml:space="preserve">რა მიზნით მოხდა ისე, რომ </w:t>
      </w:r>
      <w:r w:rsidRPr="00E736B8">
        <w:rPr>
          <w:rFonts w:ascii="Sylfaen" w:hAnsi="Sylfaen"/>
          <w:sz w:val="20"/>
          <w:szCs w:val="20"/>
          <w:lang w:val="ka-GE"/>
        </w:rPr>
        <w:t>წერილთან ერთად გაგზავნილ დანართ</w:t>
      </w:r>
      <w:r w:rsidR="00791285">
        <w:rPr>
          <w:rFonts w:ascii="Sylfaen" w:hAnsi="Sylfaen"/>
          <w:sz w:val="20"/>
          <w:szCs w:val="20"/>
          <w:lang w:val="ka-GE"/>
        </w:rPr>
        <w:t>შ</w:t>
      </w:r>
      <w:r w:rsidRPr="00E736B8">
        <w:rPr>
          <w:rFonts w:ascii="Sylfaen" w:hAnsi="Sylfaen"/>
          <w:sz w:val="20"/>
          <w:szCs w:val="20"/>
          <w:lang w:val="ka-GE"/>
        </w:rPr>
        <w:t xml:space="preserve">ი, </w:t>
      </w:r>
      <w:r w:rsidR="00791285">
        <w:rPr>
          <w:rFonts w:ascii="Sylfaen" w:hAnsi="Sylfaen"/>
          <w:sz w:val="20"/>
          <w:szCs w:val="20"/>
          <w:lang w:val="ka-GE"/>
        </w:rPr>
        <w:t xml:space="preserve"> </w:t>
      </w:r>
      <w:r w:rsidR="00791285" w:rsidRPr="00321574">
        <w:rPr>
          <w:rFonts w:ascii="Sylfaen" w:hAnsi="Sylfaen"/>
          <w:sz w:val="20"/>
          <w:szCs w:val="20"/>
          <w:lang w:val="ka-GE"/>
        </w:rPr>
        <w:t>ერთეულის ფასის</w:t>
      </w:r>
      <w:r w:rsidR="00791285">
        <w:rPr>
          <w:rFonts w:ascii="Sylfaen" w:hAnsi="Sylfaen"/>
          <w:sz w:val="20"/>
          <w:szCs w:val="20"/>
          <w:lang w:val="ka-GE"/>
        </w:rPr>
        <w:t>ა</w:t>
      </w:r>
      <w:r w:rsidR="00791285" w:rsidRPr="00321574">
        <w:rPr>
          <w:rFonts w:ascii="Sylfaen" w:hAnsi="Sylfaen"/>
          <w:sz w:val="20"/>
          <w:szCs w:val="20"/>
          <w:lang w:val="ka-GE"/>
        </w:rPr>
        <w:t xml:space="preserve"> და მოწოდების ვადის გრაფების</w:t>
      </w:r>
      <w:r w:rsidR="007A6349">
        <w:rPr>
          <w:rFonts w:ascii="Sylfaen" w:hAnsi="Sylfaen"/>
          <w:sz w:val="20"/>
          <w:szCs w:val="20"/>
          <w:lang w:val="ka-GE"/>
        </w:rPr>
        <w:t xml:space="preserve"> გარდა</w:t>
      </w:r>
      <w:r w:rsidR="00791285">
        <w:rPr>
          <w:rFonts w:ascii="Sylfaen" w:hAnsi="Sylfaen"/>
          <w:sz w:val="20"/>
          <w:szCs w:val="20"/>
          <w:lang w:val="ka-GE"/>
        </w:rPr>
        <w:t>, არ იყო გა</w:t>
      </w:r>
      <w:r w:rsidRPr="00321574">
        <w:rPr>
          <w:rFonts w:ascii="Sylfaen" w:hAnsi="Sylfaen"/>
          <w:sz w:val="20"/>
          <w:szCs w:val="20"/>
          <w:lang w:val="ka-GE"/>
        </w:rPr>
        <w:t>თვალისწინებ</w:t>
      </w:r>
      <w:r w:rsidR="00791285">
        <w:rPr>
          <w:rFonts w:ascii="Sylfaen" w:hAnsi="Sylfaen"/>
          <w:sz w:val="20"/>
          <w:szCs w:val="20"/>
          <w:lang w:val="ka-GE"/>
        </w:rPr>
        <w:t>ული სხვა გრაფა</w:t>
      </w:r>
      <w:r w:rsidR="007A6349">
        <w:rPr>
          <w:rFonts w:ascii="Sylfaen" w:hAnsi="Sylfaen"/>
          <w:sz w:val="20"/>
          <w:szCs w:val="20"/>
          <w:lang w:val="ka-GE"/>
        </w:rPr>
        <w:t xml:space="preserve">, გაურკვეველი </w:t>
      </w:r>
      <w:r w:rsidR="00D92416">
        <w:rPr>
          <w:rFonts w:ascii="Sylfaen" w:hAnsi="Sylfaen"/>
          <w:sz w:val="20"/>
          <w:szCs w:val="20"/>
          <w:lang w:val="ka-GE"/>
        </w:rPr>
        <w:t>რჩება</w:t>
      </w:r>
      <w:r w:rsidR="00791285">
        <w:rPr>
          <w:rFonts w:ascii="Sylfaen" w:hAnsi="Sylfaen"/>
          <w:sz w:val="20"/>
          <w:szCs w:val="20"/>
          <w:lang w:val="ka-GE"/>
        </w:rPr>
        <w:t xml:space="preserve">. </w:t>
      </w:r>
    </w:p>
    <w:p w14:paraId="1D91F6C3" w14:textId="432B6A64" w:rsidR="00B30960" w:rsidRDefault="00791285" w:rsidP="00A65D45">
      <w:pPr>
        <w:autoSpaceDE w:val="0"/>
        <w:autoSpaceDN w:val="0"/>
        <w:adjustRightInd w:val="0"/>
        <w:spacing w:after="0"/>
        <w:jc w:val="both"/>
        <w:rPr>
          <w:rFonts w:ascii="Sylfaen" w:hAnsi="Sylfaen"/>
          <w:sz w:val="20"/>
          <w:szCs w:val="20"/>
          <w:lang w:val="ka-GE"/>
        </w:rPr>
      </w:pPr>
      <w:r>
        <w:rPr>
          <w:rFonts w:ascii="Sylfaen" w:hAnsi="Sylfaen"/>
          <w:sz w:val="20"/>
          <w:szCs w:val="20"/>
          <w:lang w:val="ka-GE"/>
        </w:rPr>
        <w:t xml:space="preserve">შესაბამისად, </w:t>
      </w:r>
      <w:r w:rsidR="00613078" w:rsidRPr="00321574">
        <w:rPr>
          <w:rFonts w:ascii="Sylfaen" w:hAnsi="Sylfaen"/>
          <w:sz w:val="20"/>
          <w:szCs w:val="20"/>
          <w:lang w:val="ka-GE"/>
        </w:rPr>
        <w:t xml:space="preserve"> </w:t>
      </w:r>
      <w:r w:rsidR="00613078" w:rsidRPr="00E736B8">
        <w:rPr>
          <w:rFonts w:ascii="Sylfaen" w:hAnsi="Sylfaen"/>
          <w:sz w:val="20"/>
          <w:szCs w:val="20"/>
          <w:lang w:val="ka-GE"/>
        </w:rPr>
        <w:t xml:space="preserve">გაგზავნილი 5 </w:t>
      </w:r>
      <w:r w:rsidR="00D92416">
        <w:rPr>
          <w:rFonts w:ascii="Sylfaen" w:hAnsi="Sylfaen"/>
          <w:sz w:val="20"/>
          <w:szCs w:val="20"/>
          <w:lang w:val="ka-GE"/>
        </w:rPr>
        <w:t xml:space="preserve">(ხუთი) </w:t>
      </w:r>
      <w:r w:rsidR="00613078" w:rsidRPr="00E736B8">
        <w:rPr>
          <w:rFonts w:ascii="Sylfaen" w:hAnsi="Sylfaen"/>
          <w:sz w:val="20"/>
          <w:szCs w:val="20"/>
          <w:lang w:val="ka-GE"/>
        </w:rPr>
        <w:t xml:space="preserve">ადრესატიდან, მხოლოდ 2 </w:t>
      </w:r>
      <w:r w:rsidR="00D92416">
        <w:rPr>
          <w:rFonts w:ascii="Sylfaen" w:hAnsi="Sylfaen"/>
          <w:sz w:val="20"/>
          <w:szCs w:val="20"/>
          <w:lang w:val="ka-GE"/>
        </w:rPr>
        <w:t xml:space="preserve">(ორი) სავარაუდო </w:t>
      </w:r>
      <w:r w:rsidR="00613078" w:rsidRPr="00E736B8">
        <w:rPr>
          <w:rFonts w:ascii="Sylfaen" w:hAnsi="Sylfaen"/>
          <w:sz w:val="20"/>
          <w:szCs w:val="20"/>
          <w:lang w:val="ka-GE"/>
        </w:rPr>
        <w:t xml:space="preserve">მომწოდებლის მიერ </w:t>
      </w:r>
      <w:r>
        <w:rPr>
          <w:rFonts w:ascii="Sylfaen" w:hAnsi="Sylfaen"/>
          <w:sz w:val="20"/>
          <w:szCs w:val="20"/>
          <w:lang w:val="ka-GE"/>
        </w:rPr>
        <w:t xml:space="preserve">წარმოდგენილი </w:t>
      </w:r>
      <w:r w:rsidR="00613078" w:rsidRPr="00E736B8">
        <w:rPr>
          <w:rFonts w:ascii="Sylfaen" w:hAnsi="Sylfaen"/>
          <w:sz w:val="20"/>
          <w:szCs w:val="20"/>
          <w:lang w:val="ka-GE"/>
        </w:rPr>
        <w:t xml:space="preserve">ინფორმაცია </w:t>
      </w:r>
      <w:r w:rsidR="00613078" w:rsidRPr="00321574">
        <w:rPr>
          <w:rFonts w:ascii="Sylfaen" w:hAnsi="Sylfaen"/>
          <w:sz w:val="20"/>
          <w:szCs w:val="20"/>
          <w:lang w:val="ka-GE"/>
        </w:rPr>
        <w:t xml:space="preserve">არ იძლეოდა მოდელის, მწარმოებელი ქვეყნის, კომპანიის და სხვა </w:t>
      </w:r>
      <w:r w:rsidR="00613078" w:rsidRPr="00817BA8">
        <w:rPr>
          <w:rFonts w:ascii="Sylfaen" w:hAnsi="Sylfaen"/>
          <w:sz w:val="20"/>
          <w:szCs w:val="20"/>
          <w:lang w:val="ka-GE"/>
        </w:rPr>
        <w:t xml:space="preserve">დეტალების იდენტიფიცირების საშუალებას. </w:t>
      </w:r>
      <w:r w:rsidR="00D92416">
        <w:rPr>
          <w:rFonts w:ascii="Sylfaen" w:hAnsi="Sylfaen"/>
          <w:sz w:val="20"/>
          <w:szCs w:val="20"/>
          <w:lang w:val="ka-GE"/>
        </w:rPr>
        <w:t xml:space="preserve"> </w:t>
      </w:r>
    </w:p>
    <w:p w14:paraId="462B2291" w14:textId="02BFAB1B" w:rsidR="00E96028" w:rsidRDefault="00613078" w:rsidP="00A65D45">
      <w:pPr>
        <w:pStyle w:val="ListParagraph"/>
        <w:autoSpaceDE w:val="0"/>
        <w:autoSpaceDN w:val="0"/>
        <w:adjustRightInd w:val="0"/>
        <w:spacing w:after="0"/>
        <w:ind w:left="0"/>
        <w:jc w:val="both"/>
        <w:rPr>
          <w:rFonts w:ascii="Sylfaen" w:hAnsi="Sylfaen"/>
          <w:b/>
          <w:sz w:val="20"/>
          <w:szCs w:val="20"/>
          <w:lang w:val="ka-GE"/>
        </w:rPr>
      </w:pPr>
      <w:r w:rsidRPr="00817BA8">
        <w:rPr>
          <w:rFonts w:ascii="Sylfaen" w:hAnsi="Sylfaen"/>
          <w:sz w:val="20"/>
          <w:szCs w:val="20"/>
          <w:lang w:val="ka-GE"/>
        </w:rPr>
        <w:t>შე</w:t>
      </w:r>
      <w:r w:rsidR="00791285">
        <w:rPr>
          <w:rFonts w:ascii="Sylfaen" w:hAnsi="Sylfaen"/>
          <w:sz w:val="20"/>
          <w:szCs w:val="20"/>
          <w:lang w:val="ka-GE"/>
        </w:rPr>
        <w:t>დეგ</w:t>
      </w:r>
      <w:r w:rsidRPr="00817BA8">
        <w:rPr>
          <w:rFonts w:ascii="Sylfaen" w:hAnsi="Sylfaen"/>
          <w:sz w:val="20"/>
          <w:szCs w:val="20"/>
          <w:lang w:val="ka-GE"/>
        </w:rPr>
        <w:t xml:space="preserve">ად, </w:t>
      </w:r>
      <w:r w:rsidR="009064A1">
        <w:rPr>
          <w:rFonts w:ascii="Sylfaen" w:hAnsi="Sylfaen"/>
          <w:sz w:val="20"/>
          <w:szCs w:val="20"/>
          <w:lang w:val="ka-GE"/>
        </w:rPr>
        <w:t xml:space="preserve">არასრულყოფილი მოთხოვნის გამო, </w:t>
      </w:r>
      <w:r w:rsidRPr="00E96028">
        <w:rPr>
          <w:rFonts w:ascii="Sylfaen" w:hAnsi="Sylfaen"/>
          <w:sz w:val="20"/>
          <w:szCs w:val="20"/>
          <w:lang w:val="ka-GE"/>
        </w:rPr>
        <w:t xml:space="preserve">ვერ იქნა მიღწეული </w:t>
      </w:r>
      <w:r w:rsidR="005E287E" w:rsidRPr="00E96028">
        <w:rPr>
          <w:rFonts w:ascii="Sylfaen" w:hAnsi="Sylfaen" w:cs="Sylfaen"/>
          <w:sz w:val="20"/>
          <w:szCs w:val="20"/>
          <w:lang w:val="ka-GE"/>
        </w:rPr>
        <w:t xml:space="preserve">შესყიდვის წინამოსამზადებელი ეტაპისათვის შემუშავებული </w:t>
      </w:r>
      <w:r w:rsidRPr="00E96028">
        <w:rPr>
          <w:rFonts w:ascii="Sylfaen" w:hAnsi="Sylfaen"/>
          <w:sz w:val="20"/>
          <w:szCs w:val="20"/>
          <w:lang w:val="ka-GE"/>
        </w:rPr>
        <w:t>მეთოდოლოგიით განსაზღვრული ბაზრის კვლევის ამოცანები</w:t>
      </w:r>
      <w:r w:rsidR="006D3192" w:rsidRPr="00E96028">
        <w:rPr>
          <w:rFonts w:ascii="Sylfaen" w:hAnsi="Sylfaen"/>
          <w:sz w:val="20"/>
          <w:szCs w:val="20"/>
          <w:lang w:val="ka-GE"/>
        </w:rPr>
        <w:t xml:space="preserve">, რითაც </w:t>
      </w:r>
      <w:r w:rsidR="00E96028" w:rsidRPr="00E96028">
        <w:rPr>
          <w:rFonts w:ascii="Sylfaen" w:hAnsi="Sylfaen"/>
          <w:sz w:val="20"/>
          <w:szCs w:val="20"/>
          <w:lang w:val="ka-GE"/>
        </w:rPr>
        <w:t>დაირღვა ამ მოთხოვნების შესრულების პროცედურა</w:t>
      </w:r>
      <w:r w:rsidRPr="00E96028">
        <w:rPr>
          <w:rFonts w:ascii="Sylfaen" w:hAnsi="Sylfaen"/>
          <w:sz w:val="20"/>
          <w:szCs w:val="20"/>
          <w:lang w:val="ka-GE"/>
        </w:rPr>
        <w:t>.</w:t>
      </w:r>
      <w:r w:rsidRPr="00E736B8">
        <w:rPr>
          <w:rFonts w:ascii="Sylfaen" w:hAnsi="Sylfaen"/>
          <w:b/>
          <w:sz w:val="20"/>
          <w:szCs w:val="20"/>
          <w:lang w:val="ka-GE"/>
        </w:rPr>
        <w:t xml:space="preserve"> </w:t>
      </w:r>
    </w:p>
    <w:p w14:paraId="754DDF9F" w14:textId="4A95CE62" w:rsidR="00613078" w:rsidRPr="005D6424" w:rsidRDefault="00613078" w:rsidP="00A65D45">
      <w:pPr>
        <w:pStyle w:val="ListParagraph"/>
        <w:autoSpaceDE w:val="0"/>
        <w:autoSpaceDN w:val="0"/>
        <w:adjustRightInd w:val="0"/>
        <w:spacing w:after="0"/>
        <w:ind w:left="0"/>
        <w:jc w:val="both"/>
        <w:rPr>
          <w:rFonts w:ascii="Sylfaen" w:hAnsi="Sylfaen"/>
          <w:i/>
          <w:sz w:val="20"/>
          <w:szCs w:val="20"/>
          <w:lang w:val="ka-GE"/>
        </w:rPr>
      </w:pPr>
      <w:r w:rsidRPr="005D6424">
        <w:rPr>
          <w:rFonts w:ascii="Sylfaen" w:hAnsi="Sylfaen"/>
          <w:b/>
          <w:i/>
          <w:sz w:val="20"/>
          <w:szCs w:val="20"/>
          <w:lang w:val="ka-GE"/>
        </w:rPr>
        <w:t xml:space="preserve">შედეგად კი, სატენდერო კომისია არ </w:t>
      </w:r>
      <w:r w:rsidR="005D6424">
        <w:rPr>
          <w:rFonts w:ascii="Sylfaen" w:hAnsi="Sylfaen"/>
          <w:b/>
          <w:i/>
          <w:sz w:val="20"/>
          <w:szCs w:val="20"/>
          <w:lang w:val="ka-GE"/>
        </w:rPr>
        <w:t>იყო უზრუნველყოფილი</w:t>
      </w:r>
      <w:r w:rsidRPr="005D6424">
        <w:rPr>
          <w:rFonts w:ascii="Sylfaen" w:hAnsi="Sylfaen"/>
          <w:b/>
          <w:i/>
          <w:sz w:val="20"/>
          <w:szCs w:val="20"/>
          <w:lang w:val="ka-GE"/>
        </w:rPr>
        <w:t xml:space="preserve"> სახელმწიფო ინტერესების მაქსიმალური დაცვისთვის საჭირო საკმარის</w:t>
      </w:r>
      <w:r w:rsidR="005D6424">
        <w:rPr>
          <w:rFonts w:ascii="Sylfaen" w:hAnsi="Sylfaen"/>
          <w:b/>
          <w:i/>
          <w:sz w:val="20"/>
          <w:szCs w:val="20"/>
          <w:lang w:val="ka-GE"/>
        </w:rPr>
        <w:t>ი</w:t>
      </w:r>
      <w:r w:rsidRPr="005D6424">
        <w:rPr>
          <w:rFonts w:ascii="Sylfaen" w:hAnsi="Sylfaen"/>
          <w:b/>
          <w:i/>
          <w:sz w:val="20"/>
          <w:szCs w:val="20"/>
          <w:lang w:val="ka-GE"/>
        </w:rPr>
        <w:t xml:space="preserve"> ინფორმაცი</w:t>
      </w:r>
      <w:r w:rsidR="005D6424">
        <w:rPr>
          <w:rFonts w:ascii="Sylfaen" w:hAnsi="Sylfaen"/>
          <w:b/>
          <w:i/>
          <w:sz w:val="20"/>
          <w:szCs w:val="20"/>
          <w:lang w:val="ka-GE"/>
        </w:rPr>
        <w:t>ით</w:t>
      </w:r>
      <w:r w:rsidR="009064A1" w:rsidRPr="005D6424">
        <w:rPr>
          <w:rFonts w:ascii="Sylfaen" w:hAnsi="Sylfaen"/>
          <w:b/>
          <w:i/>
          <w:sz w:val="20"/>
          <w:szCs w:val="20"/>
          <w:lang w:val="ka-GE"/>
        </w:rPr>
        <w:t xml:space="preserve">. </w:t>
      </w:r>
    </w:p>
    <w:p w14:paraId="6FF2706F" w14:textId="49780633" w:rsidR="009064A1" w:rsidRDefault="005E287E" w:rsidP="00A65D45">
      <w:pPr>
        <w:pStyle w:val="ListParagraph"/>
        <w:numPr>
          <w:ilvl w:val="0"/>
          <w:numId w:val="11"/>
        </w:numPr>
        <w:autoSpaceDE w:val="0"/>
        <w:autoSpaceDN w:val="0"/>
        <w:adjustRightInd w:val="0"/>
        <w:spacing w:after="0"/>
        <w:ind w:left="0" w:firstLine="0"/>
        <w:jc w:val="both"/>
        <w:rPr>
          <w:rFonts w:ascii="Sylfaen" w:hAnsi="Sylfaen" w:cs="Sylfaen"/>
          <w:sz w:val="20"/>
          <w:szCs w:val="20"/>
          <w:lang w:val="ka-GE"/>
        </w:rPr>
      </w:pPr>
      <w:r w:rsidRPr="005E287E">
        <w:rPr>
          <w:rFonts w:ascii="Sylfaen" w:hAnsi="Sylfaen" w:cs="Sylfaen"/>
          <w:sz w:val="20"/>
          <w:szCs w:val="20"/>
          <w:lang w:val="ka-GE"/>
        </w:rPr>
        <w:t>სამედიცინო</w:t>
      </w:r>
      <w:r w:rsidRPr="00D61FB6">
        <w:rPr>
          <w:rFonts w:ascii="Sylfaen" w:hAnsi="Sylfaen" w:cs="Sylfaen"/>
          <w:sz w:val="20"/>
          <w:szCs w:val="20"/>
          <w:lang w:val="ka-GE"/>
        </w:rPr>
        <w:t xml:space="preserve"> მოწყობილობების </w:t>
      </w:r>
      <w:r w:rsidRPr="0011797C">
        <w:rPr>
          <w:rFonts w:ascii="Sylfaen" w:hAnsi="Sylfaen" w:cs="Sylfaen"/>
          <w:sz w:val="20"/>
          <w:szCs w:val="20"/>
          <w:lang w:val="ka-GE"/>
        </w:rPr>
        <w:t xml:space="preserve">შესყიდვის თაობაზე გამოცხადებული ელექტრონული ტენდერის </w:t>
      </w:r>
      <w:r w:rsidRPr="00E736B8">
        <w:rPr>
          <w:rFonts w:ascii="Sylfaen" w:hAnsi="Sylfaen" w:cs="Sylfaen"/>
          <w:b/>
          <w:sz w:val="20"/>
          <w:szCs w:val="20"/>
          <w:lang w:val="ka-GE"/>
        </w:rPr>
        <w:t>ტექნიკურ დავალებაში მითითებული შესყიდვის ობიექტების რაოდენობა</w:t>
      </w:r>
      <w:r w:rsidR="005D6424">
        <w:rPr>
          <w:rFonts w:ascii="Sylfaen" w:hAnsi="Sylfaen" w:cs="Sylfaen"/>
          <w:b/>
          <w:sz w:val="20"/>
          <w:szCs w:val="20"/>
          <w:lang w:val="ka-GE"/>
        </w:rPr>
        <w:t>, თავის ფასებით,</w:t>
      </w:r>
      <w:r w:rsidRPr="00E736B8">
        <w:rPr>
          <w:rFonts w:ascii="Sylfaen" w:hAnsi="Sylfaen" w:cs="Sylfaen"/>
          <w:b/>
          <w:sz w:val="20"/>
          <w:szCs w:val="20"/>
          <w:lang w:val="ka-GE"/>
        </w:rPr>
        <w:t xml:space="preserve"> თვითნებურად</w:t>
      </w:r>
      <w:r w:rsidR="009064A1">
        <w:rPr>
          <w:rFonts w:ascii="Sylfaen" w:hAnsi="Sylfaen" w:cs="Sylfaen"/>
          <w:b/>
          <w:sz w:val="20"/>
          <w:szCs w:val="20"/>
          <w:lang w:val="ka-GE"/>
        </w:rPr>
        <w:t xml:space="preserve">, </w:t>
      </w:r>
      <w:r w:rsidR="005D6424">
        <w:rPr>
          <w:rFonts w:ascii="Sylfaen" w:hAnsi="Sylfaen" w:cs="Sylfaen"/>
          <w:b/>
          <w:sz w:val="20"/>
          <w:szCs w:val="20"/>
          <w:lang w:val="ka-GE"/>
        </w:rPr>
        <w:t xml:space="preserve">მხარეებთან </w:t>
      </w:r>
      <w:r w:rsidR="009064A1">
        <w:rPr>
          <w:rFonts w:ascii="Sylfaen" w:hAnsi="Sylfaen" w:cs="Sylfaen"/>
          <w:b/>
          <w:sz w:val="20"/>
          <w:szCs w:val="20"/>
          <w:lang w:val="ka-GE"/>
        </w:rPr>
        <w:t>შეუთანხმებლად</w:t>
      </w:r>
      <w:r w:rsidRPr="00E736B8">
        <w:rPr>
          <w:rFonts w:ascii="Sylfaen" w:hAnsi="Sylfaen" w:cs="Sylfaen"/>
          <w:b/>
          <w:sz w:val="20"/>
          <w:szCs w:val="20"/>
          <w:lang w:val="ka-GE"/>
        </w:rPr>
        <w:t xml:space="preserve"> </w:t>
      </w:r>
      <w:r w:rsidR="009064A1">
        <w:rPr>
          <w:rFonts w:ascii="Sylfaen" w:hAnsi="Sylfaen" w:cs="Sylfaen"/>
          <w:b/>
          <w:sz w:val="20"/>
          <w:szCs w:val="20"/>
          <w:lang w:val="ka-GE"/>
        </w:rPr>
        <w:t>იყო</w:t>
      </w:r>
      <w:r w:rsidRPr="00E736B8">
        <w:rPr>
          <w:rFonts w:ascii="Sylfaen" w:hAnsi="Sylfaen" w:cs="Sylfaen"/>
          <w:b/>
          <w:sz w:val="20"/>
          <w:szCs w:val="20"/>
          <w:lang w:val="ka-GE"/>
        </w:rPr>
        <w:t xml:space="preserve"> </w:t>
      </w:r>
      <w:r w:rsidR="0011797C" w:rsidRPr="00E736B8">
        <w:rPr>
          <w:rFonts w:ascii="Sylfaen" w:hAnsi="Sylfaen" w:cs="Sylfaen"/>
          <w:b/>
          <w:sz w:val="20"/>
          <w:szCs w:val="20"/>
          <w:lang w:val="ka-GE"/>
        </w:rPr>
        <w:t>შეცვლილი</w:t>
      </w:r>
      <w:r w:rsidR="00B30960">
        <w:rPr>
          <w:rFonts w:ascii="Sylfaen" w:hAnsi="Sylfaen" w:cs="Sylfaen"/>
          <w:b/>
          <w:sz w:val="20"/>
          <w:szCs w:val="20"/>
          <w:lang w:val="ka-GE"/>
        </w:rPr>
        <w:t xml:space="preserve"> შესყიდვების სამმართველოს მიერ</w:t>
      </w:r>
      <w:r w:rsidR="00E96028">
        <w:rPr>
          <w:rFonts w:ascii="Sylfaen" w:hAnsi="Sylfaen" w:cs="Sylfaen"/>
          <w:b/>
          <w:sz w:val="20"/>
          <w:szCs w:val="20"/>
          <w:lang w:val="ka-GE"/>
        </w:rPr>
        <w:t xml:space="preserve">, </w:t>
      </w:r>
      <w:r w:rsidR="00E96028" w:rsidRPr="00E96028">
        <w:rPr>
          <w:rFonts w:ascii="Sylfaen" w:hAnsi="Sylfaen" w:cs="Sylfaen"/>
          <w:sz w:val="20"/>
          <w:szCs w:val="20"/>
          <w:lang w:val="ka-GE"/>
        </w:rPr>
        <w:t>რისი უფლებამოსილების დამადასტურებელი დოკუმენტი</w:t>
      </w:r>
      <w:r w:rsidR="005D6424">
        <w:rPr>
          <w:rFonts w:ascii="Sylfaen" w:hAnsi="Sylfaen" w:cs="Sylfaen"/>
          <w:sz w:val="20"/>
          <w:szCs w:val="20"/>
          <w:lang w:val="ka-GE"/>
        </w:rPr>
        <w:t>ც</w:t>
      </w:r>
      <w:r w:rsidR="00E96028" w:rsidRPr="00E96028">
        <w:rPr>
          <w:rFonts w:ascii="Sylfaen" w:hAnsi="Sylfaen" w:cs="Sylfaen"/>
          <w:sz w:val="20"/>
          <w:szCs w:val="20"/>
          <w:lang w:val="ka-GE"/>
        </w:rPr>
        <w:t xml:space="preserve"> ვერ იქნა აუდიტის ჯგუფისათვის წარმოდგენილი, ხოლო რა </w:t>
      </w:r>
      <w:r w:rsidR="005D6424">
        <w:rPr>
          <w:rFonts w:ascii="Sylfaen" w:hAnsi="Sylfaen" w:cs="Sylfaen"/>
          <w:sz w:val="20"/>
          <w:szCs w:val="20"/>
          <w:lang w:val="ka-GE"/>
        </w:rPr>
        <w:t>შეიცვალა</w:t>
      </w:r>
      <w:r w:rsidR="00E96028" w:rsidRPr="00E96028">
        <w:rPr>
          <w:rFonts w:ascii="Sylfaen" w:hAnsi="Sylfaen" w:cs="Sylfaen"/>
          <w:sz w:val="20"/>
          <w:szCs w:val="20"/>
          <w:lang w:val="ka-GE"/>
        </w:rPr>
        <w:t xml:space="preserve"> აღნიშნულ</w:t>
      </w:r>
      <w:r w:rsidR="005D6424">
        <w:rPr>
          <w:rFonts w:ascii="Sylfaen" w:hAnsi="Sylfaen" w:cs="Sylfaen"/>
          <w:sz w:val="20"/>
          <w:szCs w:val="20"/>
          <w:lang w:val="ka-GE"/>
        </w:rPr>
        <w:t>ი</w:t>
      </w:r>
      <w:r w:rsidR="00E96028" w:rsidRPr="00E96028">
        <w:rPr>
          <w:rFonts w:ascii="Sylfaen" w:hAnsi="Sylfaen" w:cs="Sylfaen"/>
          <w:sz w:val="20"/>
          <w:szCs w:val="20"/>
          <w:lang w:val="ka-GE"/>
        </w:rPr>
        <w:t xml:space="preserve"> ფაქტ</w:t>
      </w:r>
      <w:r w:rsidR="005D6424">
        <w:rPr>
          <w:rFonts w:ascii="Sylfaen" w:hAnsi="Sylfaen" w:cs="Sylfaen"/>
          <w:sz w:val="20"/>
          <w:szCs w:val="20"/>
          <w:lang w:val="ka-GE"/>
        </w:rPr>
        <w:t>ით</w:t>
      </w:r>
      <w:r w:rsidR="00E96028" w:rsidRPr="00E96028">
        <w:rPr>
          <w:rFonts w:ascii="Sylfaen" w:hAnsi="Sylfaen" w:cs="Sylfaen"/>
          <w:sz w:val="20"/>
          <w:szCs w:val="20"/>
          <w:lang w:val="ka-GE"/>
        </w:rPr>
        <w:t xml:space="preserve"> ტენდერ</w:t>
      </w:r>
      <w:r w:rsidR="005D6424">
        <w:rPr>
          <w:rFonts w:ascii="Sylfaen" w:hAnsi="Sylfaen" w:cs="Sylfaen"/>
          <w:sz w:val="20"/>
          <w:szCs w:val="20"/>
          <w:lang w:val="ka-GE"/>
        </w:rPr>
        <w:t>ში</w:t>
      </w:r>
      <w:r w:rsidR="00E96028" w:rsidRPr="00E96028">
        <w:rPr>
          <w:rFonts w:ascii="Sylfaen" w:hAnsi="Sylfaen" w:cs="Sylfaen"/>
          <w:sz w:val="20"/>
          <w:szCs w:val="20"/>
          <w:lang w:val="ka-GE"/>
        </w:rPr>
        <w:t>, მიმოხილული იქნება შემდეგ აბზაცებში.</w:t>
      </w:r>
      <w:r w:rsidRPr="0011797C">
        <w:rPr>
          <w:rFonts w:ascii="Sylfaen" w:hAnsi="Sylfaen" w:cs="Sylfaen"/>
          <w:sz w:val="20"/>
          <w:szCs w:val="20"/>
          <w:lang w:val="ka-GE"/>
        </w:rPr>
        <w:t xml:space="preserve"> </w:t>
      </w:r>
    </w:p>
    <w:p w14:paraId="0D8BCBC3" w14:textId="7B27E67A" w:rsidR="00D92416" w:rsidRDefault="00E90C49" w:rsidP="00A65D45">
      <w:pPr>
        <w:pStyle w:val="ListParagraph"/>
        <w:autoSpaceDE w:val="0"/>
        <w:autoSpaceDN w:val="0"/>
        <w:adjustRightInd w:val="0"/>
        <w:spacing w:after="0"/>
        <w:ind w:left="0"/>
        <w:jc w:val="both"/>
        <w:rPr>
          <w:rFonts w:ascii="Sylfaen" w:hAnsi="Sylfaen" w:cs="Sylfaen"/>
          <w:sz w:val="20"/>
          <w:szCs w:val="20"/>
          <w:lang w:val="ka-GE"/>
        </w:rPr>
      </w:pPr>
      <w:r>
        <w:rPr>
          <w:rFonts w:ascii="Sylfaen" w:hAnsi="Sylfaen" w:cs="Sylfaen"/>
          <w:sz w:val="20"/>
          <w:szCs w:val="20"/>
          <w:lang w:val="ka-GE"/>
        </w:rPr>
        <w:t xml:space="preserve">შესყიდვის ინიცირების </w:t>
      </w:r>
      <w:r w:rsidR="002F5026">
        <w:rPr>
          <w:rFonts w:ascii="Sylfaen" w:hAnsi="Sylfaen" w:cs="Sylfaen"/>
          <w:sz w:val="20"/>
          <w:szCs w:val="20"/>
          <w:lang w:val="ka-GE"/>
        </w:rPr>
        <w:t>დოკუმენტის თანახმად,</w:t>
      </w:r>
      <w:r>
        <w:rPr>
          <w:rFonts w:ascii="Sylfaen" w:hAnsi="Sylfaen" w:cs="Sylfaen"/>
          <w:sz w:val="20"/>
          <w:szCs w:val="20"/>
          <w:lang w:val="ka-GE"/>
        </w:rPr>
        <w:t xml:space="preserve"> </w:t>
      </w:r>
      <w:r w:rsidRPr="0011797C">
        <w:rPr>
          <w:rFonts w:ascii="Sylfaen" w:hAnsi="Sylfaen" w:cs="Sylfaen"/>
          <w:sz w:val="20"/>
          <w:szCs w:val="20"/>
          <w:lang w:val="ka-GE"/>
        </w:rPr>
        <w:t>4 ცალი 5 ლიტრი ტევადობის ჟანგბადის ბალონი</w:t>
      </w:r>
      <w:r>
        <w:rPr>
          <w:rFonts w:ascii="Sylfaen" w:hAnsi="Sylfaen" w:cs="Sylfaen"/>
          <w:sz w:val="20"/>
          <w:szCs w:val="20"/>
          <w:lang w:val="ka-GE"/>
        </w:rPr>
        <w:t xml:space="preserve"> გათვალისწინებული იყო სამედიცინო მოწყობილობების ჯგუფში. </w:t>
      </w:r>
      <w:r w:rsidR="00E96028">
        <w:rPr>
          <w:rFonts w:ascii="Sylfaen" w:hAnsi="Sylfaen" w:cs="Sylfaen"/>
          <w:sz w:val="20"/>
          <w:szCs w:val="20"/>
          <w:lang w:val="ka-GE"/>
        </w:rPr>
        <w:t>სწორედ ამ</w:t>
      </w:r>
      <w:r>
        <w:rPr>
          <w:rFonts w:ascii="Sylfaen" w:hAnsi="Sylfaen" w:cs="Sylfaen"/>
          <w:sz w:val="20"/>
          <w:szCs w:val="20"/>
          <w:lang w:val="ka-GE"/>
        </w:rPr>
        <w:t xml:space="preserve"> და</w:t>
      </w:r>
      <w:r w:rsidR="00B30960">
        <w:rPr>
          <w:rFonts w:ascii="Sylfaen" w:hAnsi="Sylfaen" w:cs="Sylfaen"/>
          <w:sz w:val="20"/>
          <w:szCs w:val="20"/>
          <w:lang w:val="ka-GE"/>
        </w:rPr>
        <w:t>ჯ</w:t>
      </w:r>
      <w:r>
        <w:rPr>
          <w:rFonts w:ascii="Sylfaen" w:hAnsi="Sylfaen" w:cs="Sylfaen"/>
          <w:sz w:val="20"/>
          <w:szCs w:val="20"/>
          <w:lang w:val="ka-GE"/>
        </w:rPr>
        <w:t xml:space="preserve">გუფებით განხორციელდა </w:t>
      </w:r>
      <w:r w:rsidR="005E287E" w:rsidRPr="0011797C">
        <w:rPr>
          <w:rFonts w:ascii="Sylfaen" w:hAnsi="Sylfaen" w:cs="Sylfaen"/>
          <w:sz w:val="20"/>
          <w:szCs w:val="20"/>
          <w:lang w:val="ka-GE"/>
        </w:rPr>
        <w:t xml:space="preserve">ბაზრის </w:t>
      </w:r>
      <w:r w:rsidR="00E96028">
        <w:rPr>
          <w:rFonts w:ascii="Sylfaen" w:hAnsi="Sylfaen" w:cs="Sylfaen"/>
          <w:sz w:val="20"/>
          <w:szCs w:val="20"/>
          <w:lang w:val="ka-GE"/>
        </w:rPr>
        <w:t xml:space="preserve">ე.წ. </w:t>
      </w:r>
      <w:r w:rsidR="005E287E" w:rsidRPr="0011797C">
        <w:rPr>
          <w:rFonts w:ascii="Sylfaen" w:hAnsi="Sylfaen" w:cs="Sylfaen"/>
          <w:sz w:val="20"/>
          <w:szCs w:val="20"/>
          <w:lang w:val="ka-GE"/>
        </w:rPr>
        <w:t>მოკვლევ</w:t>
      </w:r>
      <w:r>
        <w:rPr>
          <w:rFonts w:ascii="Sylfaen" w:hAnsi="Sylfaen" w:cs="Sylfaen"/>
          <w:sz w:val="20"/>
          <w:szCs w:val="20"/>
          <w:lang w:val="ka-GE"/>
        </w:rPr>
        <w:t xml:space="preserve">ა და საბოლოოდ, </w:t>
      </w:r>
      <w:r w:rsidR="004874E9">
        <w:rPr>
          <w:rFonts w:ascii="Sylfaen" w:hAnsi="Sylfaen" w:cs="Sylfaen"/>
          <w:sz w:val="20"/>
          <w:szCs w:val="20"/>
          <w:lang w:val="ka-GE"/>
        </w:rPr>
        <w:t xml:space="preserve">სწორედ </w:t>
      </w:r>
      <w:r w:rsidR="00C63DB6">
        <w:rPr>
          <w:rFonts w:ascii="Sylfaen" w:hAnsi="Sylfaen" w:cs="Sylfaen"/>
          <w:sz w:val="20"/>
          <w:szCs w:val="20"/>
          <w:lang w:val="ka-GE"/>
        </w:rPr>
        <w:t xml:space="preserve">ამ სახით </w:t>
      </w:r>
      <w:r>
        <w:rPr>
          <w:rFonts w:ascii="Sylfaen" w:hAnsi="Sylfaen" w:cs="Sylfaen"/>
          <w:sz w:val="20"/>
          <w:szCs w:val="20"/>
          <w:lang w:val="ka-GE"/>
        </w:rPr>
        <w:t>შე</w:t>
      </w:r>
      <w:r w:rsidR="00B30960">
        <w:rPr>
          <w:rFonts w:ascii="Sylfaen" w:hAnsi="Sylfaen" w:cs="Sylfaen"/>
          <w:sz w:val="20"/>
          <w:szCs w:val="20"/>
          <w:lang w:val="ka-GE"/>
        </w:rPr>
        <w:t>უ</w:t>
      </w:r>
      <w:r>
        <w:rPr>
          <w:rFonts w:ascii="Sylfaen" w:hAnsi="Sylfaen" w:cs="Sylfaen"/>
          <w:sz w:val="20"/>
          <w:szCs w:val="20"/>
          <w:lang w:val="ka-GE"/>
        </w:rPr>
        <w:t xml:space="preserve">თანხმდა </w:t>
      </w:r>
      <w:r w:rsidRPr="00E96028">
        <w:rPr>
          <w:rFonts w:ascii="Sylfaen" w:hAnsi="Sylfaen" w:cs="Sylfaen"/>
          <w:b/>
          <w:sz w:val="20"/>
          <w:szCs w:val="20"/>
          <w:u w:val="single"/>
          <w:lang w:val="ka-GE"/>
        </w:rPr>
        <w:t>სახელმწიფო შესყიდვების სააგენტოს</w:t>
      </w:r>
      <w:r>
        <w:rPr>
          <w:rFonts w:ascii="Sylfaen" w:hAnsi="Sylfaen" w:cs="Sylfaen"/>
          <w:sz w:val="20"/>
          <w:szCs w:val="20"/>
          <w:lang w:val="ka-GE"/>
        </w:rPr>
        <w:t xml:space="preserve"> </w:t>
      </w:r>
      <w:r w:rsidR="00B30960">
        <w:rPr>
          <w:rFonts w:ascii="Sylfaen" w:hAnsi="Sylfaen" w:cs="Sylfaen"/>
          <w:sz w:val="20"/>
          <w:szCs w:val="20"/>
          <w:lang w:val="ka-GE"/>
        </w:rPr>
        <w:t xml:space="preserve">2019 წლის </w:t>
      </w:r>
      <w:r>
        <w:rPr>
          <w:rFonts w:ascii="Sylfaen" w:hAnsi="Sylfaen" w:cs="Sylfaen"/>
          <w:sz w:val="20"/>
          <w:szCs w:val="20"/>
          <w:lang w:val="ka-GE"/>
        </w:rPr>
        <w:t xml:space="preserve">16 მაისს. </w:t>
      </w:r>
    </w:p>
    <w:p w14:paraId="397499A1" w14:textId="377209E5" w:rsidR="00E96028" w:rsidRDefault="00E90C49" w:rsidP="004874E9">
      <w:pPr>
        <w:pStyle w:val="ListParagraph"/>
        <w:autoSpaceDE w:val="0"/>
        <w:autoSpaceDN w:val="0"/>
        <w:adjustRightInd w:val="0"/>
        <w:spacing w:after="0"/>
        <w:ind w:left="0"/>
        <w:jc w:val="both"/>
        <w:rPr>
          <w:rFonts w:ascii="Sylfaen" w:hAnsi="Sylfaen" w:cs="Sylfaen"/>
          <w:sz w:val="20"/>
          <w:szCs w:val="20"/>
          <w:lang w:val="ka-GE"/>
        </w:rPr>
      </w:pPr>
      <w:r>
        <w:rPr>
          <w:rFonts w:ascii="Sylfaen" w:hAnsi="Sylfaen" w:cs="Sylfaen"/>
          <w:sz w:val="20"/>
          <w:szCs w:val="20"/>
          <w:lang w:val="ka-GE"/>
        </w:rPr>
        <w:t xml:space="preserve">თუმცა, </w:t>
      </w:r>
      <w:r w:rsidR="00C63DB6">
        <w:rPr>
          <w:rFonts w:ascii="Sylfaen" w:hAnsi="Sylfaen" w:cs="Sylfaen"/>
          <w:sz w:val="20"/>
          <w:szCs w:val="20"/>
          <w:lang w:val="ka-GE"/>
        </w:rPr>
        <w:t xml:space="preserve"> სატენდერო კომისიას</w:t>
      </w:r>
      <w:r w:rsidR="00E96028">
        <w:rPr>
          <w:rFonts w:ascii="Sylfaen" w:hAnsi="Sylfaen" w:cs="Sylfaen"/>
          <w:sz w:val="20"/>
          <w:szCs w:val="20"/>
          <w:lang w:val="ka-GE"/>
        </w:rPr>
        <w:t>, რომელიც შეიქმნა</w:t>
      </w:r>
      <w:r w:rsidR="00C63DB6">
        <w:rPr>
          <w:rFonts w:ascii="Sylfaen" w:hAnsi="Sylfaen" w:cs="Sylfaen"/>
          <w:sz w:val="20"/>
          <w:szCs w:val="20"/>
          <w:lang w:val="ka-GE"/>
        </w:rPr>
        <w:t xml:space="preserve"> 24 მაისს</w:t>
      </w:r>
      <w:r w:rsidR="00E96028">
        <w:rPr>
          <w:rFonts w:ascii="Sylfaen" w:hAnsi="Sylfaen" w:cs="Sylfaen"/>
          <w:sz w:val="20"/>
          <w:szCs w:val="20"/>
          <w:lang w:val="ka-GE"/>
        </w:rPr>
        <w:t>,</w:t>
      </w:r>
      <w:r w:rsidR="00C63DB6">
        <w:rPr>
          <w:rFonts w:ascii="Sylfaen" w:hAnsi="Sylfaen" w:cs="Sylfaen"/>
          <w:sz w:val="20"/>
          <w:szCs w:val="20"/>
          <w:lang w:val="ka-GE"/>
        </w:rPr>
        <w:t xml:space="preserve"> </w:t>
      </w:r>
      <w:r w:rsidR="00E96028">
        <w:rPr>
          <w:rFonts w:ascii="Sylfaen" w:hAnsi="Sylfaen" w:cs="Sylfaen"/>
          <w:sz w:val="20"/>
          <w:szCs w:val="20"/>
          <w:lang w:val="ka-GE"/>
        </w:rPr>
        <w:t xml:space="preserve">ისე რომ მისთვის ცნობილი არ გამხდარა, </w:t>
      </w:r>
      <w:r w:rsidR="00C63DB6">
        <w:rPr>
          <w:rFonts w:ascii="Sylfaen" w:hAnsi="Sylfaen" w:cs="Sylfaen"/>
          <w:sz w:val="20"/>
          <w:szCs w:val="20"/>
          <w:lang w:val="ka-GE"/>
        </w:rPr>
        <w:t>წარედგინა და შესაბამისად</w:t>
      </w:r>
      <w:r w:rsidR="00E96028">
        <w:rPr>
          <w:rFonts w:ascii="Sylfaen" w:hAnsi="Sylfaen" w:cs="Sylfaen"/>
          <w:sz w:val="20"/>
          <w:szCs w:val="20"/>
          <w:lang w:val="ka-GE"/>
        </w:rPr>
        <w:t>,</w:t>
      </w:r>
      <w:r w:rsidR="00C63DB6">
        <w:rPr>
          <w:rFonts w:ascii="Sylfaen" w:hAnsi="Sylfaen" w:cs="Sylfaen"/>
          <w:sz w:val="20"/>
          <w:szCs w:val="20"/>
          <w:lang w:val="ka-GE"/>
        </w:rPr>
        <w:t xml:space="preserve"> </w:t>
      </w:r>
      <w:r w:rsidR="004874E9">
        <w:rPr>
          <w:rFonts w:ascii="Sylfaen" w:hAnsi="Sylfaen" w:cs="Sylfaen"/>
          <w:sz w:val="20"/>
          <w:szCs w:val="20"/>
          <w:lang w:val="ka-GE"/>
        </w:rPr>
        <w:t xml:space="preserve">მის მიერ </w:t>
      </w:r>
      <w:r w:rsidR="00C63DB6">
        <w:rPr>
          <w:rFonts w:ascii="Sylfaen" w:hAnsi="Sylfaen" w:cs="Sylfaen"/>
          <w:sz w:val="20"/>
          <w:szCs w:val="20"/>
          <w:lang w:val="ka-GE"/>
        </w:rPr>
        <w:t xml:space="preserve">დამტკიცდა </w:t>
      </w:r>
      <w:r w:rsidR="005E287E" w:rsidRPr="0011797C">
        <w:rPr>
          <w:rFonts w:ascii="Sylfaen" w:hAnsi="Sylfaen" w:cs="Sylfaen"/>
          <w:sz w:val="20"/>
          <w:szCs w:val="20"/>
          <w:lang w:val="ka-GE"/>
        </w:rPr>
        <w:t xml:space="preserve"> </w:t>
      </w:r>
      <w:r w:rsidR="00C63DB6">
        <w:rPr>
          <w:rFonts w:ascii="Sylfaen" w:hAnsi="Sylfaen" w:cs="Sylfaen"/>
          <w:sz w:val="20"/>
          <w:szCs w:val="20"/>
          <w:lang w:val="ka-GE"/>
        </w:rPr>
        <w:t xml:space="preserve">სახეცვლილი დაჯგუფება: ჟანგბადის ბალონები </w:t>
      </w:r>
      <w:r w:rsidR="005E287E" w:rsidRPr="00C903C4">
        <w:rPr>
          <w:rFonts w:ascii="Sylfaen" w:hAnsi="Sylfaen" w:cs="Sylfaen"/>
          <w:sz w:val="20"/>
          <w:szCs w:val="20"/>
          <w:lang w:val="ka-GE"/>
        </w:rPr>
        <w:t>გადატანილი იყო</w:t>
      </w:r>
      <w:r w:rsidR="005E287E" w:rsidRPr="00BD4E4E">
        <w:rPr>
          <w:rFonts w:ascii="Sylfaen" w:hAnsi="Sylfaen" w:cs="Sylfaen"/>
          <w:sz w:val="20"/>
          <w:szCs w:val="20"/>
          <w:lang w:val="ka-GE"/>
        </w:rPr>
        <w:t xml:space="preserve"> </w:t>
      </w:r>
      <w:r w:rsidR="0011797C" w:rsidRPr="00BD4E4E">
        <w:rPr>
          <w:rFonts w:ascii="Sylfaen" w:hAnsi="Sylfaen" w:cs="Sylfaen"/>
          <w:sz w:val="20"/>
          <w:szCs w:val="20"/>
          <w:lang w:val="ka-GE"/>
        </w:rPr>
        <w:t xml:space="preserve">სამედიცინო </w:t>
      </w:r>
      <w:r w:rsidR="002F5026">
        <w:rPr>
          <w:rFonts w:ascii="Sylfaen" w:hAnsi="Sylfaen" w:cs="Sylfaen"/>
          <w:sz w:val="20"/>
          <w:szCs w:val="20"/>
          <w:lang w:val="ka-GE"/>
        </w:rPr>
        <w:t>ავეჯ</w:t>
      </w:r>
      <w:r w:rsidR="0011797C" w:rsidRPr="00BD4E4E">
        <w:rPr>
          <w:rFonts w:ascii="Sylfaen" w:hAnsi="Sylfaen" w:cs="Sylfaen"/>
          <w:sz w:val="20"/>
          <w:szCs w:val="20"/>
          <w:lang w:val="ka-GE"/>
        </w:rPr>
        <w:t>ი</w:t>
      </w:r>
      <w:r w:rsidR="002F5026">
        <w:rPr>
          <w:rFonts w:ascii="Sylfaen" w:hAnsi="Sylfaen" w:cs="Sylfaen"/>
          <w:sz w:val="20"/>
          <w:szCs w:val="20"/>
          <w:lang w:val="ka-GE"/>
        </w:rPr>
        <w:t>ს ჯგუფში</w:t>
      </w:r>
      <w:r w:rsidR="0011797C" w:rsidRPr="00321574">
        <w:rPr>
          <w:rFonts w:ascii="Sylfaen" w:hAnsi="Sylfaen" w:cs="Sylfaen"/>
          <w:sz w:val="20"/>
          <w:szCs w:val="20"/>
          <w:lang w:val="ka-GE"/>
        </w:rPr>
        <w:t xml:space="preserve">. შედეგად, სამედიცინო მოწყობილობების ჯგუფისთვის დადგენილი შესყიდვის </w:t>
      </w:r>
      <w:r w:rsidR="0011797C" w:rsidRPr="00817BA8">
        <w:rPr>
          <w:rFonts w:ascii="Sylfaen" w:hAnsi="Sylfaen" w:cs="Sylfaen"/>
          <w:sz w:val="20"/>
          <w:szCs w:val="20"/>
          <w:lang w:val="ka-GE"/>
        </w:rPr>
        <w:t>ობიექტის სავარაუდო ღირებულება  216 930 ლარი, შემცირ</w:t>
      </w:r>
      <w:r w:rsidR="00B30960">
        <w:rPr>
          <w:rFonts w:ascii="Sylfaen" w:hAnsi="Sylfaen" w:cs="Sylfaen"/>
          <w:sz w:val="20"/>
          <w:szCs w:val="20"/>
          <w:lang w:val="ka-GE"/>
        </w:rPr>
        <w:t>და</w:t>
      </w:r>
      <w:r w:rsidR="0011797C" w:rsidRPr="00817BA8">
        <w:rPr>
          <w:rFonts w:ascii="Sylfaen" w:hAnsi="Sylfaen" w:cs="Sylfaen"/>
          <w:sz w:val="20"/>
          <w:szCs w:val="20"/>
          <w:lang w:val="ka-GE"/>
        </w:rPr>
        <w:t xml:space="preserve"> 8 800 ლარით </w:t>
      </w:r>
      <w:r w:rsidR="0011797C" w:rsidRPr="00E90C49">
        <w:rPr>
          <w:rFonts w:ascii="Sylfaen" w:hAnsi="Sylfaen" w:cs="Sylfaen"/>
          <w:sz w:val="20"/>
          <w:szCs w:val="20"/>
          <w:lang w:val="ka-GE"/>
        </w:rPr>
        <w:t xml:space="preserve">და შეადგინა 208 130 ლარი, რაც დამრგავლების შემდეგ გახდა 208 000 ლარი. </w:t>
      </w:r>
      <w:r w:rsidR="004874E9" w:rsidRPr="00E90C49">
        <w:rPr>
          <w:rFonts w:ascii="Sylfaen" w:hAnsi="Sylfaen" w:cs="Sylfaen"/>
          <w:sz w:val="20"/>
          <w:szCs w:val="20"/>
          <w:lang w:val="ka-GE"/>
        </w:rPr>
        <w:t>შესაბამისად, შემცირდა შესყიდვის ობიექტების რაოდენობა 11 ერთეულიდან 10 ერთეულამდე.</w:t>
      </w:r>
    </w:p>
    <w:p w14:paraId="50362EC4" w14:textId="00E32F93" w:rsidR="00E96028" w:rsidRDefault="004874E9" w:rsidP="00A65D45">
      <w:pPr>
        <w:pStyle w:val="ListParagraph"/>
        <w:autoSpaceDE w:val="0"/>
        <w:autoSpaceDN w:val="0"/>
        <w:adjustRightInd w:val="0"/>
        <w:spacing w:after="0"/>
        <w:ind w:left="0"/>
        <w:jc w:val="both"/>
        <w:rPr>
          <w:rFonts w:ascii="Sylfaen" w:hAnsi="Sylfaen" w:cs="Sylfaen"/>
          <w:sz w:val="20"/>
          <w:szCs w:val="20"/>
          <w:lang w:val="ka-GE"/>
        </w:rPr>
      </w:pPr>
      <w:r>
        <w:rPr>
          <w:rFonts w:ascii="Sylfaen" w:hAnsi="Sylfaen" w:cs="Sylfaen"/>
          <w:sz w:val="20"/>
          <w:szCs w:val="20"/>
          <w:lang w:val="ka-GE"/>
        </w:rPr>
        <w:t>სამაგიეროდ</w:t>
      </w:r>
      <w:r w:rsidR="0011797C" w:rsidRPr="00E90C49">
        <w:rPr>
          <w:rFonts w:ascii="Sylfaen" w:hAnsi="Sylfaen" w:cs="Sylfaen"/>
          <w:sz w:val="20"/>
          <w:szCs w:val="20"/>
          <w:lang w:val="ka-GE"/>
        </w:rPr>
        <w:t xml:space="preserve">, სამედიცინო ავეჯის სავარაუდო ღირებულება 52 132 ლარიდან გაზრდილი იყო  8 800 ლარით  და შეადგინა 60 932 ლარი, რაც დამრგვალების შემდეგ გახდა 60 900 ლარი, ხოლო შესყიდვის ობიექტების რაოდენობა გაიზარდა 12 ერთეულიდან 13 ერთეულამდე. </w:t>
      </w:r>
    </w:p>
    <w:p w14:paraId="3D639B55" w14:textId="46871CB9" w:rsidR="00E96028" w:rsidRDefault="00C63DB6" w:rsidP="00A65D45">
      <w:pPr>
        <w:pStyle w:val="ListParagraph"/>
        <w:autoSpaceDE w:val="0"/>
        <w:autoSpaceDN w:val="0"/>
        <w:adjustRightInd w:val="0"/>
        <w:spacing w:after="0"/>
        <w:ind w:left="0"/>
        <w:jc w:val="both"/>
        <w:rPr>
          <w:rFonts w:ascii="Sylfaen" w:hAnsi="Sylfaen" w:cs="Sylfaen"/>
          <w:sz w:val="20"/>
          <w:szCs w:val="20"/>
          <w:lang w:val="ka-GE"/>
        </w:rPr>
      </w:pPr>
      <w:r>
        <w:rPr>
          <w:rFonts w:ascii="Sylfaen" w:hAnsi="Sylfaen" w:cs="Sylfaen"/>
          <w:sz w:val="20"/>
          <w:szCs w:val="20"/>
          <w:lang w:val="ka-GE"/>
        </w:rPr>
        <w:t xml:space="preserve">აღსანიშნავია, რომ </w:t>
      </w:r>
      <w:r w:rsidR="002F5026">
        <w:rPr>
          <w:rFonts w:ascii="Sylfaen" w:hAnsi="Sylfaen" w:cs="Sylfaen"/>
          <w:sz w:val="20"/>
          <w:szCs w:val="20"/>
          <w:lang w:val="ka-GE"/>
        </w:rPr>
        <w:t xml:space="preserve">შესყიდვების სამმართველოს მიერ </w:t>
      </w:r>
      <w:r>
        <w:rPr>
          <w:rFonts w:ascii="Sylfaen" w:hAnsi="Sylfaen" w:cs="Sylfaen"/>
          <w:sz w:val="20"/>
          <w:szCs w:val="20"/>
          <w:lang w:val="ka-GE"/>
        </w:rPr>
        <w:t>წარმოდგენილ დოკუმენტ</w:t>
      </w:r>
      <w:r w:rsidR="002F5026">
        <w:rPr>
          <w:rFonts w:ascii="Sylfaen" w:hAnsi="Sylfaen" w:cs="Sylfaen"/>
          <w:sz w:val="20"/>
          <w:szCs w:val="20"/>
          <w:lang w:val="ka-GE"/>
        </w:rPr>
        <w:t>ებშ</w:t>
      </w:r>
      <w:r>
        <w:rPr>
          <w:rFonts w:ascii="Sylfaen" w:hAnsi="Sylfaen" w:cs="Sylfaen"/>
          <w:sz w:val="20"/>
          <w:szCs w:val="20"/>
          <w:lang w:val="ka-GE"/>
        </w:rPr>
        <w:t xml:space="preserve">ი არ ფიქსირდება ინფორმაცია აღნიშნული ცვლილებების საფუძვლებისა და მიზანშეწონილობის თაობაზე. </w:t>
      </w:r>
      <w:r w:rsidR="00D92416">
        <w:rPr>
          <w:rFonts w:ascii="Sylfaen" w:hAnsi="Sylfaen" w:cs="Sylfaen"/>
          <w:sz w:val="20"/>
          <w:szCs w:val="20"/>
          <w:lang w:val="ka-GE"/>
        </w:rPr>
        <w:t>ეს ინფორმაცია</w:t>
      </w:r>
      <w:r w:rsidR="00E96028">
        <w:rPr>
          <w:rFonts w:ascii="Sylfaen" w:hAnsi="Sylfaen" w:cs="Sylfaen"/>
          <w:sz w:val="20"/>
          <w:szCs w:val="20"/>
          <w:lang w:val="ka-GE"/>
        </w:rPr>
        <w:t>, როგო</w:t>
      </w:r>
      <w:r w:rsidR="004874E9">
        <w:rPr>
          <w:rFonts w:ascii="Sylfaen" w:hAnsi="Sylfaen" w:cs="Sylfaen"/>
          <w:sz w:val="20"/>
          <w:szCs w:val="20"/>
          <w:lang w:val="ka-GE"/>
        </w:rPr>
        <w:t>რ</w:t>
      </w:r>
      <w:r w:rsidR="00E96028">
        <w:rPr>
          <w:rFonts w:ascii="Sylfaen" w:hAnsi="Sylfaen" w:cs="Sylfaen"/>
          <w:sz w:val="20"/>
          <w:szCs w:val="20"/>
          <w:lang w:val="ka-GE"/>
        </w:rPr>
        <w:t>ც აღვნიშნეთ,</w:t>
      </w:r>
      <w:r w:rsidR="00D92416">
        <w:rPr>
          <w:rFonts w:ascii="Sylfaen" w:hAnsi="Sylfaen" w:cs="Sylfaen"/>
          <w:sz w:val="20"/>
          <w:szCs w:val="20"/>
          <w:lang w:val="ka-GE"/>
        </w:rPr>
        <w:t xml:space="preserve"> უცნობი დარჩა სატენდერო კომისიისთვისაც. </w:t>
      </w:r>
    </w:p>
    <w:p w14:paraId="178F3295" w14:textId="50DC2D00" w:rsidR="0011797C" w:rsidRDefault="00C63DB6" w:rsidP="00A65D45">
      <w:pPr>
        <w:pStyle w:val="ListParagraph"/>
        <w:autoSpaceDE w:val="0"/>
        <w:autoSpaceDN w:val="0"/>
        <w:adjustRightInd w:val="0"/>
        <w:spacing w:after="0"/>
        <w:ind w:left="0"/>
        <w:jc w:val="both"/>
        <w:rPr>
          <w:rFonts w:ascii="Sylfaen" w:hAnsi="Sylfaen" w:cs="Sylfaen"/>
          <w:sz w:val="20"/>
          <w:szCs w:val="20"/>
          <w:lang w:val="ka-GE"/>
        </w:rPr>
      </w:pPr>
      <w:r>
        <w:rPr>
          <w:rFonts w:ascii="Sylfaen" w:hAnsi="Sylfaen" w:cs="Sylfaen"/>
          <w:sz w:val="20"/>
          <w:szCs w:val="20"/>
          <w:lang w:val="ka-GE"/>
        </w:rPr>
        <w:t>ამდენად, ჩვენი მოსაზრებით, ეს ქმედება გარკვეულ საფუძვლიან ეჭვებს ბადებს</w:t>
      </w:r>
      <w:r w:rsidR="00B30960">
        <w:rPr>
          <w:rFonts w:ascii="Sylfaen" w:hAnsi="Sylfaen" w:cs="Sylfaen"/>
          <w:sz w:val="20"/>
          <w:szCs w:val="20"/>
          <w:lang w:val="ka-GE"/>
        </w:rPr>
        <w:t xml:space="preserve"> ურთიერთშეთანხმებული ქმედების კუთხით, ტენდერში მონაწილე პრეტ</w:t>
      </w:r>
      <w:r w:rsidR="005E6F5E">
        <w:rPr>
          <w:rFonts w:ascii="Sylfaen" w:hAnsi="Sylfaen" w:cs="Sylfaen"/>
          <w:sz w:val="20"/>
          <w:szCs w:val="20"/>
          <w:lang w:val="ka-GE"/>
        </w:rPr>
        <w:t>ე</w:t>
      </w:r>
      <w:r w:rsidR="00B30960">
        <w:rPr>
          <w:rFonts w:ascii="Sylfaen" w:hAnsi="Sylfaen" w:cs="Sylfaen"/>
          <w:sz w:val="20"/>
          <w:szCs w:val="20"/>
          <w:lang w:val="ka-GE"/>
        </w:rPr>
        <w:t>ნდენტსა და შესყიდვების სამმართველოს</w:t>
      </w:r>
      <w:r w:rsidR="00D92416">
        <w:rPr>
          <w:rFonts w:ascii="Sylfaen" w:hAnsi="Sylfaen" w:cs="Sylfaen"/>
          <w:sz w:val="20"/>
          <w:szCs w:val="20"/>
          <w:lang w:val="ka-GE"/>
        </w:rPr>
        <w:t xml:space="preserve"> რიგ თანამშრომელთა </w:t>
      </w:r>
      <w:r w:rsidR="00B30960">
        <w:rPr>
          <w:rFonts w:ascii="Sylfaen" w:hAnsi="Sylfaen" w:cs="Sylfaen"/>
          <w:sz w:val="20"/>
          <w:szCs w:val="20"/>
          <w:lang w:val="ka-GE"/>
        </w:rPr>
        <w:t xml:space="preserve"> შორის</w:t>
      </w:r>
      <w:r>
        <w:rPr>
          <w:rFonts w:ascii="Sylfaen" w:hAnsi="Sylfaen" w:cs="Sylfaen"/>
          <w:sz w:val="20"/>
          <w:szCs w:val="20"/>
          <w:lang w:val="ka-GE"/>
        </w:rPr>
        <w:t>.</w:t>
      </w:r>
      <w:r w:rsidR="005E6F5E">
        <w:rPr>
          <w:rFonts w:ascii="Sylfaen" w:hAnsi="Sylfaen" w:cs="Sylfaen"/>
          <w:sz w:val="20"/>
          <w:szCs w:val="20"/>
          <w:lang w:val="ka-GE"/>
        </w:rPr>
        <w:t xml:space="preserve"> მაგალითად, </w:t>
      </w:r>
      <w:r w:rsidR="00A13E87">
        <w:rPr>
          <w:rFonts w:ascii="Sylfaen" w:hAnsi="Sylfaen" w:cs="Sylfaen"/>
          <w:sz w:val="20"/>
          <w:szCs w:val="20"/>
          <w:lang w:val="ka-GE"/>
        </w:rPr>
        <w:t>აღნიშნულ ცვლილებას საფუძვლად ხომ არ ედო სავარაუდო მომწოდებლების ინტერესები, რაც გათვალისწი</w:t>
      </w:r>
      <w:r w:rsidR="004874E9">
        <w:rPr>
          <w:rFonts w:ascii="Sylfaen" w:hAnsi="Sylfaen" w:cs="Sylfaen"/>
          <w:sz w:val="20"/>
          <w:szCs w:val="20"/>
          <w:lang w:val="ka-GE"/>
        </w:rPr>
        <w:t>ნ</w:t>
      </w:r>
      <w:r w:rsidR="00A13E87">
        <w:rPr>
          <w:rFonts w:ascii="Sylfaen" w:hAnsi="Sylfaen" w:cs="Sylfaen"/>
          <w:sz w:val="20"/>
          <w:szCs w:val="20"/>
          <w:lang w:val="ka-GE"/>
        </w:rPr>
        <w:t>ებული იქნა პირადი კომუნიკაციების შედეგად.</w:t>
      </w:r>
      <w:r w:rsidR="00E96028">
        <w:rPr>
          <w:rFonts w:ascii="Sylfaen" w:hAnsi="Sylfaen" w:cs="Sylfaen"/>
          <w:sz w:val="20"/>
          <w:szCs w:val="20"/>
          <w:lang w:val="ka-GE"/>
        </w:rPr>
        <w:t xml:space="preserve"> </w:t>
      </w:r>
    </w:p>
    <w:p w14:paraId="1D4936F9" w14:textId="112A7014" w:rsidR="00D92416" w:rsidRDefault="00E96028" w:rsidP="00A65D45">
      <w:pPr>
        <w:pStyle w:val="ListParagraph"/>
        <w:numPr>
          <w:ilvl w:val="0"/>
          <w:numId w:val="11"/>
        </w:numPr>
        <w:autoSpaceDE w:val="0"/>
        <w:autoSpaceDN w:val="0"/>
        <w:adjustRightInd w:val="0"/>
        <w:spacing w:after="0"/>
        <w:ind w:left="0" w:firstLine="0"/>
        <w:jc w:val="both"/>
        <w:rPr>
          <w:rFonts w:ascii="Sylfaen" w:hAnsi="Sylfaen" w:cs="Sylfaen"/>
          <w:sz w:val="20"/>
          <w:szCs w:val="20"/>
          <w:lang w:val="ka-GE"/>
        </w:rPr>
      </w:pPr>
      <w:r>
        <w:rPr>
          <w:rFonts w:ascii="Sylfaen" w:hAnsi="Sylfaen" w:cs="Sylfaen"/>
          <w:sz w:val="20"/>
          <w:szCs w:val="20"/>
          <w:lang w:val="ka-GE"/>
        </w:rPr>
        <w:lastRenderedPageBreak/>
        <w:t xml:space="preserve">ტენდერის </w:t>
      </w:r>
      <w:r w:rsidR="00EC4D76" w:rsidRPr="00EC4D76">
        <w:rPr>
          <w:rFonts w:ascii="Sylfaen" w:hAnsi="Sylfaen" w:cs="Sylfaen"/>
          <w:sz w:val="20"/>
          <w:szCs w:val="20"/>
          <w:lang w:val="ka-GE"/>
        </w:rPr>
        <w:t xml:space="preserve">ტექნიკური დავალებით მოთხოვნილი იყო არსებული რენტგენისათვის </w:t>
      </w:r>
      <w:r w:rsidR="00EC4D76" w:rsidRPr="00512DE9">
        <w:rPr>
          <w:rFonts w:ascii="Sylfaen" w:hAnsi="Sylfaen" w:cs="Sylfaen"/>
          <w:sz w:val="20"/>
          <w:szCs w:val="20"/>
          <w:lang w:val="ka-GE"/>
        </w:rPr>
        <w:t xml:space="preserve">უწყვეტი დენის წყარო, რომლის ტექნიკურ მახასიათებლებში მითითებული იყო:  </w:t>
      </w:r>
      <w:r w:rsidR="00EC4D76" w:rsidRPr="00E96028">
        <w:rPr>
          <w:rFonts w:ascii="Sylfaen" w:hAnsi="Sylfaen" w:cs="Sylfaen"/>
          <w:b/>
          <w:i/>
          <w:sz w:val="20"/>
          <w:szCs w:val="20"/>
          <w:lang w:val="ka-GE"/>
        </w:rPr>
        <w:t>„არანაკლებ 60 კვტ“.</w:t>
      </w:r>
      <w:r w:rsidR="00EC4D76">
        <w:rPr>
          <w:rFonts w:ascii="Sylfaen" w:hAnsi="Sylfaen" w:cs="Sylfaen"/>
          <w:sz w:val="20"/>
          <w:szCs w:val="20"/>
          <w:lang w:val="ka-GE"/>
        </w:rPr>
        <w:t xml:space="preserve"> </w:t>
      </w:r>
    </w:p>
    <w:p w14:paraId="26E4C843" w14:textId="5276E4E3" w:rsidR="00512DE9" w:rsidRDefault="00EC4D76" w:rsidP="00A65D45">
      <w:pPr>
        <w:pStyle w:val="ListParagraph"/>
        <w:autoSpaceDE w:val="0"/>
        <w:autoSpaceDN w:val="0"/>
        <w:adjustRightInd w:val="0"/>
        <w:spacing w:after="0"/>
        <w:ind w:left="0"/>
        <w:jc w:val="both"/>
        <w:rPr>
          <w:rFonts w:ascii="Sylfaen" w:hAnsi="Sylfaen" w:cs="Sylfaen"/>
          <w:sz w:val="20"/>
          <w:szCs w:val="20"/>
          <w:lang w:val="ka-GE"/>
        </w:rPr>
      </w:pPr>
      <w:r w:rsidRPr="00321574">
        <w:rPr>
          <w:rFonts w:ascii="Sylfaen" w:hAnsi="Sylfaen" w:cs="Sylfaen"/>
          <w:sz w:val="20"/>
          <w:szCs w:val="20"/>
          <w:lang w:val="ka-GE"/>
        </w:rPr>
        <w:t xml:space="preserve">შპს „პრიმაქს ჯორჯიას“ შემოთავაზებული ჰქონდა კომპანია </w:t>
      </w:r>
      <w:r w:rsidRPr="00E736B8">
        <w:rPr>
          <w:rFonts w:ascii="Sylfaen" w:hAnsi="Sylfaen" w:cs="Sylfaen"/>
          <w:sz w:val="20"/>
          <w:szCs w:val="20"/>
          <w:lang w:val="ka-GE"/>
        </w:rPr>
        <w:t>Esis power-ს მიერ წარმოებული Atlas 5060 მოდელის უწყვეტი დენის წყარო მახასი</w:t>
      </w:r>
      <w:r w:rsidR="00D92416">
        <w:rPr>
          <w:rFonts w:ascii="Sylfaen" w:hAnsi="Sylfaen" w:cs="Sylfaen"/>
          <w:sz w:val="20"/>
          <w:szCs w:val="20"/>
          <w:lang w:val="ka-GE"/>
        </w:rPr>
        <w:t>ა</w:t>
      </w:r>
      <w:r w:rsidRPr="00E736B8">
        <w:rPr>
          <w:rFonts w:ascii="Sylfaen" w:hAnsi="Sylfaen" w:cs="Sylfaen"/>
          <w:sz w:val="20"/>
          <w:szCs w:val="20"/>
          <w:lang w:val="ka-GE"/>
        </w:rPr>
        <w:t xml:space="preserve">თებლით: </w:t>
      </w:r>
      <w:r w:rsidRPr="00E96028">
        <w:rPr>
          <w:rFonts w:ascii="Sylfaen" w:hAnsi="Sylfaen" w:cs="Sylfaen"/>
          <w:b/>
          <w:i/>
          <w:sz w:val="20"/>
          <w:szCs w:val="20"/>
          <w:lang w:val="ka-GE"/>
        </w:rPr>
        <w:t>„64 კვტ</w:t>
      </w:r>
      <w:r w:rsidR="00512DE9" w:rsidRPr="00E96028">
        <w:rPr>
          <w:rFonts w:ascii="Sylfaen" w:hAnsi="Sylfaen" w:cs="Sylfaen"/>
          <w:b/>
          <w:i/>
          <w:sz w:val="20"/>
          <w:szCs w:val="20"/>
          <w:lang w:val="ka-GE"/>
        </w:rPr>
        <w:t>“</w:t>
      </w:r>
      <w:r w:rsidR="00A644EA">
        <w:rPr>
          <w:rFonts w:ascii="Sylfaen" w:hAnsi="Sylfaen" w:cs="Sylfaen"/>
          <w:sz w:val="20"/>
          <w:szCs w:val="20"/>
          <w:lang w:val="ka-GE"/>
        </w:rPr>
        <w:t>, რაც</w:t>
      </w:r>
      <w:r w:rsidR="00512DE9" w:rsidRPr="00E736B8">
        <w:rPr>
          <w:rFonts w:ascii="Sylfaen" w:hAnsi="Sylfaen" w:cs="Sylfaen"/>
          <w:sz w:val="20"/>
          <w:szCs w:val="20"/>
          <w:lang w:val="ka-GE"/>
        </w:rPr>
        <w:t xml:space="preserve"> </w:t>
      </w:r>
      <w:r w:rsidR="00512DE9" w:rsidRPr="00321574">
        <w:rPr>
          <w:rFonts w:ascii="Sylfaen" w:hAnsi="Sylfaen" w:cs="Sylfaen"/>
          <w:sz w:val="20"/>
          <w:szCs w:val="20"/>
          <w:lang w:val="ka-GE"/>
        </w:rPr>
        <w:t xml:space="preserve">შესაბამისობაში იყო ტექნიკური დავალების </w:t>
      </w:r>
      <w:r w:rsidR="00817BA8">
        <w:rPr>
          <w:rFonts w:ascii="Sylfaen" w:hAnsi="Sylfaen" w:cs="Sylfaen"/>
          <w:sz w:val="20"/>
          <w:szCs w:val="20"/>
          <w:lang w:val="ka-GE"/>
        </w:rPr>
        <w:t>მოთხოვნებთან</w:t>
      </w:r>
      <w:r w:rsidR="00512DE9" w:rsidRPr="00321574">
        <w:rPr>
          <w:rFonts w:ascii="Sylfaen" w:hAnsi="Sylfaen" w:cs="Sylfaen"/>
          <w:sz w:val="20"/>
          <w:szCs w:val="20"/>
          <w:lang w:val="ka-GE"/>
        </w:rPr>
        <w:t>.</w:t>
      </w:r>
      <w:r w:rsidR="00512DE9" w:rsidRPr="00817BA8">
        <w:rPr>
          <w:rFonts w:ascii="Sylfaen" w:hAnsi="Sylfaen" w:cs="Sylfaen"/>
          <w:sz w:val="20"/>
          <w:szCs w:val="20"/>
          <w:lang w:val="ka-GE"/>
        </w:rPr>
        <w:t xml:space="preserve"> </w:t>
      </w:r>
      <w:r w:rsidR="00A644EA">
        <w:rPr>
          <w:rFonts w:ascii="Sylfaen" w:hAnsi="Sylfaen" w:cs="Sylfaen"/>
          <w:sz w:val="20"/>
          <w:szCs w:val="20"/>
          <w:lang w:val="ka-GE"/>
        </w:rPr>
        <w:t xml:space="preserve">თუმცა, რა მიზეზით მოხდა </w:t>
      </w:r>
      <w:r w:rsidR="00512DE9" w:rsidRPr="00817BA8">
        <w:rPr>
          <w:rFonts w:ascii="Sylfaen" w:hAnsi="Sylfaen" w:cs="Sylfaen"/>
          <w:sz w:val="20"/>
          <w:szCs w:val="20"/>
          <w:lang w:val="ka-GE"/>
        </w:rPr>
        <w:t xml:space="preserve">შპს „პრიმაქს ჯორჯიას“ </w:t>
      </w:r>
      <w:r w:rsidR="00776A7F">
        <w:rPr>
          <w:rFonts w:ascii="Sylfaen" w:hAnsi="Sylfaen" w:cs="Sylfaen"/>
          <w:sz w:val="20"/>
          <w:szCs w:val="20"/>
          <w:lang w:val="ka-GE"/>
        </w:rPr>
        <w:t>ამ მონაცემის არაზუსტი ინტერპრეტირება</w:t>
      </w:r>
      <w:r w:rsidR="00D92416">
        <w:rPr>
          <w:rFonts w:ascii="Sylfaen" w:hAnsi="Sylfaen" w:cs="Sylfaen"/>
          <w:sz w:val="20"/>
          <w:szCs w:val="20"/>
          <w:lang w:val="ka-GE"/>
        </w:rPr>
        <w:t xml:space="preserve"> და სატენდერო კომისიისათვის ამ ფორმით წარდგენა</w:t>
      </w:r>
      <w:r w:rsidR="00776A7F">
        <w:rPr>
          <w:rFonts w:ascii="Sylfaen" w:hAnsi="Sylfaen" w:cs="Sylfaen"/>
          <w:sz w:val="20"/>
          <w:szCs w:val="20"/>
          <w:lang w:val="ka-GE"/>
        </w:rPr>
        <w:t xml:space="preserve">, უცნობი </w:t>
      </w:r>
      <w:r w:rsidR="00D92416">
        <w:rPr>
          <w:rFonts w:ascii="Sylfaen" w:hAnsi="Sylfaen" w:cs="Sylfaen"/>
          <w:sz w:val="20"/>
          <w:szCs w:val="20"/>
          <w:lang w:val="ka-GE"/>
        </w:rPr>
        <w:t xml:space="preserve">რჩება.  </w:t>
      </w:r>
      <w:r w:rsidR="00776A7F">
        <w:rPr>
          <w:rFonts w:ascii="Sylfaen" w:hAnsi="Sylfaen" w:cs="Sylfaen"/>
          <w:sz w:val="20"/>
          <w:szCs w:val="20"/>
          <w:lang w:val="ka-GE"/>
        </w:rPr>
        <w:t xml:space="preserve">შესაბამისად, </w:t>
      </w:r>
      <w:r w:rsidR="00512DE9" w:rsidRPr="004874E9">
        <w:rPr>
          <w:rFonts w:ascii="Sylfaen" w:hAnsi="Sylfaen" w:cs="Sylfaen"/>
          <w:b/>
          <w:i/>
          <w:sz w:val="20"/>
          <w:szCs w:val="20"/>
          <w:lang w:val="ka-GE"/>
        </w:rPr>
        <w:t xml:space="preserve">ადგილი </w:t>
      </w:r>
      <w:r w:rsidR="00E96028" w:rsidRPr="004874E9">
        <w:rPr>
          <w:rFonts w:ascii="Sylfaen" w:hAnsi="Sylfaen" w:cs="Sylfaen"/>
          <w:b/>
          <w:i/>
          <w:sz w:val="20"/>
          <w:szCs w:val="20"/>
          <w:lang w:val="ka-GE"/>
        </w:rPr>
        <w:t>ჰქონდა</w:t>
      </w:r>
      <w:r w:rsidR="00512DE9" w:rsidRPr="004874E9">
        <w:rPr>
          <w:rFonts w:ascii="Sylfaen" w:hAnsi="Sylfaen" w:cs="Sylfaen"/>
          <w:b/>
          <w:i/>
          <w:sz w:val="20"/>
          <w:szCs w:val="20"/>
          <w:lang w:val="ka-GE"/>
        </w:rPr>
        <w:t xml:space="preserve"> დისკვალიფიკაციისათვის წარდგენილი საფუძვლის არამართებულობას.</w:t>
      </w:r>
      <w:r w:rsidR="00512DE9" w:rsidRPr="00E736B8">
        <w:rPr>
          <w:rFonts w:ascii="Sylfaen" w:hAnsi="Sylfaen" w:cs="Sylfaen"/>
          <w:sz w:val="20"/>
          <w:szCs w:val="20"/>
          <w:lang w:val="ka-GE"/>
        </w:rPr>
        <w:t xml:space="preserve"> </w:t>
      </w:r>
    </w:p>
    <w:p w14:paraId="384C0691" w14:textId="0280518B" w:rsidR="00512DE9" w:rsidRPr="004D4852" w:rsidRDefault="00512DE9" w:rsidP="00A65D45">
      <w:pPr>
        <w:pStyle w:val="ListParagraph"/>
        <w:numPr>
          <w:ilvl w:val="0"/>
          <w:numId w:val="11"/>
        </w:numPr>
        <w:autoSpaceDE w:val="0"/>
        <w:autoSpaceDN w:val="0"/>
        <w:adjustRightInd w:val="0"/>
        <w:spacing w:after="0"/>
        <w:ind w:left="0" w:firstLine="0"/>
        <w:jc w:val="both"/>
        <w:rPr>
          <w:rFonts w:ascii="Sylfaen" w:hAnsi="Sylfaen" w:cs="Sylfaen"/>
          <w:b/>
          <w:i/>
          <w:sz w:val="20"/>
          <w:szCs w:val="20"/>
          <w:lang w:val="ka-GE"/>
        </w:rPr>
      </w:pPr>
      <w:r w:rsidRPr="00321574">
        <w:rPr>
          <w:rFonts w:ascii="Sylfaen" w:hAnsi="Sylfaen" w:cs="Sylfaen"/>
          <w:sz w:val="20"/>
          <w:szCs w:val="20"/>
          <w:lang w:val="ka-GE"/>
        </w:rPr>
        <w:t>შპს „პრიმაქს ჯორჯიას“  და შპს „ვატექს“ შემოთავაზებული ჰქონდათ ერთი მწარმოებელი კომპანიის Colenta labrtecnik GmbH &amp;co. KG,  ერთი მოდიფიკაციის ლაზერული პრინტერი. ორ</w:t>
      </w:r>
      <w:r w:rsidR="00D92416">
        <w:rPr>
          <w:rFonts w:ascii="Sylfaen" w:hAnsi="Sylfaen" w:cs="Sylfaen"/>
          <w:sz w:val="20"/>
          <w:szCs w:val="20"/>
          <w:lang w:val="ka-GE"/>
        </w:rPr>
        <w:t>ი</w:t>
      </w:r>
      <w:r w:rsidRPr="00321574">
        <w:rPr>
          <w:rFonts w:ascii="Sylfaen" w:hAnsi="Sylfaen" w:cs="Sylfaen"/>
          <w:sz w:val="20"/>
          <w:szCs w:val="20"/>
          <w:lang w:val="ka-GE"/>
        </w:rPr>
        <w:t xml:space="preserve">ვე პრეტენდენტს, ფასების </w:t>
      </w:r>
      <w:r w:rsidRPr="00817BA8">
        <w:rPr>
          <w:rFonts w:ascii="Sylfaen" w:hAnsi="Sylfaen" w:cs="Sylfaen"/>
          <w:sz w:val="20"/>
          <w:szCs w:val="20"/>
          <w:lang w:val="ka-GE"/>
        </w:rPr>
        <w:t xml:space="preserve">ცხრილში, მოდელის სვეტში მითითებული აქვთ Colenta Dikom, ნაცვლად Colenta Dikom Printer HighCap XP-ის და კატალოგით </w:t>
      </w:r>
      <w:r w:rsidRPr="009C4B40">
        <w:rPr>
          <w:rFonts w:ascii="Sylfaen" w:hAnsi="Sylfaen" w:cs="Sylfaen"/>
          <w:sz w:val="20"/>
          <w:szCs w:val="20"/>
          <w:lang w:val="ka-GE"/>
        </w:rPr>
        <w:t xml:space="preserve">წარმოდგენილი DL  </w:t>
      </w:r>
      <w:r w:rsidRPr="00E90C49">
        <w:rPr>
          <w:rFonts w:ascii="Sylfaen" w:hAnsi="Sylfaen" w:cs="Sylfaen"/>
          <w:sz w:val="20"/>
          <w:szCs w:val="20"/>
          <w:lang w:val="ka-GE"/>
        </w:rPr>
        <w:t xml:space="preserve">ან  DLM მოდიფიკაციისა. ამდენად, </w:t>
      </w:r>
      <w:r w:rsidRPr="004D4852">
        <w:rPr>
          <w:rFonts w:ascii="Sylfaen" w:hAnsi="Sylfaen" w:cs="Sylfaen"/>
          <w:b/>
          <w:i/>
          <w:sz w:val="20"/>
          <w:szCs w:val="20"/>
          <w:lang w:val="ka-GE"/>
        </w:rPr>
        <w:t>წარმოდგენილ ფასების ცხრილებში</w:t>
      </w:r>
      <w:r w:rsidR="009064A1" w:rsidRPr="004D4852">
        <w:rPr>
          <w:rFonts w:ascii="Sylfaen" w:hAnsi="Sylfaen" w:cs="Sylfaen"/>
          <w:b/>
          <w:i/>
          <w:sz w:val="20"/>
          <w:szCs w:val="20"/>
          <w:lang w:val="ka-GE"/>
        </w:rPr>
        <w:t>,</w:t>
      </w:r>
      <w:r w:rsidRPr="004D4852">
        <w:rPr>
          <w:rFonts w:ascii="Sylfaen" w:hAnsi="Sylfaen" w:cs="Sylfaen"/>
          <w:b/>
          <w:i/>
          <w:sz w:val="20"/>
          <w:szCs w:val="20"/>
          <w:lang w:val="ka-GE"/>
        </w:rPr>
        <w:t xml:space="preserve"> </w:t>
      </w:r>
      <w:r w:rsidR="00524F9A" w:rsidRPr="004D4852">
        <w:rPr>
          <w:rFonts w:ascii="Sylfaen" w:hAnsi="Sylfaen" w:cs="Sylfaen"/>
          <w:b/>
          <w:i/>
          <w:sz w:val="20"/>
          <w:szCs w:val="20"/>
          <w:lang w:val="ka-GE"/>
        </w:rPr>
        <w:t>ორივე კომპანიის მიერ</w:t>
      </w:r>
      <w:r w:rsidR="009064A1" w:rsidRPr="004D4852">
        <w:rPr>
          <w:rFonts w:ascii="Sylfaen" w:hAnsi="Sylfaen" w:cs="Sylfaen"/>
          <w:b/>
          <w:i/>
          <w:sz w:val="20"/>
          <w:szCs w:val="20"/>
          <w:lang w:val="ka-GE"/>
        </w:rPr>
        <w:t>,</w:t>
      </w:r>
      <w:r w:rsidR="00524F9A" w:rsidRPr="004D4852">
        <w:rPr>
          <w:rFonts w:ascii="Sylfaen" w:hAnsi="Sylfaen" w:cs="Sylfaen"/>
          <w:b/>
          <w:i/>
          <w:sz w:val="20"/>
          <w:szCs w:val="20"/>
          <w:lang w:val="ka-GE"/>
        </w:rPr>
        <w:t xml:space="preserve"> </w:t>
      </w:r>
      <w:r w:rsidRPr="004D4852">
        <w:rPr>
          <w:rFonts w:ascii="Sylfaen" w:hAnsi="Sylfaen" w:cs="Sylfaen"/>
          <w:b/>
          <w:i/>
          <w:sz w:val="20"/>
          <w:szCs w:val="20"/>
          <w:lang w:val="ka-GE"/>
        </w:rPr>
        <w:t>არასრულად</w:t>
      </w:r>
      <w:r w:rsidR="009064A1" w:rsidRPr="004D4852">
        <w:rPr>
          <w:rFonts w:ascii="Sylfaen" w:hAnsi="Sylfaen" w:cs="Sylfaen"/>
          <w:b/>
          <w:i/>
          <w:sz w:val="20"/>
          <w:szCs w:val="20"/>
          <w:lang w:val="ka-GE"/>
        </w:rPr>
        <w:t xml:space="preserve"> იყო</w:t>
      </w:r>
      <w:r w:rsidRPr="004D4852">
        <w:rPr>
          <w:rFonts w:ascii="Sylfaen" w:hAnsi="Sylfaen" w:cs="Sylfaen"/>
          <w:b/>
          <w:i/>
          <w:sz w:val="20"/>
          <w:szCs w:val="20"/>
          <w:lang w:val="ka-GE"/>
        </w:rPr>
        <w:t xml:space="preserve"> მითითებული ლაზერული პრინტერის მოდელი, რა</w:t>
      </w:r>
      <w:r w:rsidR="009064A1" w:rsidRPr="004D4852">
        <w:rPr>
          <w:rFonts w:ascii="Sylfaen" w:hAnsi="Sylfaen" w:cs="Sylfaen"/>
          <w:b/>
          <w:i/>
          <w:sz w:val="20"/>
          <w:szCs w:val="20"/>
          <w:lang w:val="ka-GE"/>
        </w:rPr>
        <w:t>ზე</w:t>
      </w:r>
      <w:r w:rsidRPr="004D4852">
        <w:rPr>
          <w:rFonts w:ascii="Sylfaen" w:hAnsi="Sylfaen" w:cs="Sylfaen"/>
          <w:b/>
          <w:i/>
          <w:sz w:val="20"/>
          <w:szCs w:val="20"/>
          <w:lang w:val="ka-GE"/>
        </w:rPr>
        <w:t xml:space="preserve">ც </w:t>
      </w:r>
      <w:r w:rsidR="009064A1" w:rsidRPr="004D4852">
        <w:rPr>
          <w:rFonts w:ascii="Sylfaen" w:hAnsi="Sylfaen" w:cs="Sylfaen"/>
          <w:b/>
          <w:i/>
          <w:sz w:val="20"/>
          <w:szCs w:val="20"/>
          <w:lang w:val="ka-GE"/>
        </w:rPr>
        <w:t xml:space="preserve">ინფორმაცია არ მიწოდებია სატენდერო კომისიას და შესაბამისად, </w:t>
      </w:r>
      <w:r w:rsidRPr="004D4852">
        <w:rPr>
          <w:rFonts w:ascii="Sylfaen" w:hAnsi="Sylfaen" w:cs="Sylfaen"/>
          <w:b/>
          <w:i/>
          <w:sz w:val="20"/>
          <w:szCs w:val="20"/>
          <w:lang w:val="ka-GE"/>
        </w:rPr>
        <w:t xml:space="preserve">არ გამხდარა </w:t>
      </w:r>
      <w:r w:rsidR="009064A1" w:rsidRPr="004D4852">
        <w:rPr>
          <w:rFonts w:ascii="Sylfaen" w:hAnsi="Sylfaen" w:cs="Sylfaen"/>
          <w:b/>
          <w:i/>
          <w:sz w:val="20"/>
          <w:szCs w:val="20"/>
          <w:lang w:val="ka-GE"/>
        </w:rPr>
        <w:t>მისი</w:t>
      </w:r>
      <w:r w:rsidRPr="004D4852">
        <w:rPr>
          <w:rFonts w:ascii="Sylfaen" w:hAnsi="Sylfaen" w:cs="Sylfaen"/>
          <w:b/>
          <w:i/>
          <w:sz w:val="20"/>
          <w:szCs w:val="20"/>
          <w:lang w:val="ka-GE"/>
        </w:rPr>
        <w:t xml:space="preserve"> მჯელობის საგანი.</w:t>
      </w:r>
      <w:r w:rsidR="004874E9">
        <w:rPr>
          <w:rFonts w:ascii="Sylfaen" w:hAnsi="Sylfaen" w:cs="Sylfaen"/>
          <w:b/>
          <w:i/>
          <w:sz w:val="20"/>
          <w:szCs w:val="20"/>
          <w:lang w:val="ka-GE"/>
        </w:rPr>
        <w:t xml:space="preserve"> </w:t>
      </w:r>
    </w:p>
    <w:p w14:paraId="0787FB5D" w14:textId="6207EA7B" w:rsidR="00512DE9" w:rsidRPr="004D4852" w:rsidRDefault="00512DE9" w:rsidP="00A65D45">
      <w:pPr>
        <w:pStyle w:val="ListParagraph"/>
        <w:numPr>
          <w:ilvl w:val="0"/>
          <w:numId w:val="11"/>
        </w:numPr>
        <w:autoSpaceDE w:val="0"/>
        <w:autoSpaceDN w:val="0"/>
        <w:adjustRightInd w:val="0"/>
        <w:spacing w:after="0"/>
        <w:ind w:left="0" w:firstLine="0"/>
        <w:jc w:val="both"/>
        <w:rPr>
          <w:rFonts w:ascii="Sylfaen" w:hAnsi="Sylfaen" w:cs="Sylfaen"/>
          <w:i/>
          <w:sz w:val="20"/>
          <w:szCs w:val="20"/>
          <w:lang w:val="ka-GE"/>
        </w:rPr>
      </w:pPr>
      <w:r w:rsidRPr="00321574">
        <w:rPr>
          <w:rFonts w:ascii="Sylfaen" w:hAnsi="Sylfaen" w:cs="Sylfaen"/>
          <w:sz w:val="20"/>
          <w:szCs w:val="20"/>
          <w:lang w:val="ka-GE"/>
        </w:rPr>
        <w:t xml:space="preserve">შპს „პრიმაქს ჯორჯიას“ </w:t>
      </w:r>
      <w:r w:rsidRPr="00E736B8">
        <w:rPr>
          <w:rFonts w:ascii="Sylfaen" w:hAnsi="Sylfaen" w:cs="Sylfaen"/>
          <w:sz w:val="20"/>
          <w:szCs w:val="20"/>
          <w:lang w:val="ka-GE"/>
        </w:rPr>
        <w:t>შემოთავაზებული საქონლის მახასიათებლებისა და ბროშურების შედარებისას გამოვლ</w:t>
      </w:r>
      <w:r w:rsidR="006C7616">
        <w:rPr>
          <w:rFonts w:ascii="Sylfaen" w:hAnsi="Sylfaen" w:cs="Sylfaen"/>
          <w:sz w:val="20"/>
          <w:szCs w:val="20"/>
          <w:lang w:val="ka-GE"/>
        </w:rPr>
        <w:t xml:space="preserve">ინდა, </w:t>
      </w:r>
      <w:r w:rsidRPr="00E736B8">
        <w:rPr>
          <w:rFonts w:ascii="Sylfaen" w:hAnsi="Sylfaen" w:cs="Sylfaen"/>
          <w:sz w:val="20"/>
          <w:szCs w:val="20"/>
          <w:lang w:val="ka-GE"/>
        </w:rPr>
        <w:t xml:space="preserve">რომ ვიდეობრონქოსკოპს (მწარმოებელი - Hangzhou Hawk Optical Electric Instruments, მოდელი DR060600B) არ გააჩნდა მონიტორის როტაციის, ანუ წრიული ბრუნვის ფუნქცია. </w:t>
      </w:r>
      <w:r w:rsidRPr="00321574">
        <w:rPr>
          <w:rFonts w:ascii="Sylfaen" w:hAnsi="Sylfaen" w:cs="Sylfaen"/>
          <w:sz w:val="20"/>
          <w:szCs w:val="20"/>
          <w:lang w:val="ka-GE"/>
        </w:rPr>
        <w:t xml:space="preserve"> აღსანიშნავია, რომ </w:t>
      </w:r>
      <w:r w:rsidRPr="004D4852">
        <w:rPr>
          <w:rFonts w:ascii="Sylfaen" w:hAnsi="Sylfaen" w:cs="Sylfaen"/>
          <w:sz w:val="20"/>
          <w:szCs w:val="20"/>
          <w:lang w:val="ka-GE"/>
        </w:rPr>
        <w:t>შპს „ვატექის“ მიერ შემოთავაზებული იყო იმავე Hangzhou Hawk Optical Electric Instruments</w:t>
      </w:r>
      <w:r w:rsidR="00817BA8" w:rsidRPr="004D4852">
        <w:rPr>
          <w:rFonts w:ascii="Sylfaen" w:hAnsi="Sylfaen" w:cs="Sylfaen"/>
          <w:sz w:val="20"/>
          <w:szCs w:val="20"/>
          <w:lang w:val="ka-GE"/>
        </w:rPr>
        <w:t>-ის</w:t>
      </w:r>
      <w:r w:rsidRPr="004D4852">
        <w:rPr>
          <w:rFonts w:ascii="Sylfaen" w:hAnsi="Sylfaen" w:cs="Sylfaen"/>
          <w:sz w:val="20"/>
          <w:szCs w:val="20"/>
          <w:lang w:val="ka-GE"/>
        </w:rPr>
        <w:t xml:space="preserve"> </w:t>
      </w:r>
      <w:r w:rsidR="00817BA8" w:rsidRPr="004D4852">
        <w:rPr>
          <w:rFonts w:ascii="Sylfaen" w:hAnsi="Sylfaen" w:cs="Sylfaen"/>
          <w:sz w:val="20"/>
          <w:szCs w:val="20"/>
          <w:lang w:val="ka-GE"/>
        </w:rPr>
        <w:t xml:space="preserve">მიერ </w:t>
      </w:r>
      <w:r w:rsidRPr="004D4852">
        <w:rPr>
          <w:rFonts w:ascii="Sylfaen" w:hAnsi="Sylfaen" w:cs="Sylfaen"/>
          <w:sz w:val="20"/>
          <w:szCs w:val="20"/>
          <w:lang w:val="ka-GE"/>
        </w:rPr>
        <w:t>წარმოებულ</w:t>
      </w:r>
      <w:r w:rsidR="00817BA8" w:rsidRPr="004D4852">
        <w:rPr>
          <w:rFonts w:ascii="Sylfaen" w:hAnsi="Sylfaen" w:cs="Sylfaen"/>
          <w:sz w:val="20"/>
          <w:szCs w:val="20"/>
          <w:lang w:val="ka-GE"/>
        </w:rPr>
        <w:t>ი</w:t>
      </w:r>
      <w:r w:rsidRPr="004D4852">
        <w:rPr>
          <w:rFonts w:ascii="Sylfaen" w:hAnsi="Sylfaen" w:cs="Sylfaen"/>
          <w:sz w:val="20"/>
          <w:szCs w:val="20"/>
          <w:lang w:val="ka-GE"/>
        </w:rPr>
        <w:t xml:space="preserve"> </w:t>
      </w:r>
      <w:r w:rsidR="00B16E5D" w:rsidRPr="004D4852">
        <w:rPr>
          <w:rFonts w:ascii="Sylfaen" w:hAnsi="Sylfaen" w:cs="Sylfaen"/>
          <w:sz w:val="20"/>
          <w:szCs w:val="20"/>
          <w:lang w:val="ka-GE"/>
        </w:rPr>
        <w:t>იგივე</w:t>
      </w:r>
      <w:r w:rsidRPr="004D4852">
        <w:rPr>
          <w:rFonts w:ascii="Sylfaen" w:hAnsi="Sylfaen" w:cs="Sylfaen"/>
          <w:sz w:val="20"/>
          <w:szCs w:val="20"/>
          <w:lang w:val="ka-GE"/>
        </w:rPr>
        <w:t xml:space="preserve"> DR060600B მოდელის ბრონქოსკოპი, რომლის კატალოგის მონაცემებში აღნიშნულია ეკრანის ბრუნვის ფუნქცია.</w:t>
      </w:r>
      <w:r w:rsidRPr="00E736B8">
        <w:rPr>
          <w:rFonts w:ascii="Sylfaen" w:hAnsi="Sylfaen" w:cs="Sylfaen"/>
          <w:b/>
          <w:sz w:val="20"/>
          <w:szCs w:val="20"/>
          <w:lang w:val="ka-GE"/>
        </w:rPr>
        <w:t xml:space="preserve"> </w:t>
      </w:r>
      <w:r w:rsidR="006C7616" w:rsidRPr="004D4852">
        <w:rPr>
          <w:rFonts w:ascii="Sylfaen" w:hAnsi="Sylfaen" w:cs="Sylfaen"/>
          <w:b/>
          <w:i/>
          <w:sz w:val="20"/>
          <w:szCs w:val="20"/>
          <w:lang w:val="ka-GE"/>
        </w:rPr>
        <w:t>აღნიშნულიდან გამომდინარე</w:t>
      </w:r>
      <w:r w:rsidRPr="004D4852">
        <w:rPr>
          <w:rFonts w:ascii="Sylfaen" w:hAnsi="Sylfaen" w:cs="Sylfaen"/>
          <w:b/>
          <w:i/>
          <w:sz w:val="20"/>
          <w:szCs w:val="20"/>
          <w:lang w:val="ka-GE"/>
        </w:rPr>
        <w:t xml:space="preserve">, </w:t>
      </w:r>
      <w:r w:rsidR="00C903C4" w:rsidRPr="004D4852">
        <w:rPr>
          <w:rFonts w:ascii="Sylfaen" w:hAnsi="Sylfaen" w:cs="Sylfaen"/>
          <w:b/>
          <w:i/>
          <w:sz w:val="20"/>
          <w:szCs w:val="20"/>
          <w:lang w:val="ka-GE"/>
        </w:rPr>
        <w:t>აუცილებლობას წარმოადგენდა ამ ფაქტის</w:t>
      </w:r>
      <w:r w:rsidR="00B16E5D" w:rsidRPr="004D4852">
        <w:rPr>
          <w:rFonts w:ascii="Sylfaen" w:hAnsi="Sylfaen" w:cs="Sylfaen"/>
          <w:b/>
          <w:i/>
          <w:sz w:val="20"/>
          <w:szCs w:val="20"/>
          <w:lang w:val="ka-GE"/>
        </w:rPr>
        <w:t xml:space="preserve"> თაობაზე</w:t>
      </w:r>
      <w:r w:rsidR="004874E9">
        <w:rPr>
          <w:rFonts w:ascii="Sylfaen" w:hAnsi="Sylfaen" w:cs="Sylfaen"/>
          <w:b/>
          <w:i/>
          <w:sz w:val="20"/>
          <w:szCs w:val="20"/>
          <w:lang w:val="ka-GE"/>
        </w:rPr>
        <w:t>, როგორც მინიმუმ,</w:t>
      </w:r>
      <w:r w:rsidR="00B16E5D" w:rsidRPr="004D4852">
        <w:rPr>
          <w:rFonts w:ascii="Sylfaen" w:hAnsi="Sylfaen" w:cs="Sylfaen"/>
          <w:b/>
          <w:i/>
          <w:sz w:val="20"/>
          <w:szCs w:val="20"/>
          <w:lang w:val="ka-GE"/>
        </w:rPr>
        <w:t xml:space="preserve"> გარკვეული განმარტებების </w:t>
      </w:r>
      <w:r w:rsidR="00C903C4" w:rsidRPr="004D4852">
        <w:rPr>
          <w:rFonts w:ascii="Sylfaen" w:hAnsi="Sylfaen" w:cs="Sylfaen"/>
          <w:b/>
          <w:i/>
          <w:sz w:val="20"/>
          <w:szCs w:val="20"/>
          <w:lang w:val="ka-GE"/>
        </w:rPr>
        <w:t>მიწოდება სატენდერო კომისიისთვის, რაც</w:t>
      </w:r>
      <w:r w:rsidR="005F40D0" w:rsidRPr="004D4852">
        <w:rPr>
          <w:rFonts w:ascii="Sylfaen" w:hAnsi="Sylfaen" w:cs="Sylfaen"/>
          <w:b/>
          <w:i/>
          <w:sz w:val="20"/>
          <w:szCs w:val="20"/>
          <w:lang w:val="ka-GE"/>
        </w:rPr>
        <w:t>, ასევე,</w:t>
      </w:r>
      <w:r w:rsidR="00C903C4" w:rsidRPr="004D4852">
        <w:rPr>
          <w:rFonts w:ascii="Sylfaen" w:hAnsi="Sylfaen" w:cs="Sylfaen"/>
          <w:b/>
          <w:i/>
          <w:sz w:val="20"/>
          <w:szCs w:val="20"/>
          <w:lang w:val="ka-GE"/>
        </w:rPr>
        <w:t xml:space="preserve"> არ განხორციელებულა.</w:t>
      </w:r>
    </w:p>
    <w:p w14:paraId="01E0FBCF" w14:textId="1FBCD903" w:rsidR="00C903C4" w:rsidRDefault="00C903C4" w:rsidP="00A65D45">
      <w:pPr>
        <w:pStyle w:val="ListParagraph"/>
        <w:numPr>
          <w:ilvl w:val="0"/>
          <w:numId w:val="11"/>
        </w:numPr>
        <w:autoSpaceDE w:val="0"/>
        <w:autoSpaceDN w:val="0"/>
        <w:adjustRightInd w:val="0"/>
        <w:spacing w:after="0"/>
        <w:ind w:left="0" w:firstLine="0"/>
        <w:jc w:val="both"/>
        <w:rPr>
          <w:rFonts w:ascii="Sylfaen" w:hAnsi="Sylfaen" w:cs="Sylfaen"/>
          <w:sz w:val="20"/>
          <w:szCs w:val="20"/>
          <w:lang w:val="ka-GE"/>
        </w:rPr>
      </w:pPr>
      <w:r w:rsidRPr="00321574">
        <w:rPr>
          <w:rFonts w:ascii="Sylfaen" w:hAnsi="Sylfaen" w:cs="Sylfaen"/>
          <w:sz w:val="20"/>
          <w:szCs w:val="20"/>
          <w:lang w:val="ka-GE"/>
        </w:rPr>
        <w:t>სატენდერო დოკუმენტაციით განსაზღვრული 10 (ათი) დასახელების საქონლიდან, 5 შემთხვევაში შპს „პრიმაქს</w:t>
      </w:r>
      <w:r w:rsidRPr="00817BA8">
        <w:rPr>
          <w:rFonts w:ascii="Sylfaen" w:hAnsi="Sylfaen" w:cs="Sylfaen"/>
          <w:sz w:val="20"/>
          <w:szCs w:val="20"/>
          <w:lang w:val="ka-GE"/>
        </w:rPr>
        <w:t xml:space="preserve">-ჯორჯიასა“ და შპს „ვატექს“ შემოთავაზებული აქვთ ერთი და </w:t>
      </w:r>
      <w:r w:rsidRPr="009C4B40">
        <w:rPr>
          <w:rFonts w:ascii="Sylfaen" w:hAnsi="Sylfaen" w:cs="Sylfaen"/>
          <w:sz w:val="20"/>
          <w:szCs w:val="20"/>
          <w:lang w:val="ka-GE"/>
        </w:rPr>
        <w:t xml:space="preserve">იმავე მწარმოებელი </w:t>
      </w:r>
      <w:r w:rsidRPr="00E90C49">
        <w:rPr>
          <w:rFonts w:ascii="Sylfaen" w:hAnsi="Sylfaen" w:cs="Sylfaen"/>
          <w:sz w:val="20"/>
          <w:szCs w:val="20"/>
          <w:lang w:val="ka-GE"/>
        </w:rPr>
        <w:t xml:space="preserve">კომპანიისა </w:t>
      </w:r>
      <w:r w:rsidRPr="002F5026">
        <w:rPr>
          <w:rFonts w:ascii="Sylfaen" w:hAnsi="Sylfaen" w:cs="Sylfaen"/>
          <w:sz w:val="20"/>
          <w:szCs w:val="20"/>
          <w:lang w:val="ka-GE"/>
        </w:rPr>
        <w:t xml:space="preserve">და მოდელის პროდუქციები, </w:t>
      </w:r>
      <w:r w:rsidRPr="009107C1">
        <w:rPr>
          <w:rFonts w:ascii="Sylfaen" w:hAnsi="Sylfaen" w:cs="Sylfaen"/>
          <w:sz w:val="20"/>
          <w:szCs w:val="20"/>
          <w:lang w:val="ka-GE"/>
        </w:rPr>
        <w:t xml:space="preserve">რომელთა </w:t>
      </w:r>
      <w:r w:rsidR="00B16E5D">
        <w:rPr>
          <w:rFonts w:ascii="Sylfaen" w:hAnsi="Sylfaen" w:cs="Sylfaen"/>
          <w:sz w:val="20"/>
          <w:szCs w:val="20"/>
          <w:lang w:val="ka-GE"/>
        </w:rPr>
        <w:t xml:space="preserve">თაობაზეც </w:t>
      </w:r>
      <w:r w:rsidRPr="00B81511">
        <w:rPr>
          <w:rFonts w:ascii="Sylfaen" w:hAnsi="Sylfaen" w:cs="Sylfaen"/>
          <w:sz w:val="20"/>
          <w:szCs w:val="20"/>
          <w:lang w:val="ka-GE"/>
        </w:rPr>
        <w:t xml:space="preserve">სატენდერო პირობების შესაბამისად </w:t>
      </w:r>
      <w:r w:rsidRPr="00B30960">
        <w:rPr>
          <w:rFonts w:ascii="Sylfaen" w:hAnsi="Sylfaen" w:cs="Sylfaen"/>
          <w:sz w:val="20"/>
          <w:szCs w:val="20"/>
          <w:lang w:val="ka-GE"/>
        </w:rPr>
        <w:t>წარმოდგენილი</w:t>
      </w:r>
      <w:r w:rsidRPr="005E6F5E">
        <w:rPr>
          <w:rFonts w:ascii="Sylfaen" w:hAnsi="Sylfaen" w:cs="Sylfaen"/>
          <w:sz w:val="20"/>
          <w:szCs w:val="20"/>
          <w:lang w:val="ka-GE"/>
        </w:rPr>
        <w:t xml:space="preserve"> დოკუმენტაციაც, ძირითად შემთხვევებში ერთი და </w:t>
      </w:r>
      <w:r w:rsidRPr="00A644EA">
        <w:rPr>
          <w:rFonts w:ascii="Sylfaen" w:hAnsi="Sylfaen" w:cs="Sylfaen"/>
          <w:sz w:val="20"/>
          <w:szCs w:val="20"/>
          <w:lang w:val="ka-GE"/>
        </w:rPr>
        <w:t>იგივეა</w:t>
      </w:r>
      <w:r w:rsidR="00B16E5D">
        <w:rPr>
          <w:rFonts w:ascii="Sylfaen" w:hAnsi="Sylfaen" w:cs="Sylfaen"/>
          <w:sz w:val="20"/>
          <w:szCs w:val="20"/>
          <w:lang w:val="ka-GE"/>
        </w:rPr>
        <w:t xml:space="preserve"> (</w:t>
      </w:r>
      <w:r w:rsidR="00D92416">
        <w:rPr>
          <w:rFonts w:ascii="Sylfaen" w:hAnsi="Sylfaen" w:cs="Sylfaen"/>
          <w:sz w:val="20"/>
          <w:szCs w:val="20"/>
          <w:lang w:val="ka-GE"/>
        </w:rPr>
        <w:t xml:space="preserve">აბსოლუტურად </w:t>
      </w:r>
      <w:r w:rsidR="00B16E5D">
        <w:rPr>
          <w:rFonts w:ascii="Sylfaen" w:hAnsi="Sylfaen" w:cs="Sylfaen"/>
          <w:sz w:val="20"/>
          <w:szCs w:val="20"/>
          <w:lang w:val="ka-GE"/>
        </w:rPr>
        <w:t>იდენტურია)</w:t>
      </w:r>
      <w:r w:rsidRPr="00A644EA">
        <w:rPr>
          <w:rFonts w:ascii="Sylfaen" w:hAnsi="Sylfaen" w:cs="Sylfaen"/>
          <w:sz w:val="20"/>
          <w:szCs w:val="20"/>
          <w:lang w:val="ka-GE"/>
        </w:rPr>
        <w:t xml:space="preserve">. კერძოდ, </w:t>
      </w:r>
      <w:r w:rsidRPr="004D4852">
        <w:rPr>
          <w:rFonts w:ascii="Sylfaen" w:hAnsi="Sylfaen" w:cs="Sylfaen"/>
          <w:b/>
          <w:i/>
          <w:sz w:val="20"/>
          <w:szCs w:val="20"/>
          <w:lang w:val="ka-GE"/>
        </w:rPr>
        <w:t>შპს „ვატექის“ მიერ 2019 წლის 4 ივლისს წარმოდგენილი 12 დოკუმენტის სანოტარო მოქმედებების ინდივიდუალური (უნიკალური) ნომერი და თარიღი</w:t>
      </w:r>
      <w:r w:rsidR="00D92416" w:rsidRPr="004D4852">
        <w:rPr>
          <w:rFonts w:ascii="Sylfaen" w:hAnsi="Sylfaen" w:cs="Sylfaen"/>
          <w:b/>
          <w:i/>
          <w:sz w:val="20"/>
          <w:szCs w:val="20"/>
          <w:lang w:val="ka-GE"/>
        </w:rPr>
        <w:t>,</w:t>
      </w:r>
      <w:r w:rsidRPr="004D4852">
        <w:rPr>
          <w:rFonts w:ascii="Sylfaen" w:hAnsi="Sylfaen" w:cs="Sylfaen"/>
          <w:b/>
          <w:i/>
          <w:sz w:val="20"/>
          <w:szCs w:val="20"/>
          <w:lang w:val="ka-GE"/>
        </w:rPr>
        <w:t xml:space="preserve"> </w:t>
      </w:r>
      <w:r w:rsidR="005F40D0" w:rsidRPr="004D4852">
        <w:rPr>
          <w:rFonts w:ascii="Sylfaen" w:hAnsi="Sylfaen" w:cs="Sylfaen"/>
          <w:b/>
          <w:i/>
          <w:sz w:val="20"/>
          <w:szCs w:val="20"/>
          <w:lang w:val="ka-GE"/>
        </w:rPr>
        <w:t xml:space="preserve">სრულად </w:t>
      </w:r>
      <w:r w:rsidRPr="004D4852">
        <w:rPr>
          <w:rFonts w:ascii="Sylfaen" w:hAnsi="Sylfaen" w:cs="Sylfaen"/>
          <w:b/>
          <w:i/>
          <w:sz w:val="20"/>
          <w:szCs w:val="20"/>
          <w:lang w:val="ka-GE"/>
        </w:rPr>
        <w:t xml:space="preserve">ემთხვევა მანამდე, 21 ივნისს, შპს „პრიმაქს ჯორჯიას“ მიერ პორტალზე ატვირთულს. აღნიშნული ფაქტი აჩენს </w:t>
      </w:r>
      <w:r w:rsidR="00B16E5D" w:rsidRPr="004D4852">
        <w:rPr>
          <w:rFonts w:ascii="Sylfaen" w:hAnsi="Sylfaen" w:cs="Sylfaen"/>
          <w:b/>
          <w:i/>
          <w:sz w:val="20"/>
          <w:szCs w:val="20"/>
          <w:lang w:val="ka-GE"/>
        </w:rPr>
        <w:t xml:space="preserve">ე.წ. </w:t>
      </w:r>
      <w:r w:rsidRPr="004D4852">
        <w:rPr>
          <w:rFonts w:ascii="Sylfaen" w:hAnsi="Sylfaen" w:cs="Sylfaen"/>
          <w:b/>
          <w:i/>
          <w:sz w:val="20"/>
          <w:szCs w:val="20"/>
          <w:lang w:val="ka-GE"/>
        </w:rPr>
        <w:t>შეთანხმებული ქმედების ეჭვს.</w:t>
      </w:r>
      <w:r w:rsidRPr="00321574">
        <w:rPr>
          <w:rFonts w:ascii="Sylfaen" w:hAnsi="Sylfaen" w:cs="Sylfaen"/>
          <w:sz w:val="20"/>
          <w:szCs w:val="20"/>
          <w:lang w:val="ka-GE"/>
        </w:rPr>
        <w:t xml:space="preserve"> შესაბამისად, მიგვაჩნია, რომ ყველა ინფორმაცია, რომელიც იძლეოდა ეჭვის</w:t>
      </w:r>
      <w:r w:rsidRPr="00817BA8">
        <w:rPr>
          <w:rFonts w:ascii="Sylfaen" w:hAnsi="Sylfaen" w:cs="Sylfaen"/>
          <w:sz w:val="20"/>
          <w:szCs w:val="20"/>
          <w:lang w:val="ka-GE"/>
        </w:rPr>
        <w:t xml:space="preserve"> საფუძველს</w:t>
      </w:r>
      <w:r w:rsidR="004D4852">
        <w:rPr>
          <w:rFonts w:ascii="Sylfaen" w:hAnsi="Sylfaen" w:cs="Sylfaen"/>
          <w:sz w:val="20"/>
          <w:szCs w:val="20"/>
          <w:lang w:val="ka-GE"/>
        </w:rPr>
        <w:t>,</w:t>
      </w:r>
      <w:r w:rsidRPr="00817BA8">
        <w:rPr>
          <w:rFonts w:ascii="Sylfaen" w:hAnsi="Sylfaen" w:cs="Sylfaen"/>
          <w:sz w:val="20"/>
          <w:szCs w:val="20"/>
          <w:lang w:val="ka-GE"/>
        </w:rPr>
        <w:t xml:space="preserve"> უნდა მიწოდებოდა სატენდერო კომისიას შემდგომი </w:t>
      </w:r>
      <w:r w:rsidRPr="00C63DB6">
        <w:rPr>
          <w:rFonts w:ascii="Sylfaen" w:hAnsi="Sylfaen" w:cs="Sylfaen"/>
          <w:sz w:val="20"/>
          <w:szCs w:val="20"/>
          <w:lang w:val="ka-GE"/>
        </w:rPr>
        <w:t>ანალიზისა და</w:t>
      </w:r>
      <w:r w:rsidRPr="002F5026">
        <w:rPr>
          <w:rFonts w:ascii="Sylfaen" w:hAnsi="Sylfaen" w:cs="Sylfaen"/>
          <w:sz w:val="20"/>
          <w:szCs w:val="20"/>
          <w:lang w:val="ka-GE"/>
        </w:rPr>
        <w:t xml:space="preserve"> სათანადო გადაწყვეტილებისთვის, რაც</w:t>
      </w:r>
      <w:r w:rsidRPr="009107C1">
        <w:rPr>
          <w:rFonts w:ascii="Sylfaen" w:hAnsi="Sylfaen" w:cs="Sylfaen"/>
          <w:sz w:val="20"/>
          <w:szCs w:val="20"/>
          <w:lang w:val="ka-GE"/>
        </w:rPr>
        <w:t xml:space="preserve"> არ</w:t>
      </w:r>
      <w:r w:rsidRPr="00B81511">
        <w:rPr>
          <w:rFonts w:ascii="Sylfaen" w:hAnsi="Sylfaen" w:cs="Sylfaen"/>
          <w:sz w:val="20"/>
          <w:szCs w:val="20"/>
          <w:lang w:val="ka-GE"/>
        </w:rPr>
        <w:t xml:space="preserve"> განხორციელებულა.</w:t>
      </w:r>
    </w:p>
    <w:p w14:paraId="56F917A0" w14:textId="53209936" w:rsidR="005F40D0" w:rsidRDefault="00BD4E4E" w:rsidP="00A65D45">
      <w:pPr>
        <w:pStyle w:val="ListParagraph"/>
        <w:numPr>
          <w:ilvl w:val="0"/>
          <w:numId w:val="11"/>
        </w:numPr>
        <w:autoSpaceDE w:val="0"/>
        <w:autoSpaceDN w:val="0"/>
        <w:adjustRightInd w:val="0"/>
        <w:spacing w:after="0"/>
        <w:ind w:left="0" w:firstLine="0"/>
        <w:jc w:val="both"/>
        <w:rPr>
          <w:rFonts w:ascii="Sylfaen" w:hAnsi="Sylfaen" w:cs="Sylfaen"/>
          <w:sz w:val="20"/>
          <w:szCs w:val="20"/>
          <w:lang w:val="ka-GE"/>
        </w:rPr>
      </w:pPr>
      <w:r w:rsidRPr="00E736B8">
        <w:rPr>
          <w:rFonts w:ascii="Sylfaen" w:hAnsi="Sylfaen" w:cs="Sylfaen"/>
          <w:sz w:val="20"/>
          <w:szCs w:val="20"/>
          <w:lang w:val="ka-GE"/>
        </w:rPr>
        <w:t xml:space="preserve">როგორც პრეტენდენტების მიერ წარმოდგენილი დოკუმენტაციით ირკვევა, შესაბამის საქონელზე, შპს „პრიმაქს-ჯორჯიასა“ და </w:t>
      </w:r>
      <w:r w:rsidRPr="00321574">
        <w:rPr>
          <w:rFonts w:ascii="Sylfaen" w:hAnsi="Sylfaen" w:cs="Sylfaen"/>
          <w:sz w:val="20"/>
          <w:szCs w:val="20"/>
          <w:lang w:val="ka-GE"/>
        </w:rPr>
        <w:t>შპს „ვატექს“</w:t>
      </w:r>
      <w:r w:rsidR="00610DB4">
        <w:rPr>
          <w:rFonts w:ascii="Sylfaen" w:hAnsi="Sylfaen" w:cs="Sylfaen"/>
          <w:sz w:val="20"/>
          <w:szCs w:val="20"/>
          <w:lang w:val="ka-GE"/>
        </w:rPr>
        <w:t>,</w:t>
      </w:r>
      <w:r w:rsidRPr="00E736B8">
        <w:rPr>
          <w:rFonts w:ascii="Sylfaen" w:hAnsi="Sylfaen" w:cs="Sylfaen"/>
          <w:sz w:val="20"/>
          <w:szCs w:val="20"/>
          <w:lang w:val="ka-GE"/>
        </w:rPr>
        <w:t xml:space="preserve"> ხარისხის დამადასტურებლად 2 შემთხვევაში წარმოდგენილი </w:t>
      </w:r>
      <w:r w:rsidR="005F40D0">
        <w:rPr>
          <w:rFonts w:ascii="Sylfaen" w:hAnsi="Sylfaen" w:cs="Sylfaen"/>
          <w:sz w:val="20"/>
          <w:szCs w:val="20"/>
          <w:lang w:val="ka-GE"/>
        </w:rPr>
        <w:t>ჰქონდათ</w:t>
      </w:r>
      <w:r w:rsidRPr="00E736B8">
        <w:rPr>
          <w:rFonts w:ascii="Sylfaen" w:hAnsi="Sylfaen" w:cs="Sylfaen"/>
          <w:sz w:val="20"/>
          <w:szCs w:val="20"/>
          <w:lang w:val="ka-GE"/>
        </w:rPr>
        <w:t xml:space="preserve"> ISO 9001</w:t>
      </w:r>
      <w:r w:rsidR="005F40D0">
        <w:rPr>
          <w:rFonts w:ascii="Sylfaen" w:hAnsi="Sylfaen" w:cs="Sylfaen"/>
          <w:sz w:val="20"/>
          <w:szCs w:val="20"/>
          <w:lang w:val="ka-GE"/>
        </w:rPr>
        <w:t xml:space="preserve"> სერტიფიკატი.</w:t>
      </w:r>
    </w:p>
    <w:p w14:paraId="48949756" w14:textId="3291A0A5" w:rsidR="00BD4E4E" w:rsidRDefault="00BD4E4E" w:rsidP="00A65D45">
      <w:pPr>
        <w:pStyle w:val="ListParagraph"/>
        <w:autoSpaceDE w:val="0"/>
        <w:autoSpaceDN w:val="0"/>
        <w:adjustRightInd w:val="0"/>
        <w:spacing w:after="0"/>
        <w:ind w:left="0"/>
        <w:jc w:val="both"/>
        <w:rPr>
          <w:rFonts w:ascii="Sylfaen" w:hAnsi="Sylfaen" w:cs="Sylfaen"/>
          <w:sz w:val="20"/>
          <w:szCs w:val="20"/>
          <w:lang w:val="ka-GE"/>
        </w:rPr>
      </w:pPr>
      <w:r w:rsidRPr="00E736B8">
        <w:rPr>
          <w:rFonts w:ascii="Sylfaen" w:hAnsi="Sylfaen" w:cs="Sylfaen"/>
          <w:sz w:val="20"/>
          <w:szCs w:val="20"/>
          <w:lang w:val="ka-GE"/>
        </w:rPr>
        <w:t xml:space="preserve"> </w:t>
      </w:r>
      <w:r w:rsidRPr="00321574">
        <w:rPr>
          <w:rFonts w:ascii="Sylfaen" w:hAnsi="Sylfaen" w:cs="Sylfaen"/>
          <w:sz w:val="20"/>
          <w:szCs w:val="20"/>
          <w:lang w:val="ka-GE"/>
        </w:rPr>
        <w:t>„მეთოდური</w:t>
      </w:r>
      <w:r w:rsidRPr="00E736B8">
        <w:rPr>
          <w:rFonts w:ascii="Sylfaen" w:hAnsi="Sylfaen" w:cs="Sylfaen"/>
          <w:sz w:val="20"/>
          <w:szCs w:val="20"/>
          <w:lang w:val="ka-GE"/>
        </w:rPr>
        <w:t xml:space="preserve"> </w:t>
      </w:r>
      <w:r w:rsidRPr="00321574">
        <w:rPr>
          <w:rFonts w:ascii="Sylfaen" w:hAnsi="Sylfaen" w:cs="Sylfaen"/>
          <w:sz w:val="20"/>
          <w:szCs w:val="20"/>
          <w:lang w:val="ka-GE"/>
        </w:rPr>
        <w:t>მითითებები</w:t>
      </w:r>
      <w:r w:rsidRPr="00E736B8">
        <w:rPr>
          <w:rFonts w:ascii="Sylfaen" w:hAnsi="Sylfaen" w:cs="Sylfaen"/>
          <w:sz w:val="20"/>
          <w:szCs w:val="20"/>
          <w:lang w:val="ka-GE"/>
        </w:rPr>
        <w:t xml:space="preserve"> </w:t>
      </w:r>
      <w:r w:rsidRPr="00321574">
        <w:rPr>
          <w:rFonts w:ascii="Sylfaen" w:hAnsi="Sylfaen" w:cs="Sylfaen"/>
          <w:sz w:val="20"/>
          <w:szCs w:val="20"/>
          <w:lang w:val="ka-GE"/>
        </w:rPr>
        <w:t>სახელმწიფო</w:t>
      </w:r>
      <w:r w:rsidRPr="00E736B8">
        <w:rPr>
          <w:rFonts w:ascii="Sylfaen" w:hAnsi="Sylfaen" w:cs="Sylfaen"/>
          <w:sz w:val="20"/>
          <w:szCs w:val="20"/>
          <w:lang w:val="ka-GE"/>
        </w:rPr>
        <w:t xml:space="preserve"> </w:t>
      </w:r>
      <w:r w:rsidRPr="00321574">
        <w:rPr>
          <w:rFonts w:ascii="Sylfaen" w:hAnsi="Sylfaen" w:cs="Sylfaen"/>
          <w:sz w:val="20"/>
          <w:szCs w:val="20"/>
          <w:lang w:val="ka-GE"/>
        </w:rPr>
        <w:t>შესყიდვებში სტანდარტების გამოყენებასთან</w:t>
      </w:r>
      <w:r w:rsidRPr="00E736B8">
        <w:rPr>
          <w:rFonts w:ascii="Sylfaen" w:hAnsi="Sylfaen" w:cs="Sylfaen"/>
          <w:sz w:val="20"/>
          <w:szCs w:val="20"/>
          <w:lang w:val="ka-GE"/>
        </w:rPr>
        <w:t xml:space="preserve"> </w:t>
      </w:r>
      <w:r w:rsidRPr="00321574">
        <w:rPr>
          <w:rFonts w:ascii="Sylfaen" w:hAnsi="Sylfaen" w:cs="Sylfaen"/>
          <w:sz w:val="20"/>
          <w:szCs w:val="20"/>
          <w:lang w:val="ka-GE"/>
        </w:rPr>
        <w:t>დაკავშირებით“</w:t>
      </w:r>
      <w:r w:rsidRPr="00A65D45">
        <w:rPr>
          <w:vertAlign w:val="superscript"/>
        </w:rPr>
        <w:footnoteReference w:id="8"/>
      </w:r>
      <w:r w:rsidRPr="00BD4E4E">
        <w:rPr>
          <w:rFonts w:ascii="Sylfaen" w:hAnsi="Sylfaen" w:cs="Sylfaen"/>
          <w:sz w:val="20"/>
          <w:szCs w:val="20"/>
          <w:lang w:val="ka-GE"/>
        </w:rPr>
        <w:t xml:space="preserve">, აღნიშნულია, რომ </w:t>
      </w:r>
      <w:r w:rsidRPr="00E736B8">
        <w:rPr>
          <w:rFonts w:ascii="Sylfaen" w:hAnsi="Sylfaen" w:cs="Sylfaen"/>
          <w:sz w:val="20"/>
          <w:szCs w:val="20"/>
          <w:lang w:val="ka-GE"/>
        </w:rPr>
        <w:t>ISO 9000-ის კატეგორია (</w:t>
      </w:r>
      <w:r w:rsidRPr="00BD4E4E">
        <w:rPr>
          <w:rFonts w:ascii="Sylfaen" w:hAnsi="Sylfaen" w:cs="Sylfaen"/>
          <w:sz w:val="20"/>
          <w:szCs w:val="20"/>
          <w:lang w:val="ka-GE"/>
        </w:rPr>
        <w:t>მათ</w:t>
      </w:r>
      <w:r w:rsidRPr="00E736B8">
        <w:rPr>
          <w:rFonts w:ascii="Sylfaen" w:hAnsi="Sylfaen" w:cs="Sylfaen"/>
          <w:sz w:val="20"/>
          <w:szCs w:val="20"/>
          <w:lang w:val="ka-GE"/>
        </w:rPr>
        <w:t xml:space="preserve"> </w:t>
      </w:r>
      <w:r w:rsidRPr="00BD4E4E">
        <w:rPr>
          <w:rFonts w:ascii="Sylfaen" w:hAnsi="Sylfaen" w:cs="Sylfaen"/>
          <w:sz w:val="20"/>
          <w:szCs w:val="20"/>
          <w:lang w:val="ka-GE"/>
        </w:rPr>
        <w:t>შორის,</w:t>
      </w:r>
      <w:r w:rsidRPr="00E736B8">
        <w:rPr>
          <w:rFonts w:ascii="Sylfaen" w:hAnsi="Sylfaen" w:cs="Sylfaen"/>
          <w:sz w:val="20"/>
          <w:szCs w:val="20"/>
          <w:lang w:val="ka-GE"/>
        </w:rPr>
        <w:t xml:space="preserve"> </w:t>
      </w:r>
      <w:r w:rsidRPr="00321574">
        <w:rPr>
          <w:rFonts w:ascii="Sylfaen" w:hAnsi="Sylfaen" w:cs="Sylfaen"/>
          <w:sz w:val="20"/>
          <w:szCs w:val="20"/>
          <w:lang w:val="ka-GE"/>
        </w:rPr>
        <w:t>სტანდარტი</w:t>
      </w:r>
      <w:r w:rsidRPr="00E736B8">
        <w:rPr>
          <w:rFonts w:ascii="Sylfaen" w:hAnsi="Sylfaen" w:cs="Sylfaen"/>
          <w:sz w:val="20"/>
          <w:szCs w:val="20"/>
          <w:lang w:val="ka-GE"/>
        </w:rPr>
        <w:t xml:space="preserve"> ISO 9001) ადგენს ნორმებს საწარმოში მიმდინარე მართვის პროცესების ხარისხთან დაკავშირებით. </w:t>
      </w:r>
      <w:r w:rsidRPr="00321574">
        <w:rPr>
          <w:rFonts w:ascii="Sylfaen" w:hAnsi="Sylfaen" w:cs="Sylfaen"/>
          <w:sz w:val="20"/>
          <w:szCs w:val="20"/>
          <w:lang w:val="ka-GE"/>
        </w:rPr>
        <w:t xml:space="preserve">შესაბამისად, მეთოდოლოგიის თანახმად, </w:t>
      </w:r>
      <w:r w:rsidRPr="00E736B8">
        <w:rPr>
          <w:rFonts w:ascii="Sylfaen" w:hAnsi="Sylfaen" w:cs="Sylfaen"/>
          <w:sz w:val="20"/>
          <w:szCs w:val="20"/>
          <w:lang w:val="ka-GE"/>
        </w:rPr>
        <w:t>„ISO 9001 სერტიფიკატის მფლობელობა არ ნიშნავს, რომ აღნიშნული კომპანია აუცილებლად მიაწვდის შემსყიდველ ორგანიზაციას „ხარისხიან“ საქონელს”.</w:t>
      </w:r>
      <w:r w:rsidRPr="00321574">
        <w:rPr>
          <w:rFonts w:ascii="Sylfaen" w:hAnsi="Sylfaen" w:cs="Sylfaen"/>
          <w:sz w:val="20"/>
          <w:szCs w:val="20"/>
          <w:lang w:val="ka-GE"/>
        </w:rPr>
        <w:t xml:space="preserve">  აღსანიშნავია ისიც, რომ ანალოგიურ საკითხთან დაკავშირებით, 2019 წლის 1 ივლისს იმსჯელა „სახელმწიფო </w:t>
      </w:r>
      <w:r w:rsidRPr="00817BA8">
        <w:rPr>
          <w:rFonts w:ascii="Sylfaen" w:hAnsi="Sylfaen" w:cs="Sylfaen"/>
          <w:sz w:val="20"/>
          <w:szCs w:val="20"/>
          <w:lang w:val="ka-GE"/>
        </w:rPr>
        <w:t xml:space="preserve">შესყიდვების შესახებ“ საქართველოს კანონის </w:t>
      </w:r>
      <w:r w:rsidRPr="00817BA8">
        <w:rPr>
          <w:rFonts w:ascii="Sylfaen" w:hAnsi="Sylfaen" w:cs="Sylfaen"/>
          <w:sz w:val="20"/>
          <w:szCs w:val="20"/>
          <w:lang w:val="ka-GE"/>
        </w:rPr>
        <w:lastRenderedPageBreak/>
        <w:t xml:space="preserve">საფუძველზე შექმნილმა დავების განხილვის </w:t>
      </w:r>
      <w:r w:rsidRPr="002F5026">
        <w:rPr>
          <w:rFonts w:ascii="Sylfaen" w:hAnsi="Sylfaen" w:cs="Sylfaen"/>
          <w:sz w:val="20"/>
          <w:szCs w:val="20"/>
          <w:lang w:val="ka-GE"/>
        </w:rPr>
        <w:t xml:space="preserve">საბჭომ, NAT190010334 ელექტრონული ტენდერის </w:t>
      </w:r>
      <w:r w:rsidRPr="009107C1">
        <w:rPr>
          <w:rFonts w:ascii="Sylfaen" w:hAnsi="Sylfaen" w:cs="Sylfaen"/>
          <w:sz w:val="20"/>
          <w:szCs w:val="20"/>
          <w:lang w:val="ka-GE"/>
        </w:rPr>
        <w:t xml:space="preserve">შედეგებთან </w:t>
      </w:r>
      <w:r w:rsidRPr="00BD4E4E">
        <w:rPr>
          <w:rFonts w:ascii="Sylfaen" w:hAnsi="Sylfaen" w:cs="Sylfaen"/>
          <w:sz w:val="20"/>
          <w:szCs w:val="20"/>
          <w:lang w:val="ka-GE"/>
        </w:rPr>
        <w:t>დაკავშირებით შესული საჩივრის განხილვის ფარგლებში, რომელსაც სამინისტროს მხრიდან ესწრებოდა სამინისტროს ადმინისტრაციული დეპარტამენტის შესყიდვების სამმართველოს უფროსი სპეციალისტი</w:t>
      </w:r>
      <w:r w:rsidR="00480511">
        <w:rPr>
          <w:rFonts w:ascii="Sylfaen" w:hAnsi="Sylfaen" w:cs="Sylfaen"/>
          <w:sz w:val="20"/>
          <w:szCs w:val="20"/>
          <w:lang w:val="ka-GE"/>
        </w:rPr>
        <w:t>.</w:t>
      </w:r>
      <w:r w:rsidRPr="00BD4E4E">
        <w:rPr>
          <w:rFonts w:ascii="Sylfaen" w:hAnsi="Sylfaen" w:cs="Sylfaen"/>
          <w:sz w:val="20"/>
          <w:szCs w:val="20"/>
          <w:lang w:val="ka-GE"/>
        </w:rPr>
        <w:t xml:space="preserve"> 1 ივლისსვე ელექტრონულ სისტემაში ატვირულ საბჭოს გადაწყვეტილებაში, ასევე, განმარტებულია, რომ </w:t>
      </w:r>
      <w:r w:rsidRPr="00E736B8">
        <w:rPr>
          <w:rFonts w:ascii="Sylfaen" w:hAnsi="Sylfaen" w:cs="Sylfaen"/>
          <w:sz w:val="20"/>
          <w:szCs w:val="20"/>
          <w:lang w:val="ka-GE"/>
        </w:rPr>
        <w:t>სატენდერო დოკუმენტაციის 2.7.1 პუნქტის მოთხოვნაზე პრეტენდენტმა უნდა წარადგინოს უშუალოდ პროდუქციის ხარისხის დამადასტურებელი დოკუმენტი.</w:t>
      </w:r>
      <w:r w:rsidRPr="00321574">
        <w:rPr>
          <w:rFonts w:ascii="Sylfaen" w:hAnsi="Sylfaen" w:cs="Sylfaen"/>
          <w:sz w:val="20"/>
          <w:szCs w:val="20"/>
          <w:lang w:val="ka-GE"/>
        </w:rPr>
        <w:t xml:space="preserve"> თუმცა, სატენდერო კომისის მხრიდან, NAT 190010341 ტენდერში მონაწილე მესამე</w:t>
      </w:r>
      <w:r w:rsidRPr="00817BA8">
        <w:rPr>
          <w:rFonts w:ascii="Sylfaen" w:hAnsi="Sylfaen" w:cs="Sylfaen"/>
          <w:sz w:val="20"/>
          <w:szCs w:val="20"/>
          <w:lang w:val="ka-GE"/>
        </w:rPr>
        <w:t xml:space="preserve"> უმცირესი ფასის მქონე პრეტენდენტის მიერ 4 ივლისს წარმოდგენილი დოკუმენტაციის </w:t>
      </w:r>
      <w:r w:rsidRPr="002F5026">
        <w:rPr>
          <w:rFonts w:ascii="Sylfaen" w:hAnsi="Sylfaen" w:cs="Sylfaen"/>
          <w:sz w:val="20"/>
          <w:szCs w:val="20"/>
          <w:lang w:val="ka-GE"/>
        </w:rPr>
        <w:t xml:space="preserve">შეფასებისას, არ </w:t>
      </w:r>
      <w:r w:rsidRPr="009107C1">
        <w:rPr>
          <w:rFonts w:ascii="Sylfaen" w:hAnsi="Sylfaen" w:cs="Sylfaen"/>
          <w:sz w:val="20"/>
          <w:szCs w:val="20"/>
          <w:lang w:val="ka-GE"/>
        </w:rPr>
        <w:t xml:space="preserve">იყო გათვალისწინებული საბჭოს ზემოაღნიშნული მითითება. კერძოდ, როგორც სატენდერო </w:t>
      </w:r>
      <w:r w:rsidRPr="00BD4E4E">
        <w:rPr>
          <w:rFonts w:ascii="Sylfaen" w:hAnsi="Sylfaen" w:cs="Sylfaen"/>
          <w:sz w:val="20"/>
          <w:szCs w:val="20"/>
          <w:lang w:val="ka-GE"/>
        </w:rPr>
        <w:t xml:space="preserve">კომისიის 8 ივლისის სხდომის ოქმიდან ირკვევა, კომისიამ მიიჩნია, რომ შპს „ვატექის“ მიერ სამედიცინო აპარატურის ხარისხის დამადასტურებლად, ცხრილში ასახულ 2 შემთხვევაში წარმოდგენილი </w:t>
      </w:r>
      <w:r w:rsidRPr="00E736B8">
        <w:rPr>
          <w:rFonts w:ascii="Sylfaen" w:hAnsi="Sylfaen" w:cs="Sylfaen"/>
          <w:sz w:val="20"/>
          <w:szCs w:val="20"/>
          <w:lang w:val="ka-GE"/>
        </w:rPr>
        <w:t>ISO 9001</w:t>
      </w:r>
      <w:r w:rsidRPr="00321574">
        <w:rPr>
          <w:rFonts w:ascii="Sylfaen" w:hAnsi="Sylfaen" w:cs="Sylfaen"/>
          <w:sz w:val="20"/>
          <w:szCs w:val="20"/>
          <w:lang w:val="ka-GE"/>
        </w:rPr>
        <w:t xml:space="preserve"> სერტიფიკატი, შეესაბამებოდა სატენდერო დოკუმენტაციით მოთხოვნილ პირობებს. ამდენად, </w:t>
      </w:r>
      <w:r w:rsidRPr="00F3234D">
        <w:rPr>
          <w:rFonts w:ascii="Sylfaen" w:hAnsi="Sylfaen" w:cs="Sylfaen"/>
          <w:b/>
          <w:i/>
          <w:sz w:val="20"/>
          <w:szCs w:val="20"/>
          <w:lang w:val="ka-GE"/>
        </w:rPr>
        <w:t xml:space="preserve">კომისიის მიერ მიღებული </w:t>
      </w:r>
      <w:r w:rsidR="00321574" w:rsidRPr="00F3234D">
        <w:rPr>
          <w:rFonts w:ascii="Sylfaen" w:hAnsi="Sylfaen" w:cs="Sylfaen"/>
          <w:b/>
          <w:i/>
          <w:sz w:val="20"/>
          <w:szCs w:val="20"/>
          <w:lang w:val="ka-GE"/>
        </w:rPr>
        <w:t xml:space="preserve">გადაწყვეტილება ხარისხის დამადასტურებელი სერტიფიკატების შეფასების ნაწილში </w:t>
      </w:r>
      <w:r w:rsidRPr="00F3234D">
        <w:rPr>
          <w:rFonts w:ascii="Sylfaen" w:hAnsi="Sylfaen" w:cs="Sylfaen"/>
          <w:b/>
          <w:i/>
          <w:sz w:val="20"/>
          <w:szCs w:val="20"/>
          <w:lang w:val="ka-GE"/>
        </w:rPr>
        <w:t xml:space="preserve">არ შეესაბამება მეთოდური მითითებებსა და დავების განმხილველი საბჭოს მიერ ანალოგიურ საკითხთან დაკავშრებით </w:t>
      </w:r>
      <w:r w:rsidR="00321574" w:rsidRPr="00F3234D">
        <w:rPr>
          <w:rFonts w:ascii="Sylfaen" w:hAnsi="Sylfaen" w:cs="Sylfaen"/>
          <w:b/>
          <w:i/>
          <w:sz w:val="20"/>
          <w:szCs w:val="20"/>
          <w:lang w:val="ka-GE"/>
        </w:rPr>
        <w:t xml:space="preserve">2019 წლის 1 ივლისს </w:t>
      </w:r>
      <w:r w:rsidRPr="00F3234D">
        <w:rPr>
          <w:rFonts w:ascii="Sylfaen" w:hAnsi="Sylfaen" w:cs="Sylfaen"/>
          <w:b/>
          <w:i/>
          <w:sz w:val="20"/>
          <w:szCs w:val="20"/>
          <w:lang w:val="ka-GE"/>
        </w:rPr>
        <w:t>მიღებულ გადაწყვეტილებას.</w:t>
      </w:r>
      <w:r w:rsidRPr="00E736B8">
        <w:rPr>
          <w:rFonts w:ascii="Sylfaen" w:hAnsi="Sylfaen" w:cs="Sylfaen"/>
          <w:b/>
          <w:sz w:val="20"/>
          <w:szCs w:val="20"/>
          <w:lang w:val="ka-GE"/>
        </w:rPr>
        <w:t xml:space="preserve"> </w:t>
      </w:r>
      <w:r w:rsidRPr="00321574">
        <w:rPr>
          <w:rFonts w:ascii="Sylfaen" w:hAnsi="Sylfaen" w:cs="Sylfaen"/>
          <w:sz w:val="20"/>
          <w:szCs w:val="20"/>
          <w:lang w:val="ka-GE"/>
        </w:rPr>
        <w:t xml:space="preserve">ყურადღება გვინდა გავამახვილოთ იმ ფაქტზეც, </w:t>
      </w:r>
      <w:r w:rsidR="00E742BC">
        <w:rPr>
          <w:rFonts w:ascii="Sylfaen" w:hAnsi="Sylfaen" w:cs="Sylfaen"/>
          <w:sz w:val="20"/>
          <w:szCs w:val="20"/>
          <w:lang w:val="ka-GE"/>
        </w:rPr>
        <w:t xml:space="preserve">რომ </w:t>
      </w:r>
      <w:r w:rsidRPr="00321574">
        <w:rPr>
          <w:rFonts w:ascii="Sylfaen" w:hAnsi="Sylfaen" w:cs="Sylfaen"/>
          <w:sz w:val="20"/>
          <w:szCs w:val="20"/>
          <w:lang w:val="ka-GE"/>
        </w:rPr>
        <w:t>აღნიშნული</w:t>
      </w:r>
      <w:r w:rsidRPr="00240840">
        <w:rPr>
          <w:rFonts w:ascii="Sylfaen" w:hAnsi="Sylfaen" w:cs="Sylfaen"/>
          <w:sz w:val="20"/>
          <w:szCs w:val="20"/>
          <w:lang w:val="ka-GE"/>
        </w:rPr>
        <w:t xml:space="preserve"> გადაწყვეტილება ტენდერის შედეგების გაუქმების თაობაზე</w:t>
      </w:r>
      <w:r>
        <w:rPr>
          <w:rFonts w:ascii="Sylfaen" w:hAnsi="Sylfaen" w:cs="Sylfaen"/>
          <w:sz w:val="20"/>
          <w:szCs w:val="20"/>
          <w:lang w:val="ka-GE"/>
        </w:rPr>
        <w:t>,</w:t>
      </w:r>
      <w:r w:rsidRPr="00240840">
        <w:rPr>
          <w:rFonts w:ascii="Sylfaen" w:hAnsi="Sylfaen" w:cs="Sylfaen"/>
          <w:sz w:val="20"/>
          <w:szCs w:val="20"/>
          <w:lang w:val="ka-GE"/>
        </w:rPr>
        <w:t xml:space="preserve"> სამინისტროს სატენდერო კომისიამ აღასრულა მხოლოდ 12 ივლისს, ანუ, მას შემდეგ, რაც 8 ივლისს შპს „ვატექი“ გამოცხადდა </w:t>
      </w:r>
      <w:r w:rsidRPr="00E736B8">
        <w:rPr>
          <w:rFonts w:ascii="Sylfaen" w:hAnsi="Sylfaen" w:cs="Sylfaen"/>
          <w:sz w:val="20"/>
          <w:szCs w:val="20"/>
          <w:lang w:val="ka-GE"/>
        </w:rPr>
        <w:t>NAT</w:t>
      </w:r>
      <w:r w:rsidRPr="00321574">
        <w:rPr>
          <w:rFonts w:ascii="Sylfaen" w:hAnsi="Sylfaen" w:cs="Sylfaen"/>
          <w:sz w:val="20"/>
          <w:szCs w:val="20"/>
          <w:lang w:val="ka-GE"/>
        </w:rPr>
        <w:t>190010341 ტენდერში  გამარჯვებულად, რაც ასევე, აღძრავს საფუძვლიან ეჭვებს.</w:t>
      </w:r>
    </w:p>
    <w:p w14:paraId="2C93A680" w14:textId="77777777" w:rsidR="00F3234D" w:rsidRDefault="00F3234D" w:rsidP="00A65D45">
      <w:pPr>
        <w:pStyle w:val="ListParagraph"/>
        <w:autoSpaceDE w:val="0"/>
        <w:autoSpaceDN w:val="0"/>
        <w:adjustRightInd w:val="0"/>
        <w:spacing w:after="0"/>
        <w:ind w:left="0"/>
        <w:jc w:val="both"/>
        <w:rPr>
          <w:rFonts w:ascii="Sylfaen" w:hAnsi="Sylfaen" w:cs="Sylfaen"/>
          <w:b/>
          <w:sz w:val="20"/>
          <w:szCs w:val="20"/>
          <w:u w:val="single"/>
          <w:lang w:val="ka-GE"/>
        </w:rPr>
      </w:pPr>
    </w:p>
    <w:p w14:paraId="4DC9DBB5" w14:textId="77777777" w:rsidR="00F3234D" w:rsidRDefault="00F3234D" w:rsidP="00F3234D">
      <w:pPr>
        <w:pStyle w:val="ListParagraph"/>
        <w:autoSpaceDE w:val="0"/>
        <w:autoSpaceDN w:val="0"/>
        <w:adjustRightInd w:val="0"/>
        <w:spacing w:after="0"/>
        <w:ind w:left="0"/>
        <w:jc w:val="both"/>
        <w:rPr>
          <w:rFonts w:ascii="Sylfaen" w:hAnsi="Sylfaen" w:cs="Sylfaen"/>
          <w:b/>
          <w:u w:val="single"/>
          <w:lang w:val="ka-GE"/>
        </w:rPr>
      </w:pPr>
      <w:r w:rsidRPr="00F3234D">
        <w:rPr>
          <w:rFonts w:ascii="Sylfaen" w:hAnsi="Sylfaen" w:cs="Sylfaen"/>
          <w:b/>
          <w:u w:val="single"/>
          <w:lang w:val="ka-GE"/>
        </w:rPr>
        <w:t>დასკვნა</w:t>
      </w:r>
    </w:p>
    <w:p w14:paraId="58631D57" w14:textId="5DD0A334" w:rsidR="00F3234D" w:rsidRPr="00D4630C" w:rsidRDefault="00F3234D" w:rsidP="00F3234D">
      <w:pPr>
        <w:pStyle w:val="ListParagraph"/>
        <w:autoSpaceDE w:val="0"/>
        <w:autoSpaceDN w:val="0"/>
        <w:adjustRightInd w:val="0"/>
        <w:spacing w:after="0"/>
        <w:ind w:left="0"/>
        <w:jc w:val="both"/>
        <w:rPr>
          <w:rFonts w:ascii="Sylfaen" w:hAnsi="Sylfaen" w:cs="Sylfaen"/>
          <w:b/>
          <w:u w:val="single"/>
          <w:lang w:val="ka-GE"/>
        </w:rPr>
      </w:pPr>
      <w:r w:rsidRPr="00D4630C">
        <w:rPr>
          <w:rFonts w:ascii="Sylfaen" w:hAnsi="Sylfaen" w:cs="Sylfaen"/>
          <w:b/>
          <w:i/>
          <w:lang w:val="ka-GE"/>
        </w:rPr>
        <w:t>(1)</w:t>
      </w:r>
      <w:r w:rsidRPr="00D4630C">
        <w:rPr>
          <w:rFonts w:ascii="Sylfaen" w:hAnsi="Sylfaen" w:cs="Sylfaen"/>
          <w:b/>
          <w:lang w:val="ka-GE"/>
        </w:rPr>
        <w:t xml:space="preserve"> </w:t>
      </w:r>
      <w:r w:rsidRPr="00D4630C">
        <w:rPr>
          <w:rFonts w:ascii="Sylfaen" w:hAnsi="Sylfaen" w:cs="Sylfaen"/>
          <w:b/>
          <w:i/>
          <w:sz w:val="20"/>
          <w:szCs w:val="20"/>
          <w:lang w:val="ka-GE"/>
        </w:rPr>
        <w:t xml:space="preserve"> </w:t>
      </w:r>
      <w:r w:rsidR="0046048C" w:rsidRPr="00D4630C">
        <w:rPr>
          <w:rFonts w:ascii="Sylfaen" w:hAnsi="Sylfaen" w:cs="Sylfaen"/>
          <w:b/>
          <w:i/>
          <w:sz w:val="20"/>
          <w:szCs w:val="20"/>
          <w:lang w:val="ka-GE"/>
        </w:rPr>
        <w:t xml:space="preserve">შპს „პრიმაქს ჯორჯია“ დისკვალიფიცირებული იქნა </w:t>
      </w:r>
      <w:r w:rsidRPr="00D4630C">
        <w:rPr>
          <w:rFonts w:ascii="Sylfaen" w:hAnsi="Sylfaen" w:cs="Sylfaen"/>
          <w:b/>
          <w:i/>
          <w:sz w:val="20"/>
          <w:szCs w:val="20"/>
          <w:lang w:val="ka-GE"/>
        </w:rPr>
        <w:t xml:space="preserve">ტენდერიდან </w:t>
      </w:r>
      <w:r w:rsidR="0046048C" w:rsidRPr="00D4630C">
        <w:rPr>
          <w:rFonts w:ascii="Sylfaen" w:hAnsi="Sylfaen" w:cs="Sylfaen"/>
          <w:b/>
          <w:i/>
          <w:sz w:val="20"/>
          <w:szCs w:val="20"/>
          <w:lang w:val="ka-GE"/>
        </w:rPr>
        <w:t>შექმნილი მტკიცებულებათა ერთობლიობის საფუძველზე</w:t>
      </w:r>
      <w:r w:rsidRPr="00D4630C">
        <w:rPr>
          <w:rFonts w:ascii="Sylfaen" w:hAnsi="Sylfaen" w:cs="Sylfaen"/>
          <w:b/>
          <w:i/>
          <w:sz w:val="20"/>
          <w:szCs w:val="20"/>
          <w:lang w:val="ka-GE"/>
        </w:rPr>
        <w:t>, გარკვეული ხარვეზებით, მაგრამ მართებულად;</w:t>
      </w:r>
    </w:p>
    <w:p w14:paraId="444C2761" w14:textId="0A31325E" w:rsidR="0046048C" w:rsidRDefault="00F3234D" w:rsidP="00A65D45">
      <w:pPr>
        <w:pStyle w:val="ListParagraph"/>
        <w:autoSpaceDE w:val="0"/>
        <w:autoSpaceDN w:val="0"/>
        <w:adjustRightInd w:val="0"/>
        <w:spacing w:after="0"/>
        <w:ind w:left="0"/>
        <w:jc w:val="both"/>
        <w:rPr>
          <w:rFonts w:ascii="Sylfaen" w:hAnsi="Sylfaen" w:cs="Sylfaen"/>
          <w:b/>
          <w:i/>
          <w:sz w:val="20"/>
          <w:szCs w:val="20"/>
          <w:lang w:val="ka-GE"/>
        </w:rPr>
      </w:pPr>
      <w:r w:rsidRPr="00D4630C">
        <w:rPr>
          <w:rFonts w:ascii="Sylfaen" w:hAnsi="Sylfaen" w:cs="Sylfaen"/>
          <w:b/>
          <w:i/>
          <w:sz w:val="20"/>
          <w:szCs w:val="20"/>
          <w:lang w:val="ka-GE"/>
        </w:rPr>
        <w:t xml:space="preserve">(2)  </w:t>
      </w:r>
      <w:r w:rsidR="0046048C" w:rsidRPr="00D4630C">
        <w:rPr>
          <w:rFonts w:ascii="Sylfaen" w:hAnsi="Sylfaen" w:cs="Sylfaen"/>
          <w:b/>
          <w:i/>
          <w:sz w:val="20"/>
          <w:szCs w:val="20"/>
          <w:lang w:val="ka-GE"/>
        </w:rPr>
        <w:t>მტკიცებულებ</w:t>
      </w:r>
      <w:r w:rsidR="00964064">
        <w:rPr>
          <w:rFonts w:ascii="Sylfaen" w:hAnsi="Sylfaen" w:cs="Sylfaen"/>
          <w:b/>
          <w:i/>
          <w:sz w:val="20"/>
          <w:szCs w:val="20"/>
          <w:lang w:val="ka-GE"/>
        </w:rPr>
        <w:t>ათა</w:t>
      </w:r>
      <w:r w:rsidR="0046048C" w:rsidRPr="00D4630C">
        <w:rPr>
          <w:rFonts w:ascii="Sylfaen" w:hAnsi="Sylfaen" w:cs="Sylfaen"/>
          <w:b/>
          <w:i/>
          <w:sz w:val="20"/>
          <w:szCs w:val="20"/>
          <w:lang w:val="ka-GE"/>
        </w:rPr>
        <w:t xml:space="preserve"> </w:t>
      </w:r>
      <w:r w:rsidR="00964064">
        <w:rPr>
          <w:rFonts w:ascii="Sylfaen" w:hAnsi="Sylfaen" w:cs="Sylfaen"/>
          <w:b/>
          <w:i/>
          <w:sz w:val="20"/>
          <w:szCs w:val="20"/>
          <w:lang w:val="ka-GE"/>
        </w:rPr>
        <w:t>ერთობლიობის ნაწილის განმეორებისა და ახალი</w:t>
      </w:r>
      <w:r w:rsidR="0046048C" w:rsidRPr="00D4630C">
        <w:rPr>
          <w:rFonts w:ascii="Sylfaen" w:hAnsi="Sylfaen" w:cs="Sylfaen"/>
          <w:b/>
          <w:i/>
          <w:sz w:val="20"/>
          <w:szCs w:val="20"/>
          <w:lang w:val="ka-GE"/>
        </w:rPr>
        <w:t xml:space="preserve"> სახი</w:t>
      </w:r>
      <w:r w:rsidR="00964064">
        <w:rPr>
          <w:rFonts w:ascii="Sylfaen" w:hAnsi="Sylfaen" w:cs="Sylfaen"/>
          <w:b/>
          <w:i/>
          <w:sz w:val="20"/>
          <w:szCs w:val="20"/>
          <w:lang w:val="ka-GE"/>
        </w:rPr>
        <w:t>ს მტკიცებულებების არსებობის</w:t>
      </w:r>
      <w:r w:rsidR="0046048C" w:rsidRPr="00D4630C">
        <w:rPr>
          <w:rFonts w:ascii="Sylfaen" w:hAnsi="Sylfaen" w:cs="Sylfaen"/>
          <w:b/>
          <w:i/>
          <w:sz w:val="20"/>
          <w:szCs w:val="20"/>
          <w:lang w:val="ka-GE"/>
        </w:rPr>
        <w:t xml:space="preserve"> შემთხვევაში</w:t>
      </w:r>
      <w:r w:rsidRPr="00D4630C">
        <w:rPr>
          <w:rFonts w:ascii="Sylfaen" w:hAnsi="Sylfaen" w:cs="Sylfaen"/>
          <w:b/>
          <w:i/>
          <w:sz w:val="20"/>
          <w:szCs w:val="20"/>
          <w:lang w:val="ka-GE"/>
        </w:rPr>
        <w:t>,</w:t>
      </w:r>
      <w:r w:rsidR="0046048C" w:rsidRPr="00D4630C">
        <w:rPr>
          <w:rFonts w:ascii="Sylfaen" w:hAnsi="Sylfaen" w:cs="Sylfaen"/>
          <w:b/>
          <w:i/>
          <w:sz w:val="20"/>
          <w:szCs w:val="20"/>
          <w:lang w:val="ka-GE"/>
        </w:rPr>
        <w:t xml:space="preserve"> </w:t>
      </w:r>
      <w:r w:rsidR="00D4630C">
        <w:rPr>
          <w:rFonts w:ascii="Sylfaen" w:hAnsi="Sylfaen" w:cs="Sylfaen"/>
          <w:b/>
          <w:i/>
          <w:sz w:val="20"/>
          <w:szCs w:val="20"/>
          <w:lang w:val="ka-GE"/>
        </w:rPr>
        <w:t xml:space="preserve">სატენდერო კომიისათვის რიგი ფაქტების დაფარვის გამო, </w:t>
      </w:r>
      <w:r w:rsidR="0046048C" w:rsidRPr="00D4630C">
        <w:rPr>
          <w:rFonts w:ascii="Sylfaen" w:hAnsi="Sylfaen" w:cs="Sylfaen"/>
          <w:b/>
          <w:i/>
          <w:sz w:val="20"/>
          <w:szCs w:val="20"/>
          <w:lang w:val="ka-GE"/>
        </w:rPr>
        <w:t>შპს „ვატექი“</w:t>
      </w:r>
      <w:r w:rsidR="007B7AB0" w:rsidRPr="00D4630C">
        <w:rPr>
          <w:rFonts w:ascii="Sylfaen" w:hAnsi="Sylfaen" w:cs="Sylfaen"/>
          <w:b/>
          <w:i/>
          <w:sz w:val="20"/>
          <w:szCs w:val="20"/>
          <w:lang w:val="ka-GE"/>
        </w:rPr>
        <w:t xml:space="preserve">, უმაღლესი ფასით, </w:t>
      </w:r>
      <w:r w:rsidR="0046048C" w:rsidRPr="00D4630C">
        <w:rPr>
          <w:rFonts w:ascii="Sylfaen" w:hAnsi="Sylfaen" w:cs="Sylfaen"/>
          <w:b/>
          <w:i/>
          <w:sz w:val="20"/>
          <w:szCs w:val="20"/>
          <w:lang w:val="ka-GE"/>
        </w:rPr>
        <w:t xml:space="preserve">გამოცხადდა გამარჯვებულად, რითაც დაირღვა </w:t>
      </w:r>
      <w:r w:rsidR="00D4630C">
        <w:rPr>
          <w:rFonts w:ascii="Sylfaen" w:hAnsi="Sylfaen" w:cs="Sylfaen"/>
          <w:b/>
          <w:i/>
          <w:sz w:val="20"/>
          <w:szCs w:val="20"/>
          <w:lang w:val="ka-GE"/>
        </w:rPr>
        <w:t xml:space="preserve">სატენდერო </w:t>
      </w:r>
      <w:r w:rsidR="007B7AB0" w:rsidRPr="00D4630C">
        <w:rPr>
          <w:rFonts w:ascii="Sylfaen" w:hAnsi="Sylfaen" w:cs="Sylfaen"/>
          <w:b/>
          <w:i/>
          <w:sz w:val="20"/>
          <w:szCs w:val="20"/>
          <w:lang w:val="ka-GE"/>
        </w:rPr>
        <w:t>კომისიის</w:t>
      </w:r>
      <w:r w:rsidR="00D4630C">
        <w:rPr>
          <w:rFonts w:ascii="Sylfaen" w:hAnsi="Sylfaen" w:cs="Sylfaen"/>
          <w:b/>
          <w:i/>
          <w:sz w:val="20"/>
          <w:szCs w:val="20"/>
          <w:lang w:val="ka-GE"/>
        </w:rPr>
        <w:t xml:space="preserve"> მიერ </w:t>
      </w:r>
      <w:r w:rsidR="007B7AB0" w:rsidRPr="00D4630C">
        <w:rPr>
          <w:rFonts w:ascii="Sylfaen" w:hAnsi="Sylfaen" w:cs="Sylfaen"/>
          <w:b/>
          <w:i/>
          <w:sz w:val="20"/>
          <w:szCs w:val="20"/>
          <w:lang w:val="ka-GE"/>
        </w:rPr>
        <w:t xml:space="preserve">არჩეული პრინციპი, </w:t>
      </w:r>
      <w:r w:rsidR="004254E9">
        <w:rPr>
          <w:rFonts w:ascii="Sylfaen" w:hAnsi="Sylfaen" w:cs="Sylfaen"/>
          <w:b/>
          <w:i/>
          <w:sz w:val="20"/>
          <w:szCs w:val="20"/>
          <w:lang w:val="ka-GE"/>
        </w:rPr>
        <w:t xml:space="preserve">წარმოდგენილ დოკუმენტაციაში </w:t>
      </w:r>
      <w:r w:rsidR="007B7AB0" w:rsidRPr="00D4630C">
        <w:rPr>
          <w:rFonts w:ascii="Sylfaen" w:hAnsi="Sylfaen" w:cs="Sylfaen"/>
          <w:b/>
          <w:i/>
          <w:sz w:val="20"/>
          <w:szCs w:val="20"/>
          <w:lang w:val="ka-GE"/>
        </w:rPr>
        <w:t>თუნდაც ერთი შეუსაბამოსის შემთხვევაში, კომპანიის დისკვალიფიკაციის შესახებ.</w:t>
      </w:r>
    </w:p>
    <w:p w14:paraId="6870855D" w14:textId="20E37847" w:rsidR="00D4630C" w:rsidRPr="00D4630C" w:rsidRDefault="00D4630C" w:rsidP="00A65D45">
      <w:pPr>
        <w:pStyle w:val="ListParagraph"/>
        <w:autoSpaceDE w:val="0"/>
        <w:autoSpaceDN w:val="0"/>
        <w:adjustRightInd w:val="0"/>
        <w:spacing w:after="0"/>
        <w:ind w:left="0"/>
        <w:jc w:val="both"/>
        <w:rPr>
          <w:rFonts w:ascii="Sylfaen" w:hAnsi="Sylfaen" w:cs="Sylfaen"/>
          <w:b/>
          <w:i/>
          <w:sz w:val="20"/>
          <w:szCs w:val="20"/>
          <w:lang w:val="ka-GE"/>
        </w:rPr>
      </w:pPr>
      <w:r>
        <w:rPr>
          <w:rFonts w:ascii="Sylfaen" w:hAnsi="Sylfaen" w:cs="Sylfaen"/>
          <w:b/>
          <w:i/>
          <w:sz w:val="20"/>
          <w:szCs w:val="20"/>
          <w:lang w:val="ka-GE"/>
        </w:rPr>
        <w:t>(3) სახელმწიფო ბიუჯეტის სავარაუდო ზარალი, გაფორმებული ხელშეკრულების შესრულების შემთხვევაში, იქნება 39 100,00 (ოცდაცხრამეტიათასასი</w:t>
      </w:r>
      <w:r w:rsidR="00964064">
        <w:rPr>
          <w:rFonts w:ascii="Sylfaen" w:hAnsi="Sylfaen" w:cs="Sylfaen"/>
          <w:b/>
          <w:i/>
          <w:sz w:val="20"/>
          <w:szCs w:val="20"/>
          <w:lang w:val="ka-GE"/>
        </w:rPr>
        <w:t>)</w:t>
      </w:r>
      <w:r>
        <w:rPr>
          <w:rFonts w:ascii="Sylfaen" w:hAnsi="Sylfaen" w:cs="Sylfaen"/>
          <w:b/>
          <w:i/>
          <w:sz w:val="20"/>
          <w:szCs w:val="20"/>
          <w:lang w:val="ka-GE"/>
        </w:rPr>
        <w:t xml:space="preserve"> ლარი.   </w:t>
      </w:r>
    </w:p>
    <w:p w14:paraId="796DF48E" w14:textId="77777777" w:rsidR="00F3234D" w:rsidRPr="0046048C" w:rsidRDefault="00F3234D" w:rsidP="00A65D45">
      <w:pPr>
        <w:pStyle w:val="ListParagraph"/>
        <w:autoSpaceDE w:val="0"/>
        <w:autoSpaceDN w:val="0"/>
        <w:adjustRightInd w:val="0"/>
        <w:spacing w:after="0"/>
        <w:ind w:left="0"/>
        <w:jc w:val="both"/>
        <w:rPr>
          <w:rFonts w:ascii="Sylfaen" w:hAnsi="Sylfaen" w:cs="Sylfaen"/>
          <w:b/>
          <w:i/>
          <w:sz w:val="20"/>
          <w:szCs w:val="20"/>
          <w:lang w:val="ka-GE"/>
        </w:rPr>
      </w:pPr>
    </w:p>
    <w:p w14:paraId="6A127C79" w14:textId="061BF0F8" w:rsidR="00BD4E4E" w:rsidRPr="00F3234D" w:rsidRDefault="00BD4E4E" w:rsidP="00A65D45">
      <w:pPr>
        <w:spacing w:after="0"/>
        <w:rPr>
          <w:rFonts w:ascii="Sylfaen" w:hAnsi="Sylfaen"/>
          <w:b/>
          <w:lang w:val="ka-GE"/>
        </w:rPr>
      </w:pPr>
      <w:r w:rsidRPr="00F3234D">
        <w:rPr>
          <w:rFonts w:ascii="Sylfaen" w:hAnsi="Sylfaen"/>
          <w:b/>
          <w:lang w:val="ka-GE"/>
        </w:rPr>
        <w:t>რეკომენდაციები:</w:t>
      </w:r>
    </w:p>
    <w:p w14:paraId="623E2B9C" w14:textId="2EC44624" w:rsidR="00BD4E4E" w:rsidRPr="00E736B8" w:rsidRDefault="00321574" w:rsidP="00A65D45">
      <w:pPr>
        <w:pStyle w:val="ListParagraph"/>
        <w:numPr>
          <w:ilvl w:val="0"/>
          <w:numId w:val="12"/>
        </w:numPr>
        <w:spacing w:after="0"/>
        <w:ind w:left="0" w:firstLine="0"/>
        <w:jc w:val="both"/>
        <w:rPr>
          <w:rFonts w:ascii="Sylfaen" w:hAnsi="Sylfaen"/>
          <w:sz w:val="20"/>
          <w:szCs w:val="20"/>
          <w:lang w:val="ka-GE"/>
        </w:rPr>
      </w:pPr>
      <w:r w:rsidRPr="00E736B8">
        <w:rPr>
          <w:rFonts w:ascii="Sylfaen" w:hAnsi="Sylfaen"/>
          <w:sz w:val="20"/>
          <w:szCs w:val="20"/>
          <w:lang w:val="ka-GE"/>
        </w:rPr>
        <w:t>იმის დასადგენად, რამდენად ჰქონდა ადგილი წარმოდგენილი შესყიდვის ფარგლებში ურთიერთშეთანხმებული ქმედებ</w:t>
      </w:r>
      <w:r w:rsidR="004D4852">
        <w:rPr>
          <w:rFonts w:ascii="Sylfaen" w:hAnsi="Sylfaen"/>
          <w:sz w:val="20"/>
          <w:szCs w:val="20"/>
          <w:lang w:val="ka-GE"/>
        </w:rPr>
        <w:t>ებ</w:t>
      </w:r>
      <w:r w:rsidRPr="00E736B8">
        <w:rPr>
          <w:rFonts w:ascii="Sylfaen" w:hAnsi="Sylfaen"/>
          <w:sz w:val="20"/>
          <w:szCs w:val="20"/>
          <w:lang w:val="ka-GE"/>
        </w:rPr>
        <w:t xml:space="preserve">ის ფაქტს,  ანგარიში გადაეგზავნოს </w:t>
      </w:r>
      <w:r w:rsidR="00BD4E4E" w:rsidRPr="00E736B8">
        <w:rPr>
          <w:rFonts w:ascii="Sylfaen" w:hAnsi="Sylfaen"/>
          <w:sz w:val="20"/>
          <w:szCs w:val="20"/>
          <w:lang w:val="ka-GE"/>
        </w:rPr>
        <w:t>სამართალდამცავ უწყებებს</w:t>
      </w:r>
      <w:r w:rsidRPr="00E736B8">
        <w:rPr>
          <w:rFonts w:ascii="Sylfaen" w:hAnsi="Sylfaen"/>
          <w:sz w:val="20"/>
          <w:szCs w:val="20"/>
          <w:lang w:val="ka-GE"/>
        </w:rPr>
        <w:t>.</w:t>
      </w:r>
    </w:p>
    <w:p w14:paraId="0CC9298C" w14:textId="63F45E1B" w:rsidR="002F5026" w:rsidRPr="00E736B8" w:rsidRDefault="002F5026" w:rsidP="00A65D45">
      <w:pPr>
        <w:pStyle w:val="ListParagraph"/>
        <w:numPr>
          <w:ilvl w:val="0"/>
          <w:numId w:val="12"/>
        </w:numPr>
        <w:spacing w:after="0"/>
        <w:ind w:left="0" w:firstLine="0"/>
        <w:jc w:val="both"/>
        <w:rPr>
          <w:rFonts w:ascii="Sylfaen" w:hAnsi="Sylfaen"/>
          <w:sz w:val="20"/>
          <w:szCs w:val="20"/>
          <w:lang w:val="ka-GE"/>
        </w:rPr>
      </w:pPr>
      <w:r w:rsidRPr="00E736B8">
        <w:rPr>
          <w:rFonts w:ascii="Sylfaen" w:hAnsi="Sylfaen"/>
          <w:sz w:val="20"/>
          <w:szCs w:val="20"/>
          <w:lang w:val="ka-GE"/>
        </w:rPr>
        <w:t>სამართალდამცავი უწყებების მიერ საკითხთან დაკავშირებით გადაწყვეტილების მიღებამდე</w:t>
      </w:r>
      <w:r w:rsidR="004D4852">
        <w:rPr>
          <w:rFonts w:ascii="Sylfaen" w:hAnsi="Sylfaen"/>
          <w:sz w:val="20"/>
          <w:szCs w:val="20"/>
          <w:lang w:val="ka-GE"/>
        </w:rPr>
        <w:t>,</w:t>
      </w:r>
      <w:r w:rsidRPr="00E736B8">
        <w:rPr>
          <w:rFonts w:ascii="Sylfaen" w:hAnsi="Sylfaen"/>
          <w:sz w:val="20"/>
          <w:szCs w:val="20"/>
          <w:lang w:val="ka-GE"/>
        </w:rPr>
        <w:t xml:space="preserve"> შეჩერდეს შპს </w:t>
      </w:r>
      <w:r w:rsidR="009107C1" w:rsidRPr="00E736B8">
        <w:rPr>
          <w:rFonts w:ascii="Sylfaen" w:hAnsi="Sylfaen"/>
          <w:sz w:val="20"/>
          <w:szCs w:val="20"/>
          <w:lang w:val="ka-GE"/>
        </w:rPr>
        <w:t>„</w:t>
      </w:r>
      <w:r w:rsidRPr="00E736B8">
        <w:rPr>
          <w:rFonts w:ascii="Sylfaen" w:hAnsi="Sylfaen"/>
          <w:sz w:val="20"/>
          <w:szCs w:val="20"/>
          <w:lang w:val="ka-GE"/>
        </w:rPr>
        <w:t xml:space="preserve">ვატექთან“ </w:t>
      </w:r>
      <w:r w:rsidR="009107C1" w:rsidRPr="00E736B8">
        <w:rPr>
          <w:rFonts w:ascii="Sylfaen" w:hAnsi="Sylfaen"/>
          <w:sz w:val="20"/>
          <w:szCs w:val="20"/>
          <w:lang w:val="ka-GE"/>
        </w:rPr>
        <w:t xml:space="preserve">2019 წლის 12 ივლისს </w:t>
      </w:r>
      <w:r w:rsidRPr="00E736B8">
        <w:rPr>
          <w:rFonts w:ascii="Sylfaen" w:hAnsi="Sylfaen"/>
          <w:sz w:val="20"/>
          <w:szCs w:val="20"/>
          <w:lang w:val="ka-GE"/>
        </w:rPr>
        <w:t xml:space="preserve">გაფორმებული </w:t>
      </w:r>
      <w:r w:rsidR="009107C1" w:rsidRPr="00E736B8">
        <w:rPr>
          <w:rFonts w:ascii="Sylfaen" w:hAnsi="Sylfaen"/>
          <w:sz w:val="20"/>
          <w:szCs w:val="20"/>
          <w:lang w:val="ka-GE"/>
        </w:rPr>
        <w:t>Nპ/2704/14 ხელშეკრულებ</w:t>
      </w:r>
      <w:r w:rsidR="004D4852">
        <w:rPr>
          <w:rFonts w:ascii="Sylfaen" w:hAnsi="Sylfaen"/>
          <w:sz w:val="20"/>
          <w:szCs w:val="20"/>
          <w:lang w:val="ka-GE"/>
        </w:rPr>
        <w:t>ის მოქმედებ</w:t>
      </w:r>
      <w:r w:rsidR="009107C1" w:rsidRPr="00E736B8">
        <w:rPr>
          <w:rFonts w:ascii="Sylfaen" w:hAnsi="Sylfaen"/>
          <w:sz w:val="20"/>
          <w:szCs w:val="20"/>
          <w:lang w:val="ka-GE"/>
        </w:rPr>
        <w:t>ა.</w:t>
      </w:r>
    </w:p>
    <w:p w14:paraId="2A955A73" w14:textId="432125B2" w:rsidR="00321574" w:rsidRPr="00613078" w:rsidRDefault="00321574" w:rsidP="00A65D45">
      <w:pPr>
        <w:spacing w:after="0"/>
        <w:rPr>
          <w:rFonts w:ascii="Sylfaen" w:hAnsi="Sylfaen"/>
          <w:b/>
          <w:sz w:val="20"/>
          <w:szCs w:val="20"/>
          <w:lang w:val="ka-GE"/>
        </w:rPr>
      </w:pPr>
      <w:r>
        <w:rPr>
          <w:rFonts w:ascii="Sylfaen" w:hAnsi="Sylfaen"/>
          <w:b/>
          <w:sz w:val="20"/>
          <w:szCs w:val="20"/>
          <w:lang w:val="ka-GE"/>
        </w:rPr>
        <w:t>ძირითადი ტექსტი:</w:t>
      </w:r>
    </w:p>
    <w:p w14:paraId="0E19D6E6" w14:textId="0324BEDE" w:rsidR="00BB7AB8" w:rsidRDefault="00BB7AB8" w:rsidP="00A65D45">
      <w:pPr>
        <w:spacing w:after="0"/>
        <w:jc w:val="both"/>
        <w:rPr>
          <w:rFonts w:ascii="Sylfaen" w:hAnsi="Sylfaen"/>
          <w:sz w:val="20"/>
          <w:szCs w:val="20"/>
          <w:lang w:val="ka-GE"/>
        </w:rPr>
      </w:pPr>
      <w:r w:rsidRPr="00240840">
        <w:rPr>
          <w:rFonts w:ascii="Sylfaen" w:hAnsi="Sylfaen"/>
          <w:sz w:val="20"/>
          <w:szCs w:val="20"/>
          <w:lang w:val="ka-GE"/>
        </w:rPr>
        <w:t>შესყიდვის პროცესების მიმდინარეობის თაობაზე ინფორმაციის წყაროს წარმოადგენს სამინისტროს დოკუმენტბრუნვის ელექტრონულ სისტემაში დარეგისტრირებული დოკუმენტები, სსიპ</w:t>
      </w:r>
      <w:r w:rsidR="005A2CAA" w:rsidRPr="00E736B8">
        <w:rPr>
          <w:rFonts w:ascii="Sylfaen" w:hAnsi="Sylfaen"/>
          <w:sz w:val="20"/>
          <w:szCs w:val="20"/>
          <w:lang w:val="ka-GE"/>
        </w:rPr>
        <w:t>-</w:t>
      </w:r>
      <w:r w:rsidRPr="00240840">
        <w:rPr>
          <w:rFonts w:ascii="Sylfaen" w:hAnsi="Sylfaen"/>
          <w:sz w:val="20"/>
          <w:szCs w:val="20"/>
          <w:lang w:val="ka-GE"/>
        </w:rPr>
        <w:t xml:space="preserve">სახელმწიფო შესყიდვების სააგენტოს ოფიციალური პორტალი - https://tenders.procurement.gov.ge (შემდეგში </w:t>
      </w:r>
      <w:r w:rsidR="005A2CAA" w:rsidRPr="00E736B8">
        <w:rPr>
          <w:rFonts w:ascii="Sylfaen" w:hAnsi="Sylfaen"/>
          <w:sz w:val="20"/>
          <w:szCs w:val="20"/>
          <w:lang w:val="ka-GE"/>
        </w:rPr>
        <w:t>- “</w:t>
      </w:r>
      <w:r w:rsidRPr="00240840">
        <w:rPr>
          <w:rFonts w:ascii="Sylfaen" w:hAnsi="Sylfaen"/>
          <w:sz w:val="20"/>
          <w:szCs w:val="20"/>
          <w:lang w:val="ka-GE"/>
        </w:rPr>
        <w:t>პორტალი</w:t>
      </w:r>
      <w:r w:rsidR="005A2CAA" w:rsidRPr="00E736B8">
        <w:rPr>
          <w:rFonts w:ascii="Sylfaen" w:hAnsi="Sylfaen"/>
          <w:sz w:val="20"/>
          <w:szCs w:val="20"/>
          <w:lang w:val="ka-GE"/>
        </w:rPr>
        <w:t>”</w:t>
      </w:r>
      <w:r w:rsidRPr="00240840">
        <w:rPr>
          <w:rFonts w:ascii="Sylfaen" w:hAnsi="Sylfaen"/>
          <w:sz w:val="20"/>
          <w:szCs w:val="20"/>
          <w:lang w:val="ka-GE"/>
        </w:rPr>
        <w:t>) და სამინისტროს ადმინისტრაციული დეპარტამენტის შესყიდვების სამმართველოს თანამშრომლ</w:t>
      </w:r>
      <w:r w:rsidR="00480511">
        <w:rPr>
          <w:rFonts w:ascii="Sylfaen" w:hAnsi="Sylfaen"/>
          <w:sz w:val="20"/>
          <w:szCs w:val="20"/>
          <w:lang w:val="ka-GE"/>
        </w:rPr>
        <w:t>ის</w:t>
      </w:r>
      <w:bookmarkStart w:id="0" w:name="_GoBack"/>
      <w:bookmarkEnd w:id="0"/>
      <w:r w:rsidRPr="00240840">
        <w:rPr>
          <w:rFonts w:ascii="Sylfaen" w:hAnsi="Sylfaen"/>
          <w:sz w:val="20"/>
          <w:szCs w:val="20"/>
          <w:lang w:val="ka-GE"/>
        </w:rPr>
        <w:t xml:space="preserve"> განმარტებები. </w:t>
      </w:r>
    </w:p>
    <w:p w14:paraId="1A5289F7" w14:textId="7574487D" w:rsidR="00565EED" w:rsidRPr="00E736B8" w:rsidRDefault="004A2F78" w:rsidP="00A65D45">
      <w:pPr>
        <w:spacing w:after="0"/>
        <w:jc w:val="both"/>
        <w:rPr>
          <w:rFonts w:ascii="Sylfaen" w:hAnsi="Sylfaen"/>
          <w:b/>
          <w:i/>
          <w:sz w:val="20"/>
          <w:szCs w:val="20"/>
        </w:rPr>
      </w:pPr>
      <w:r w:rsidRPr="00E736B8">
        <w:rPr>
          <w:rFonts w:ascii="Sylfaen" w:hAnsi="Sylfaen"/>
          <w:b/>
          <w:i/>
          <w:sz w:val="20"/>
          <w:szCs w:val="20"/>
          <w:lang w:val="ka-GE"/>
        </w:rPr>
        <w:t>შესყიდვის ინიცირება</w:t>
      </w:r>
      <w:r w:rsidR="00565EED" w:rsidRPr="00E736B8">
        <w:rPr>
          <w:rFonts w:ascii="Sylfaen" w:hAnsi="Sylfaen"/>
          <w:b/>
          <w:i/>
          <w:sz w:val="20"/>
          <w:szCs w:val="20"/>
          <w:lang w:val="ka-GE"/>
        </w:rPr>
        <w:t>:</w:t>
      </w:r>
    </w:p>
    <w:p w14:paraId="608F2D01" w14:textId="1029C9CC" w:rsidR="00D851EF" w:rsidRPr="00240840" w:rsidRDefault="000B5CB7" w:rsidP="00A65D45">
      <w:pPr>
        <w:spacing w:after="0"/>
        <w:jc w:val="both"/>
        <w:rPr>
          <w:rFonts w:ascii="Sylfaen" w:hAnsi="Sylfaen"/>
          <w:sz w:val="20"/>
          <w:szCs w:val="20"/>
          <w:lang w:val="ka-GE"/>
        </w:rPr>
      </w:pPr>
      <w:r w:rsidRPr="00240840">
        <w:rPr>
          <w:rFonts w:ascii="Sylfaen" w:hAnsi="Sylfaen"/>
          <w:sz w:val="20"/>
          <w:szCs w:val="20"/>
          <w:lang w:val="ka-GE"/>
        </w:rPr>
        <w:lastRenderedPageBreak/>
        <w:t>2019 წლის 19 მარტს</w:t>
      </w:r>
      <w:r w:rsidR="005A2CAA">
        <w:rPr>
          <w:rFonts w:ascii="Sylfaen" w:hAnsi="Sylfaen"/>
          <w:sz w:val="20"/>
          <w:szCs w:val="20"/>
        </w:rPr>
        <w:t>,</w:t>
      </w:r>
      <w:r w:rsidRPr="00240840">
        <w:rPr>
          <w:rFonts w:ascii="Sylfaen" w:hAnsi="Sylfaen"/>
          <w:sz w:val="20"/>
          <w:szCs w:val="20"/>
          <w:lang w:val="ka-GE"/>
        </w:rPr>
        <w:t xml:space="preserve"> </w:t>
      </w:r>
      <w:r w:rsidRPr="00240840">
        <w:rPr>
          <w:rFonts w:ascii="Sylfaen" w:hAnsi="Sylfaen"/>
          <w:sz w:val="20"/>
          <w:lang w:val="ka-GE"/>
        </w:rPr>
        <w:t xml:space="preserve">საქართველოს </w:t>
      </w:r>
      <w:r w:rsidR="007B1F0B" w:rsidRPr="00240840">
        <w:rPr>
          <w:rFonts w:ascii="Sylfaen" w:hAnsi="Sylfaen"/>
          <w:sz w:val="20"/>
          <w:lang w:val="ka-GE"/>
        </w:rPr>
        <w:t xml:space="preserve">ოკუპირებული ტერიტორიებიდან დევნილთა, </w:t>
      </w:r>
      <w:r w:rsidRPr="00240840">
        <w:rPr>
          <w:rFonts w:ascii="Sylfaen" w:hAnsi="Sylfaen"/>
          <w:sz w:val="20"/>
          <w:lang w:val="ka-GE"/>
        </w:rPr>
        <w:t xml:space="preserve">შრომის, ჯანმრთელობისა და სოციალური დაცვის </w:t>
      </w:r>
      <w:r w:rsidRPr="00240840">
        <w:rPr>
          <w:rFonts w:ascii="Sylfaen" w:hAnsi="Sylfaen"/>
          <w:sz w:val="20"/>
          <w:szCs w:val="20"/>
          <w:lang w:val="ka-GE"/>
        </w:rPr>
        <w:t xml:space="preserve">სამინისტროში (შემდეგში </w:t>
      </w:r>
      <w:r w:rsidR="007B1F0B" w:rsidRPr="00240840">
        <w:rPr>
          <w:rFonts w:ascii="Sylfaen" w:hAnsi="Sylfaen"/>
          <w:sz w:val="20"/>
          <w:szCs w:val="20"/>
          <w:lang w:val="ka-GE"/>
        </w:rPr>
        <w:t xml:space="preserve">- </w:t>
      </w:r>
      <w:r w:rsidRPr="00240840">
        <w:rPr>
          <w:rFonts w:ascii="Sylfaen" w:hAnsi="Sylfaen"/>
          <w:sz w:val="20"/>
          <w:szCs w:val="20"/>
          <w:lang w:val="ka-GE"/>
        </w:rPr>
        <w:t>„სამინისტრო)</w:t>
      </w:r>
      <w:r w:rsidR="005A2CAA">
        <w:rPr>
          <w:rFonts w:ascii="Sylfaen" w:hAnsi="Sylfaen"/>
          <w:sz w:val="20"/>
          <w:szCs w:val="20"/>
        </w:rPr>
        <w:t>,</w:t>
      </w:r>
      <w:r w:rsidRPr="00240840">
        <w:rPr>
          <w:rFonts w:ascii="Sylfaen" w:hAnsi="Sylfaen"/>
          <w:sz w:val="20"/>
          <w:szCs w:val="20"/>
          <w:lang w:val="ka-GE"/>
        </w:rPr>
        <w:t xml:space="preserve"> </w:t>
      </w:r>
      <w:r w:rsidR="00211C16" w:rsidRPr="00240840">
        <w:rPr>
          <w:rFonts w:ascii="Sylfaen" w:hAnsi="Sylfaen"/>
          <w:sz w:val="20"/>
          <w:szCs w:val="20"/>
          <w:lang w:val="ka-GE"/>
        </w:rPr>
        <w:t>და</w:t>
      </w:r>
      <w:r w:rsidRPr="00240840">
        <w:rPr>
          <w:rFonts w:ascii="Sylfaen" w:hAnsi="Sylfaen"/>
          <w:sz w:val="20"/>
          <w:szCs w:val="20"/>
          <w:lang w:val="ka-GE"/>
        </w:rPr>
        <w:t>რეგისტრირ</w:t>
      </w:r>
      <w:r w:rsidR="00211C16" w:rsidRPr="00240840">
        <w:rPr>
          <w:rFonts w:ascii="Sylfaen" w:hAnsi="Sylfaen"/>
          <w:sz w:val="20"/>
          <w:szCs w:val="20"/>
          <w:lang w:val="ka-GE"/>
        </w:rPr>
        <w:t>და</w:t>
      </w:r>
      <w:r w:rsidR="008E24AB" w:rsidRPr="00240840">
        <w:rPr>
          <w:rStyle w:val="FootnoteReference"/>
          <w:rFonts w:ascii="Sylfaen" w:hAnsi="Sylfaen"/>
          <w:sz w:val="20"/>
          <w:szCs w:val="20"/>
          <w:lang w:val="ka-GE"/>
        </w:rPr>
        <w:footnoteReference w:id="9"/>
      </w:r>
      <w:r w:rsidR="004A2F78" w:rsidRPr="00240840">
        <w:rPr>
          <w:rFonts w:ascii="Sylfaen" w:hAnsi="Sylfaen"/>
          <w:sz w:val="20"/>
          <w:szCs w:val="20"/>
          <w:lang w:val="ka-GE"/>
        </w:rPr>
        <w:t xml:space="preserve"> </w:t>
      </w:r>
      <w:r w:rsidR="008E24AB" w:rsidRPr="00240840">
        <w:rPr>
          <w:rFonts w:ascii="Sylfaen" w:hAnsi="Sylfaen"/>
          <w:sz w:val="20"/>
          <w:szCs w:val="20"/>
          <w:lang w:val="ka-GE"/>
        </w:rPr>
        <w:t>სს „ტუბერკულ</w:t>
      </w:r>
      <w:r w:rsidR="005A2CAA">
        <w:rPr>
          <w:rFonts w:ascii="Sylfaen" w:hAnsi="Sylfaen"/>
          <w:sz w:val="20"/>
          <w:szCs w:val="20"/>
          <w:lang w:val="ka-GE"/>
        </w:rPr>
        <w:t>ო</w:t>
      </w:r>
      <w:r w:rsidR="008E24AB" w:rsidRPr="00240840">
        <w:rPr>
          <w:rFonts w:ascii="Sylfaen" w:hAnsi="Sylfaen"/>
          <w:sz w:val="20"/>
          <w:szCs w:val="20"/>
          <w:lang w:val="ka-GE"/>
        </w:rPr>
        <w:t>ზისა და ფილტვის დაავადებათა ეროვნული ცენტრის“ (შემდეგში -„ეროვნული ცენტრი“) წერილი</w:t>
      </w:r>
      <w:r w:rsidR="00967367" w:rsidRPr="00240840">
        <w:rPr>
          <w:rStyle w:val="FootnoteReference"/>
          <w:rFonts w:ascii="Sylfaen" w:hAnsi="Sylfaen"/>
          <w:sz w:val="20"/>
          <w:szCs w:val="20"/>
          <w:lang w:val="ka-GE"/>
        </w:rPr>
        <w:footnoteReference w:id="10"/>
      </w:r>
      <w:r w:rsidR="00D851EF" w:rsidRPr="00240840">
        <w:rPr>
          <w:rFonts w:ascii="Sylfaen" w:hAnsi="Sylfaen"/>
          <w:sz w:val="20"/>
          <w:szCs w:val="20"/>
          <w:lang w:val="ka-GE"/>
        </w:rPr>
        <w:t>, რომლითაც წარმოდგენილი იყო დაბა აბასთუმნის ფილტვის სარეაბილიტაციო ცენტრისათვის (შემდეგში - „სარებილიტაციო ცენტრი“) შესაძენი სამედიცინო</w:t>
      </w:r>
      <w:r w:rsidR="00683305" w:rsidRPr="00240840">
        <w:rPr>
          <w:rFonts w:ascii="Sylfaen" w:hAnsi="Sylfaen"/>
          <w:sz w:val="20"/>
          <w:szCs w:val="20"/>
          <w:lang w:val="ka-GE"/>
        </w:rPr>
        <w:t>-სარეაბილიტაციო</w:t>
      </w:r>
      <w:r w:rsidR="00D851EF" w:rsidRPr="00240840">
        <w:rPr>
          <w:rFonts w:ascii="Sylfaen" w:hAnsi="Sylfaen"/>
          <w:sz w:val="20"/>
          <w:szCs w:val="20"/>
          <w:lang w:val="ka-GE"/>
        </w:rPr>
        <w:t xml:space="preserve"> აპარატურის ნუსხა. წერილით </w:t>
      </w:r>
      <w:r w:rsidR="00EC281D" w:rsidRPr="00240840">
        <w:rPr>
          <w:rFonts w:ascii="Sylfaen" w:hAnsi="Sylfaen"/>
          <w:sz w:val="20"/>
          <w:szCs w:val="20"/>
          <w:lang w:val="ka-GE"/>
        </w:rPr>
        <w:t>მოწოდებული</w:t>
      </w:r>
      <w:r w:rsidR="00D851EF" w:rsidRPr="00240840">
        <w:rPr>
          <w:rFonts w:ascii="Sylfaen" w:hAnsi="Sylfaen"/>
          <w:sz w:val="20"/>
          <w:szCs w:val="20"/>
          <w:lang w:val="ka-GE"/>
        </w:rPr>
        <w:t xml:space="preserve"> </w:t>
      </w:r>
      <w:r w:rsidR="00EC281D" w:rsidRPr="00240840">
        <w:rPr>
          <w:rFonts w:ascii="Sylfaen" w:hAnsi="Sylfaen"/>
          <w:sz w:val="20"/>
          <w:szCs w:val="20"/>
          <w:lang w:val="ka-GE"/>
        </w:rPr>
        <w:t>იყო ოთხ</w:t>
      </w:r>
      <w:r w:rsidR="003E7068" w:rsidRPr="00240840">
        <w:rPr>
          <w:rFonts w:ascii="Sylfaen" w:hAnsi="Sylfaen"/>
          <w:sz w:val="20"/>
          <w:szCs w:val="20"/>
          <w:lang w:val="ka-GE"/>
        </w:rPr>
        <w:t xml:space="preserve"> </w:t>
      </w:r>
      <w:r w:rsidR="00A6703B" w:rsidRPr="00240840">
        <w:rPr>
          <w:rFonts w:ascii="Sylfaen" w:hAnsi="Sylfaen"/>
          <w:sz w:val="20"/>
          <w:szCs w:val="20"/>
          <w:lang w:val="ka-GE"/>
        </w:rPr>
        <w:t>სახეობად</w:t>
      </w:r>
      <w:r w:rsidR="00EC281D" w:rsidRPr="00240840">
        <w:rPr>
          <w:rFonts w:ascii="Sylfaen" w:hAnsi="Sylfaen"/>
          <w:sz w:val="20"/>
          <w:szCs w:val="20"/>
          <w:lang w:val="ka-GE"/>
        </w:rPr>
        <w:t xml:space="preserve"> </w:t>
      </w:r>
      <w:r w:rsidR="003E7068" w:rsidRPr="00240840">
        <w:rPr>
          <w:rFonts w:ascii="Sylfaen" w:hAnsi="Sylfaen"/>
          <w:sz w:val="20"/>
          <w:szCs w:val="20"/>
          <w:lang w:val="ka-GE"/>
        </w:rPr>
        <w:t>და</w:t>
      </w:r>
      <w:r w:rsidR="00EC281D" w:rsidRPr="00240840">
        <w:rPr>
          <w:rFonts w:ascii="Sylfaen" w:hAnsi="Sylfaen"/>
          <w:sz w:val="20"/>
          <w:szCs w:val="20"/>
          <w:lang w:val="ka-GE"/>
        </w:rPr>
        <w:t>ჯგუფ</w:t>
      </w:r>
      <w:r w:rsidR="003E7068" w:rsidRPr="00240840">
        <w:rPr>
          <w:rFonts w:ascii="Sylfaen" w:hAnsi="Sylfaen"/>
          <w:sz w:val="20"/>
          <w:szCs w:val="20"/>
          <w:lang w:val="ka-GE"/>
        </w:rPr>
        <w:t>ებული</w:t>
      </w:r>
      <w:r w:rsidR="00EC281D" w:rsidRPr="00240840">
        <w:rPr>
          <w:rFonts w:ascii="Sylfaen" w:hAnsi="Sylfaen"/>
          <w:sz w:val="20"/>
          <w:szCs w:val="20"/>
          <w:lang w:val="ka-GE"/>
        </w:rPr>
        <w:t xml:space="preserve"> შესასყიდი საქონელი:</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78"/>
        <w:gridCol w:w="2385"/>
        <w:gridCol w:w="2137"/>
      </w:tblGrid>
      <w:tr w:rsidR="00240840" w:rsidRPr="00240840" w14:paraId="42AA5982" w14:textId="77777777" w:rsidTr="00486ECC">
        <w:tc>
          <w:tcPr>
            <w:tcW w:w="5418" w:type="dxa"/>
          </w:tcPr>
          <w:p w14:paraId="6FBE70E1"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 xml:space="preserve">ჯგუფის </w:t>
            </w:r>
            <w:r w:rsidR="00D851EF" w:rsidRPr="00240840">
              <w:rPr>
                <w:rFonts w:ascii="Sylfaen" w:hAnsi="Sylfaen"/>
                <w:sz w:val="16"/>
                <w:szCs w:val="16"/>
                <w:lang w:val="ka-GE"/>
              </w:rPr>
              <w:t>დასახელება</w:t>
            </w:r>
          </w:p>
        </w:tc>
        <w:tc>
          <w:tcPr>
            <w:tcW w:w="2430" w:type="dxa"/>
          </w:tcPr>
          <w:p w14:paraId="77FD48B1"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დასახელების რაოდენობა</w:t>
            </w:r>
          </w:p>
        </w:tc>
        <w:tc>
          <w:tcPr>
            <w:tcW w:w="2178" w:type="dxa"/>
          </w:tcPr>
          <w:p w14:paraId="4ADAB04D" w14:textId="77777777" w:rsidR="00D851EF" w:rsidRPr="00240840" w:rsidRDefault="00D851EF" w:rsidP="00A65D45">
            <w:pPr>
              <w:spacing w:line="276" w:lineRule="auto"/>
              <w:jc w:val="center"/>
              <w:rPr>
                <w:rFonts w:ascii="Sylfaen" w:hAnsi="Sylfaen"/>
                <w:sz w:val="16"/>
                <w:szCs w:val="16"/>
                <w:lang w:val="ka-GE"/>
              </w:rPr>
            </w:pPr>
            <w:r w:rsidRPr="00240840">
              <w:rPr>
                <w:rFonts w:ascii="Sylfaen" w:hAnsi="Sylfaen"/>
                <w:sz w:val="16"/>
                <w:szCs w:val="16"/>
                <w:lang w:val="ka-GE"/>
              </w:rPr>
              <w:t>ერთეულის რაოდენობა</w:t>
            </w:r>
          </w:p>
        </w:tc>
      </w:tr>
      <w:tr w:rsidR="00240840" w:rsidRPr="00240840" w14:paraId="6EDB5B8D" w14:textId="77777777" w:rsidTr="00486ECC">
        <w:tc>
          <w:tcPr>
            <w:tcW w:w="5418" w:type="dxa"/>
          </w:tcPr>
          <w:p w14:paraId="1C389A68" w14:textId="2EC94683" w:rsidR="00D851EF" w:rsidRPr="00240840" w:rsidRDefault="00967367" w:rsidP="00A65D45">
            <w:pPr>
              <w:spacing w:line="276" w:lineRule="auto"/>
              <w:jc w:val="both"/>
              <w:rPr>
                <w:rFonts w:ascii="Sylfaen" w:hAnsi="Sylfaen"/>
                <w:sz w:val="16"/>
                <w:szCs w:val="16"/>
                <w:lang w:val="ka-GE"/>
              </w:rPr>
            </w:pPr>
            <w:r w:rsidRPr="00240840">
              <w:rPr>
                <w:rFonts w:ascii="Sylfaen" w:hAnsi="Sylfaen"/>
                <w:sz w:val="16"/>
                <w:szCs w:val="16"/>
                <w:lang w:val="ka-GE"/>
              </w:rPr>
              <w:t xml:space="preserve">სამედიცინო </w:t>
            </w:r>
            <w:r w:rsidR="00772B86" w:rsidRPr="00240840">
              <w:rPr>
                <w:rFonts w:ascii="Sylfaen" w:hAnsi="Sylfaen"/>
                <w:sz w:val="16"/>
                <w:szCs w:val="16"/>
                <w:lang w:val="ka-GE"/>
              </w:rPr>
              <w:t>მოწყობილობები</w:t>
            </w:r>
          </w:p>
        </w:tc>
        <w:tc>
          <w:tcPr>
            <w:tcW w:w="2430" w:type="dxa"/>
            <w:vAlign w:val="center"/>
          </w:tcPr>
          <w:p w14:paraId="42885AE0"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10</w:t>
            </w:r>
          </w:p>
        </w:tc>
        <w:tc>
          <w:tcPr>
            <w:tcW w:w="2178" w:type="dxa"/>
            <w:vAlign w:val="center"/>
          </w:tcPr>
          <w:p w14:paraId="04132E14"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36</w:t>
            </w:r>
          </w:p>
        </w:tc>
      </w:tr>
      <w:tr w:rsidR="00240840" w:rsidRPr="00240840" w14:paraId="7D54E685" w14:textId="77777777" w:rsidTr="00486ECC">
        <w:tc>
          <w:tcPr>
            <w:tcW w:w="5418" w:type="dxa"/>
          </w:tcPr>
          <w:p w14:paraId="70542974" w14:textId="77777777" w:rsidR="00D851EF" w:rsidRPr="00240840" w:rsidRDefault="00967367" w:rsidP="00A65D45">
            <w:pPr>
              <w:spacing w:line="276" w:lineRule="auto"/>
              <w:jc w:val="both"/>
              <w:rPr>
                <w:rFonts w:ascii="Sylfaen" w:hAnsi="Sylfaen"/>
                <w:sz w:val="16"/>
                <w:szCs w:val="16"/>
                <w:lang w:val="ka-GE"/>
              </w:rPr>
            </w:pPr>
            <w:r w:rsidRPr="00240840">
              <w:rPr>
                <w:rFonts w:ascii="Sylfaen" w:hAnsi="Sylfaen"/>
                <w:sz w:val="16"/>
                <w:szCs w:val="16"/>
                <w:lang w:val="ka-GE"/>
              </w:rPr>
              <w:t>სარეაბილიტაციო ოთახის აღჭურვილობა</w:t>
            </w:r>
          </w:p>
        </w:tc>
        <w:tc>
          <w:tcPr>
            <w:tcW w:w="2430" w:type="dxa"/>
            <w:vAlign w:val="center"/>
          </w:tcPr>
          <w:p w14:paraId="67C74372"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12</w:t>
            </w:r>
          </w:p>
        </w:tc>
        <w:tc>
          <w:tcPr>
            <w:tcW w:w="2178" w:type="dxa"/>
            <w:vAlign w:val="center"/>
          </w:tcPr>
          <w:p w14:paraId="62735370" w14:textId="743D5E66"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9</w:t>
            </w:r>
            <w:r w:rsidR="00E65022" w:rsidRPr="00240840">
              <w:rPr>
                <w:rFonts w:ascii="Sylfaen" w:hAnsi="Sylfaen"/>
                <w:sz w:val="16"/>
                <w:szCs w:val="16"/>
                <w:lang w:val="ka-GE"/>
              </w:rPr>
              <w:t>5</w:t>
            </w:r>
          </w:p>
        </w:tc>
      </w:tr>
      <w:tr w:rsidR="00240840" w:rsidRPr="00240840" w14:paraId="1F6E249B" w14:textId="77777777" w:rsidTr="00486ECC">
        <w:tc>
          <w:tcPr>
            <w:tcW w:w="5418" w:type="dxa"/>
          </w:tcPr>
          <w:p w14:paraId="3D1C7FAB" w14:textId="53AEB77D" w:rsidR="00D851EF" w:rsidRPr="00240840" w:rsidRDefault="00967367" w:rsidP="00A65D45">
            <w:pPr>
              <w:spacing w:line="276" w:lineRule="auto"/>
              <w:jc w:val="both"/>
              <w:rPr>
                <w:rFonts w:ascii="Sylfaen" w:hAnsi="Sylfaen"/>
                <w:sz w:val="16"/>
                <w:szCs w:val="16"/>
                <w:lang w:val="ka-GE"/>
              </w:rPr>
            </w:pPr>
            <w:r w:rsidRPr="00240840">
              <w:rPr>
                <w:rFonts w:ascii="Sylfaen" w:hAnsi="Sylfaen"/>
                <w:sz w:val="16"/>
                <w:szCs w:val="16"/>
                <w:lang w:val="ka-GE"/>
              </w:rPr>
              <w:t xml:space="preserve">ლაბორატორიული </w:t>
            </w:r>
            <w:r w:rsidR="00772B86" w:rsidRPr="00240840">
              <w:rPr>
                <w:rFonts w:ascii="Sylfaen" w:hAnsi="Sylfaen"/>
                <w:sz w:val="16"/>
                <w:szCs w:val="16"/>
                <w:lang w:val="ka-GE"/>
              </w:rPr>
              <w:t>მოწყობილობები</w:t>
            </w:r>
          </w:p>
        </w:tc>
        <w:tc>
          <w:tcPr>
            <w:tcW w:w="2430" w:type="dxa"/>
            <w:vAlign w:val="center"/>
          </w:tcPr>
          <w:p w14:paraId="095A86A3"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7</w:t>
            </w:r>
          </w:p>
        </w:tc>
        <w:tc>
          <w:tcPr>
            <w:tcW w:w="2178" w:type="dxa"/>
            <w:vAlign w:val="center"/>
          </w:tcPr>
          <w:p w14:paraId="70EBC193" w14:textId="77777777" w:rsidR="00D851EF"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15</w:t>
            </w:r>
          </w:p>
        </w:tc>
      </w:tr>
      <w:tr w:rsidR="00240840" w:rsidRPr="00240840" w14:paraId="0626DE73" w14:textId="77777777" w:rsidTr="00486ECC">
        <w:tc>
          <w:tcPr>
            <w:tcW w:w="5418" w:type="dxa"/>
          </w:tcPr>
          <w:p w14:paraId="5F7F200E" w14:textId="77777777" w:rsidR="00967367" w:rsidRPr="00240840" w:rsidRDefault="00967367" w:rsidP="00A65D45">
            <w:pPr>
              <w:spacing w:line="276" w:lineRule="auto"/>
              <w:jc w:val="both"/>
              <w:rPr>
                <w:rFonts w:ascii="Sylfaen" w:hAnsi="Sylfaen"/>
                <w:sz w:val="16"/>
                <w:szCs w:val="16"/>
                <w:lang w:val="ka-GE"/>
              </w:rPr>
            </w:pPr>
            <w:r w:rsidRPr="00240840">
              <w:rPr>
                <w:rFonts w:ascii="Sylfaen" w:hAnsi="Sylfaen"/>
                <w:sz w:val="16"/>
                <w:szCs w:val="16"/>
                <w:lang w:val="ka-GE"/>
              </w:rPr>
              <w:t>სამედიცინო ავეჯი</w:t>
            </w:r>
          </w:p>
        </w:tc>
        <w:tc>
          <w:tcPr>
            <w:tcW w:w="2430" w:type="dxa"/>
            <w:vAlign w:val="center"/>
          </w:tcPr>
          <w:p w14:paraId="2AFD9972" w14:textId="77777777" w:rsidR="00967367"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11</w:t>
            </w:r>
          </w:p>
        </w:tc>
        <w:tc>
          <w:tcPr>
            <w:tcW w:w="2178" w:type="dxa"/>
            <w:vAlign w:val="center"/>
          </w:tcPr>
          <w:p w14:paraId="5DF47484" w14:textId="77777777" w:rsidR="00967367" w:rsidRPr="00240840" w:rsidRDefault="00967367" w:rsidP="00A65D45">
            <w:pPr>
              <w:spacing w:line="276" w:lineRule="auto"/>
              <w:jc w:val="center"/>
              <w:rPr>
                <w:rFonts w:ascii="Sylfaen" w:hAnsi="Sylfaen"/>
                <w:sz w:val="16"/>
                <w:szCs w:val="16"/>
                <w:lang w:val="ka-GE"/>
              </w:rPr>
            </w:pPr>
            <w:r w:rsidRPr="00240840">
              <w:rPr>
                <w:rFonts w:ascii="Sylfaen" w:hAnsi="Sylfaen"/>
                <w:sz w:val="16"/>
                <w:szCs w:val="16"/>
                <w:lang w:val="ka-GE"/>
              </w:rPr>
              <w:t>48</w:t>
            </w:r>
          </w:p>
        </w:tc>
      </w:tr>
    </w:tbl>
    <w:p w14:paraId="0C3FCE4B" w14:textId="41C12C40" w:rsidR="00286D66" w:rsidRPr="00240840" w:rsidRDefault="00A47179" w:rsidP="00A65D45">
      <w:pPr>
        <w:spacing w:after="0"/>
        <w:jc w:val="both"/>
        <w:rPr>
          <w:rFonts w:ascii="Sylfaen" w:hAnsi="Sylfaen"/>
          <w:sz w:val="20"/>
          <w:szCs w:val="20"/>
          <w:lang w:val="ka-GE"/>
        </w:rPr>
      </w:pPr>
      <w:r w:rsidRPr="00240840">
        <w:rPr>
          <w:rFonts w:ascii="Sylfaen" w:hAnsi="Sylfaen"/>
          <w:sz w:val="20"/>
          <w:szCs w:val="20"/>
          <w:lang w:val="ka-GE"/>
        </w:rPr>
        <w:t>2019 წლის 21 მარტს</w:t>
      </w:r>
      <w:r w:rsidR="007B1F0B" w:rsidRPr="00240840">
        <w:rPr>
          <w:rFonts w:ascii="Sylfaen" w:hAnsi="Sylfaen"/>
          <w:sz w:val="20"/>
          <w:szCs w:val="20"/>
          <w:lang w:val="ka-GE"/>
        </w:rPr>
        <w:t>,</w:t>
      </w:r>
      <w:r w:rsidRPr="00240840">
        <w:rPr>
          <w:rFonts w:ascii="Sylfaen" w:hAnsi="Sylfaen"/>
          <w:sz w:val="20"/>
          <w:szCs w:val="20"/>
          <w:lang w:val="ka-GE"/>
        </w:rPr>
        <w:t xml:space="preserve"> მინისტრ</w:t>
      </w:r>
      <w:r w:rsidR="004E128B" w:rsidRPr="00240840">
        <w:rPr>
          <w:rFonts w:ascii="Sylfaen" w:hAnsi="Sylfaen"/>
          <w:sz w:val="20"/>
          <w:szCs w:val="20"/>
          <w:lang w:val="ka-GE"/>
        </w:rPr>
        <w:t>ს წარედგინა</w:t>
      </w:r>
      <w:r w:rsidRPr="00240840">
        <w:rPr>
          <w:rFonts w:ascii="Sylfaen" w:hAnsi="Sylfaen"/>
          <w:sz w:val="20"/>
          <w:szCs w:val="20"/>
          <w:lang w:val="ka-GE"/>
        </w:rPr>
        <w:t xml:space="preserve"> მინისტრის მოადგილის მოხსენებითი ბარათი</w:t>
      </w:r>
      <w:r w:rsidR="00125500" w:rsidRPr="00240840">
        <w:rPr>
          <w:rFonts w:ascii="Sylfaen" w:hAnsi="Sylfaen"/>
          <w:sz w:val="20"/>
          <w:szCs w:val="20"/>
          <w:lang w:val="ka-GE"/>
        </w:rPr>
        <w:t xml:space="preserve"> N01-2795</w:t>
      </w:r>
      <w:r w:rsidRPr="00240840">
        <w:rPr>
          <w:rFonts w:ascii="Sylfaen" w:hAnsi="Sylfaen"/>
          <w:sz w:val="20"/>
          <w:szCs w:val="20"/>
          <w:lang w:val="ka-GE"/>
        </w:rPr>
        <w:t xml:space="preserve">, რომლითაც </w:t>
      </w:r>
      <w:r w:rsidR="00416418" w:rsidRPr="00240840">
        <w:rPr>
          <w:rFonts w:ascii="Sylfaen" w:hAnsi="Sylfaen"/>
          <w:sz w:val="20"/>
          <w:szCs w:val="20"/>
          <w:lang w:val="ka-GE"/>
        </w:rPr>
        <w:t>წარდგენილი იყო წინადადება</w:t>
      </w:r>
      <w:r w:rsidR="007B1F0B" w:rsidRPr="00240840">
        <w:rPr>
          <w:rFonts w:ascii="Sylfaen" w:hAnsi="Sylfaen"/>
          <w:sz w:val="20"/>
          <w:szCs w:val="20"/>
          <w:lang w:val="ka-GE"/>
        </w:rPr>
        <w:t>,</w:t>
      </w:r>
      <w:r w:rsidR="00CA18E0" w:rsidRPr="00240840">
        <w:rPr>
          <w:rFonts w:ascii="Sylfaen" w:hAnsi="Sylfaen"/>
          <w:sz w:val="20"/>
          <w:szCs w:val="20"/>
        </w:rPr>
        <w:t xml:space="preserve"> </w:t>
      </w:r>
      <w:r w:rsidR="00CA18E0" w:rsidRPr="00240840">
        <w:rPr>
          <w:rFonts w:ascii="Sylfaen" w:hAnsi="Sylfaen"/>
          <w:sz w:val="20"/>
          <w:szCs w:val="20"/>
          <w:lang w:val="ka-GE"/>
        </w:rPr>
        <w:t>სარეაბილიტაციო ცენტრის სრულყოფილი ფუნქციონირებისათვის აუცილებელი სამედიცინო-სარეაბილიტაციო აპარატურის შეძენასთან დაკავშირებით</w:t>
      </w:r>
      <w:r w:rsidR="005A2CAA">
        <w:rPr>
          <w:rFonts w:ascii="Sylfaen" w:hAnsi="Sylfaen"/>
          <w:sz w:val="20"/>
          <w:szCs w:val="20"/>
          <w:lang w:val="ka-GE"/>
        </w:rPr>
        <w:t>,</w:t>
      </w:r>
      <w:r w:rsidR="00CA18E0" w:rsidRPr="00240840">
        <w:rPr>
          <w:rFonts w:ascii="Sylfaen" w:hAnsi="Sylfaen"/>
          <w:sz w:val="20"/>
          <w:szCs w:val="20"/>
          <w:lang w:val="ka-GE"/>
        </w:rPr>
        <w:t xml:space="preserve"> შესაბამისი სამსახურების მიერ </w:t>
      </w:r>
      <w:r w:rsidR="00416418" w:rsidRPr="00240840">
        <w:rPr>
          <w:rFonts w:ascii="Sylfaen" w:hAnsi="Sylfaen"/>
          <w:sz w:val="20"/>
          <w:szCs w:val="20"/>
          <w:lang w:val="ka-GE"/>
        </w:rPr>
        <w:t>საჭირო პროცედურების უზრუნველყოფის შესახებ.</w:t>
      </w:r>
      <w:r w:rsidR="004E128B" w:rsidRPr="00240840">
        <w:rPr>
          <w:rFonts w:ascii="Sylfaen" w:hAnsi="Sylfaen"/>
          <w:sz w:val="20"/>
          <w:szCs w:val="20"/>
          <w:lang w:val="ka-GE"/>
        </w:rPr>
        <w:t xml:space="preserve"> </w:t>
      </w:r>
      <w:r w:rsidR="00211C16" w:rsidRPr="00240840">
        <w:rPr>
          <w:rFonts w:ascii="Sylfaen" w:hAnsi="Sylfaen"/>
          <w:sz w:val="20"/>
          <w:szCs w:val="20"/>
          <w:lang w:val="ka-GE"/>
        </w:rPr>
        <w:t xml:space="preserve">აღნიშნული მოხსენებითი ბარათი </w:t>
      </w:r>
      <w:r w:rsidR="00125500" w:rsidRPr="00240840">
        <w:rPr>
          <w:rFonts w:ascii="Sylfaen" w:hAnsi="Sylfaen"/>
          <w:sz w:val="20"/>
          <w:szCs w:val="20"/>
          <w:lang w:val="ka-GE"/>
        </w:rPr>
        <w:t xml:space="preserve">მინისტრის თანხმობით, შემდგომი პროცედურების განხორციელების მიზნით საბოლოოდ, </w:t>
      </w:r>
      <w:r w:rsidR="00703708" w:rsidRPr="00240840">
        <w:rPr>
          <w:rFonts w:ascii="Sylfaen" w:hAnsi="Sylfaen"/>
          <w:sz w:val="20"/>
          <w:szCs w:val="20"/>
          <w:lang w:val="ka-GE"/>
        </w:rPr>
        <w:t xml:space="preserve">22 </w:t>
      </w:r>
      <w:r w:rsidR="00125500" w:rsidRPr="00240840">
        <w:rPr>
          <w:rFonts w:ascii="Sylfaen" w:hAnsi="Sylfaen"/>
          <w:sz w:val="20"/>
          <w:szCs w:val="20"/>
          <w:lang w:val="ka-GE"/>
        </w:rPr>
        <w:t xml:space="preserve">მარტს დაეწერა სამინისტროს ადმინისტრაციული დეპარტამენტის შესყიდვების სამმართველოს. </w:t>
      </w:r>
    </w:p>
    <w:p w14:paraId="5F833CF0" w14:textId="6797E19E" w:rsidR="00F04111" w:rsidRPr="00240840" w:rsidRDefault="00E65022" w:rsidP="00A65D45">
      <w:pPr>
        <w:spacing w:after="0"/>
        <w:jc w:val="both"/>
        <w:rPr>
          <w:rFonts w:ascii="Sylfaen" w:hAnsi="Sylfaen"/>
          <w:sz w:val="20"/>
          <w:szCs w:val="20"/>
          <w:lang w:val="ka-GE"/>
        </w:rPr>
      </w:pPr>
      <w:r w:rsidRPr="00240840">
        <w:rPr>
          <w:rFonts w:ascii="Sylfaen" w:hAnsi="Sylfaen"/>
          <w:sz w:val="20"/>
          <w:szCs w:val="20"/>
          <w:lang w:val="ka-GE"/>
        </w:rPr>
        <w:t>რ</w:t>
      </w:r>
      <w:r w:rsidR="00E64AF5" w:rsidRPr="00240840">
        <w:rPr>
          <w:rFonts w:ascii="Sylfaen" w:hAnsi="Sylfaen"/>
          <w:sz w:val="20"/>
          <w:szCs w:val="20"/>
          <w:lang w:val="ka-GE"/>
        </w:rPr>
        <w:t xml:space="preserve">ოგორც ზემოთ არის აღნიშნული, სარეაბილიტაციო ოთახის აღჭურვის ჯგუფი </w:t>
      </w:r>
      <w:r w:rsidR="00C667C1" w:rsidRPr="00240840">
        <w:rPr>
          <w:rFonts w:ascii="Sylfaen" w:hAnsi="Sylfaen"/>
          <w:sz w:val="20"/>
          <w:szCs w:val="20"/>
          <w:lang w:val="ka-GE"/>
        </w:rPr>
        <w:t xml:space="preserve">შედგებოდა </w:t>
      </w:r>
      <w:r w:rsidR="00E64AF5" w:rsidRPr="00240840">
        <w:rPr>
          <w:rFonts w:ascii="Sylfaen" w:hAnsi="Sylfaen"/>
          <w:sz w:val="20"/>
          <w:szCs w:val="20"/>
          <w:lang w:val="ka-GE"/>
        </w:rPr>
        <w:t xml:space="preserve">12 დასახელების </w:t>
      </w:r>
      <w:r w:rsidR="00B81511" w:rsidRPr="00240840">
        <w:rPr>
          <w:rFonts w:ascii="Sylfaen" w:hAnsi="Sylfaen"/>
          <w:sz w:val="20"/>
          <w:szCs w:val="20"/>
          <w:lang w:val="ka-GE"/>
        </w:rPr>
        <w:t>9</w:t>
      </w:r>
      <w:r w:rsidR="00B81511">
        <w:rPr>
          <w:rFonts w:ascii="Sylfaen" w:hAnsi="Sylfaen"/>
          <w:sz w:val="20"/>
          <w:szCs w:val="20"/>
        </w:rPr>
        <w:t>3</w:t>
      </w:r>
      <w:r w:rsidR="00B81511" w:rsidRPr="00240840">
        <w:rPr>
          <w:rFonts w:ascii="Sylfaen" w:hAnsi="Sylfaen"/>
          <w:sz w:val="20"/>
          <w:szCs w:val="20"/>
          <w:lang w:val="ka-GE"/>
        </w:rPr>
        <w:t xml:space="preserve"> </w:t>
      </w:r>
      <w:r w:rsidR="00E64AF5" w:rsidRPr="00240840">
        <w:rPr>
          <w:rFonts w:ascii="Sylfaen" w:hAnsi="Sylfaen"/>
          <w:sz w:val="20"/>
          <w:szCs w:val="20"/>
          <w:lang w:val="ka-GE"/>
        </w:rPr>
        <w:t>ერთეულ</w:t>
      </w:r>
      <w:r w:rsidR="00FC4940" w:rsidRPr="00240840">
        <w:rPr>
          <w:rFonts w:ascii="Sylfaen" w:hAnsi="Sylfaen"/>
          <w:sz w:val="20"/>
          <w:szCs w:val="20"/>
          <w:lang w:val="ka-GE"/>
        </w:rPr>
        <w:t>ი</w:t>
      </w:r>
      <w:r w:rsidR="00E64AF5" w:rsidRPr="00240840">
        <w:rPr>
          <w:rFonts w:ascii="Sylfaen" w:hAnsi="Sylfaen"/>
          <w:sz w:val="20"/>
          <w:szCs w:val="20"/>
          <w:lang w:val="ka-GE"/>
        </w:rPr>
        <w:t xml:space="preserve"> საქონ</w:t>
      </w:r>
      <w:r w:rsidR="00C667C1" w:rsidRPr="00240840">
        <w:rPr>
          <w:rFonts w:ascii="Sylfaen" w:hAnsi="Sylfaen"/>
          <w:sz w:val="20"/>
          <w:szCs w:val="20"/>
          <w:lang w:val="ka-GE"/>
        </w:rPr>
        <w:t>ლისაგან</w:t>
      </w:r>
      <w:r w:rsidRPr="00240840">
        <w:rPr>
          <w:rFonts w:ascii="Sylfaen" w:hAnsi="Sylfaen"/>
          <w:sz w:val="20"/>
          <w:szCs w:val="20"/>
          <w:lang w:val="ka-GE"/>
        </w:rPr>
        <w:t>, კერძოდ</w:t>
      </w:r>
      <w:r w:rsidR="00E64AF5" w:rsidRPr="00240840">
        <w:rPr>
          <w:rFonts w:ascii="Sylfaen" w:hAnsi="Sylfaen"/>
          <w:sz w:val="20"/>
          <w:szCs w:val="20"/>
          <w:lang w:val="ka-GE"/>
        </w:rPr>
        <w:t xml:space="preserve">:  </w:t>
      </w:r>
    </w:p>
    <w:tbl>
      <w:tblPr>
        <w:tblW w:w="1080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3"/>
        <w:gridCol w:w="9287"/>
        <w:gridCol w:w="1080"/>
      </w:tblGrid>
      <w:tr w:rsidR="00240840" w:rsidRPr="00240840" w14:paraId="2F9546CA" w14:textId="77777777" w:rsidTr="00245761">
        <w:trPr>
          <w:trHeight w:val="530"/>
        </w:trPr>
        <w:tc>
          <w:tcPr>
            <w:tcW w:w="433" w:type="dxa"/>
            <w:shd w:val="clear" w:color="auto" w:fill="auto"/>
            <w:noWrap/>
            <w:vAlign w:val="center"/>
            <w:hideMark/>
          </w:tcPr>
          <w:p w14:paraId="2356D00B" w14:textId="77777777" w:rsidR="00E64AF5" w:rsidRPr="00240840" w:rsidRDefault="00E64AF5" w:rsidP="00A65D45">
            <w:pPr>
              <w:spacing w:after="0"/>
              <w:jc w:val="center"/>
              <w:rPr>
                <w:rFonts w:ascii="Calibri" w:eastAsia="Times New Roman" w:hAnsi="Calibri" w:cs="Calibri"/>
                <w:i/>
                <w:iCs/>
                <w:sz w:val="16"/>
                <w:szCs w:val="16"/>
                <w:lang w:val="ka-GE"/>
              </w:rPr>
            </w:pPr>
            <w:r w:rsidRPr="00240840">
              <w:rPr>
                <w:rFonts w:ascii="Calibri" w:eastAsia="Times New Roman" w:hAnsi="Calibri" w:cs="Calibri"/>
                <w:i/>
                <w:iCs/>
                <w:sz w:val="16"/>
                <w:szCs w:val="16"/>
                <w:lang w:val="ka-GE"/>
              </w:rPr>
              <w:t>№</w:t>
            </w:r>
          </w:p>
        </w:tc>
        <w:tc>
          <w:tcPr>
            <w:tcW w:w="9287" w:type="dxa"/>
            <w:shd w:val="clear" w:color="auto" w:fill="auto"/>
            <w:vAlign w:val="center"/>
            <w:hideMark/>
          </w:tcPr>
          <w:p w14:paraId="5477F3D0" w14:textId="77777777" w:rsidR="00E64AF5" w:rsidRPr="00240840" w:rsidRDefault="00E64AF5" w:rsidP="00A65D45">
            <w:pPr>
              <w:spacing w:after="0"/>
              <w:jc w:val="center"/>
              <w:rPr>
                <w:rFonts w:ascii="Calibri" w:eastAsia="Times New Roman" w:hAnsi="Calibri" w:cs="Calibri"/>
                <w:bCs/>
                <w:sz w:val="16"/>
                <w:szCs w:val="16"/>
                <w:lang w:val="ka-GE"/>
              </w:rPr>
            </w:pPr>
            <w:r w:rsidRPr="00240840">
              <w:rPr>
                <w:rFonts w:ascii="Sylfaen" w:eastAsia="Times New Roman" w:hAnsi="Sylfaen" w:cs="Sylfaen"/>
                <w:bCs/>
                <w:sz w:val="16"/>
                <w:szCs w:val="16"/>
                <w:lang w:val="ka-GE"/>
              </w:rPr>
              <w:t>სარეაბილიტაციო ოთახის აღჭურვილობის დასახელება</w:t>
            </w:r>
          </w:p>
        </w:tc>
        <w:tc>
          <w:tcPr>
            <w:tcW w:w="1080" w:type="dxa"/>
            <w:shd w:val="clear" w:color="000000" w:fill="FFFFFF"/>
            <w:vAlign w:val="center"/>
            <w:hideMark/>
          </w:tcPr>
          <w:p w14:paraId="18D146C9" w14:textId="77777777" w:rsidR="00E64AF5" w:rsidRPr="00240840" w:rsidRDefault="00E64AF5" w:rsidP="00A65D45">
            <w:pPr>
              <w:spacing w:after="0"/>
              <w:ind w:left="-108" w:right="-108"/>
              <w:jc w:val="center"/>
              <w:rPr>
                <w:rFonts w:ascii="Calibri" w:eastAsia="Times New Roman" w:hAnsi="Calibri" w:cs="Calibri"/>
                <w:bCs/>
                <w:sz w:val="16"/>
                <w:szCs w:val="16"/>
                <w:lang w:val="ka-GE"/>
              </w:rPr>
            </w:pPr>
            <w:r w:rsidRPr="00240840">
              <w:rPr>
                <w:rFonts w:ascii="Sylfaen" w:eastAsia="Times New Roman" w:hAnsi="Sylfaen" w:cs="Sylfaen"/>
                <w:bCs/>
                <w:sz w:val="16"/>
                <w:szCs w:val="16"/>
                <w:lang w:val="ka-GE"/>
              </w:rPr>
              <w:t>რაოდენობა (ცალი)</w:t>
            </w:r>
          </w:p>
        </w:tc>
      </w:tr>
      <w:tr w:rsidR="00240840" w:rsidRPr="00240840" w14:paraId="6A47BA60" w14:textId="77777777" w:rsidTr="00245761">
        <w:trPr>
          <w:trHeight w:val="20"/>
        </w:trPr>
        <w:tc>
          <w:tcPr>
            <w:tcW w:w="433" w:type="dxa"/>
            <w:shd w:val="clear" w:color="auto" w:fill="auto"/>
            <w:noWrap/>
            <w:vAlign w:val="center"/>
            <w:hideMark/>
          </w:tcPr>
          <w:p w14:paraId="0CC98EF3" w14:textId="77777777" w:rsidR="00E64AF5" w:rsidRPr="00240840" w:rsidRDefault="00E64AF5" w:rsidP="00A65D45">
            <w:pPr>
              <w:spacing w:after="0"/>
              <w:jc w:val="center"/>
              <w:rPr>
                <w:rFonts w:ascii="Calibri" w:eastAsia="Times New Roman" w:hAnsi="Calibri" w:cs="Calibri"/>
                <w:b/>
                <w:i/>
                <w:iCs/>
                <w:sz w:val="16"/>
                <w:szCs w:val="16"/>
                <w:u w:val="single"/>
                <w:lang w:val="ka-GE"/>
              </w:rPr>
            </w:pPr>
            <w:r w:rsidRPr="00240840">
              <w:rPr>
                <w:rFonts w:ascii="Calibri" w:eastAsia="Times New Roman" w:hAnsi="Calibri" w:cs="Calibri"/>
                <w:b/>
                <w:i/>
                <w:iCs/>
                <w:sz w:val="28"/>
                <w:szCs w:val="16"/>
                <w:u w:val="single"/>
                <w:lang w:val="ka-GE"/>
              </w:rPr>
              <w:t>1</w:t>
            </w:r>
          </w:p>
        </w:tc>
        <w:tc>
          <w:tcPr>
            <w:tcW w:w="9287" w:type="dxa"/>
            <w:shd w:val="clear" w:color="000000" w:fill="FFFFFF"/>
            <w:vAlign w:val="center"/>
            <w:hideMark/>
          </w:tcPr>
          <w:p w14:paraId="2B7DB268" w14:textId="77777777" w:rsidR="00E64AF5" w:rsidRPr="00240840" w:rsidRDefault="00E64AF5" w:rsidP="00A65D45">
            <w:pPr>
              <w:spacing w:after="0"/>
              <w:jc w:val="both"/>
              <w:rPr>
                <w:rFonts w:ascii="Sylfaen" w:eastAsia="Times New Roman" w:hAnsi="Sylfaen" w:cs="Calibri"/>
                <w:i/>
                <w:sz w:val="16"/>
                <w:szCs w:val="16"/>
                <w:lang w:val="ka-GE"/>
              </w:rPr>
            </w:pPr>
            <w:r w:rsidRPr="00240840">
              <w:rPr>
                <w:rFonts w:ascii="Sylfaen" w:eastAsia="Times New Roman" w:hAnsi="Sylfaen" w:cs="Calibri"/>
                <w:i/>
                <w:sz w:val="16"/>
                <w:szCs w:val="16"/>
                <w:lang w:val="ka-GE"/>
              </w:rPr>
              <w:t xml:space="preserve">დადებითი ექსპირატორული წნევის (PEP) თერაპია. ჰაერის სიხშირისა და წინაღობის მარეგულირებელი ციფრებიანი დისკით,  ინდივიდუალური მოხმარების, მასალა ავტოკლავირებადი, </w:t>
            </w:r>
          </w:p>
        </w:tc>
        <w:tc>
          <w:tcPr>
            <w:tcW w:w="1080" w:type="dxa"/>
            <w:shd w:val="clear" w:color="000000" w:fill="FFFFFF"/>
            <w:vAlign w:val="center"/>
            <w:hideMark/>
          </w:tcPr>
          <w:p w14:paraId="1032071E"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50</w:t>
            </w:r>
          </w:p>
        </w:tc>
      </w:tr>
      <w:tr w:rsidR="00240840" w:rsidRPr="00240840" w14:paraId="14F5E351" w14:textId="77777777" w:rsidTr="00245761">
        <w:trPr>
          <w:trHeight w:val="20"/>
        </w:trPr>
        <w:tc>
          <w:tcPr>
            <w:tcW w:w="433" w:type="dxa"/>
            <w:shd w:val="clear" w:color="auto" w:fill="auto"/>
            <w:noWrap/>
            <w:vAlign w:val="center"/>
            <w:hideMark/>
          </w:tcPr>
          <w:p w14:paraId="5CC5E2B8" w14:textId="77777777" w:rsidR="00E64AF5" w:rsidRPr="00240840" w:rsidRDefault="00E64AF5" w:rsidP="00A65D45">
            <w:pPr>
              <w:spacing w:after="0"/>
              <w:jc w:val="center"/>
              <w:rPr>
                <w:rFonts w:ascii="Calibri" w:eastAsia="Times New Roman" w:hAnsi="Calibri" w:cs="Calibri"/>
                <w:b/>
                <w:i/>
                <w:iCs/>
                <w:sz w:val="16"/>
                <w:szCs w:val="16"/>
                <w:u w:val="single"/>
                <w:lang w:val="ka-GE"/>
              </w:rPr>
            </w:pPr>
            <w:r w:rsidRPr="00240840">
              <w:rPr>
                <w:rFonts w:ascii="Calibri" w:eastAsia="Times New Roman" w:hAnsi="Calibri" w:cs="Calibri"/>
                <w:b/>
                <w:i/>
                <w:iCs/>
                <w:sz w:val="28"/>
                <w:szCs w:val="16"/>
                <w:u w:val="single"/>
                <w:lang w:val="ka-GE"/>
              </w:rPr>
              <w:t>2</w:t>
            </w:r>
          </w:p>
        </w:tc>
        <w:tc>
          <w:tcPr>
            <w:tcW w:w="9287" w:type="dxa"/>
            <w:shd w:val="clear" w:color="000000" w:fill="FFFFFF"/>
            <w:vAlign w:val="center"/>
            <w:hideMark/>
          </w:tcPr>
          <w:p w14:paraId="2E9791A0" w14:textId="77777777" w:rsidR="00E64AF5" w:rsidRPr="00240840" w:rsidRDefault="00E64AF5" w:rsidP="00A65D45">
            <w:pPr>
              <w:spacing w:after="0"/>
              <w:jc w:val="both"/>
              <w:rPr>
                <w:rFonts w:ascii="Sylfaen" w:eastAsia="Times New Roman" w:hAnsi="Sylfaen" w:cs="Calibri"/>
                <w:i/>
                <w:sz w:val="16"/>
                <w:szCs w:val="16"/>
                <w:lang w:val="ka-GE"/>
              </w:rPr>
            </w:pPr>
            <w:r w:rsidRPr="00240840">
              <w:rPr>
                <w:rFonts w:ascii="Sylfaen" w:eastAsia="Times New Roman" w:hAnsi="Sylfaen" w:cs="Calibri"/>
                <w:i/>
                <w:sz w:val="16"/>
                <w:szCs w:val="16"/>
                <w:lang w:val="ka-GE"/>
              </w:rPr>
              <w:t>CapnoTrainer   სუნთქვის ჩვევების შემსწავლელი მოწყობილობა აღჭურვილი პროგრამული უზრუნველყოფით,   უერთდება პერსონალურ კომპიუტერს,  კვების წყარო USB.  უნდა ქონდეს  შემდეგი ფიზიოლოგიის დაკვირვების შესაძლებლობა:  სუნთქვის ტალღის ფორმა PCO2.  სუნთქვის   საშუალო  სიხშირე  (შესუნთქვები წუთში),  კორდინირებული სუნთქვა (სიჩქარე და სიღრმე),  ჰაერის ნაკადი  (ამოსუნთქვების წყვეტა, სუნთქვის შეკავება).</w:t>
            </w:r>
          </w:p>
        </w:tc>
        <w:tc>
          <w:tcPr>
            <w:tcW w:w="1080" w:type="dxa"/>
            <w:shd w:val="clear" w:color="000000" w:fill="FFFFFF"/>
            <w:vAlign w:val="center"/>
            <w:hideMark/>
          </w:tcPr>
          <w:p w14:paraId="07BA665E" w14:textId="77777777" w:rsidR="00E64AF5" w:rsidRPr="00240840" w:rsidRDefault="00E64AF5" w:rsidP="00A65D45">
            <w:pPr>
              <w:spacing w:after="0"/>
              <w:jc w:val="center"/>
              <w:rPr>
                <w:rFonts w:ascii="Calibri" w:eastAsia="Times New Roman" w:hAnsi="Calibri" w:cs="Calibri"/>
                <w:sz w:val="16"/>
                <w:szCs w:val="16"/>
              </w:rPr>
            </w:pPr>
            <w:r w:rsidRPr="00240840">
              <w:rPr>
                <w:rFonts w:ascii="Calibri" w:eastAsia="Times New Roman" w:hAnsi="Calibri" w:cs="Calibri"/>
                <w:sz w:val="16"/>
                <w:szCs w:val="16"/>
              </w:rPr>
              <w:t>3</w:t>
            </w:r>
          </w:p>
        </w:tc>
      </w:tr>
      <w:tr w:rsidR="00240840" w:rsidRPr="00240840" w14:paraId="74CDF5E2" w14:textId="77777777" w:rsidTr="00245761">
        <w:trPr>
          <w:trHeight w:val="20"/>
        </w:trPr>
        <w:tc>
          <w:tcPr>
            <w:tcW w:w="433" w:type="dxa"/>
            <w:shd w:val="clear" w:color="auto" w:fill="auto"/>
            <w:noWrap/>
            <w:vAlign w:val="center"/>
            <w:hideMark/>
          </w:tcPr>
          <w:p w14:paraId="381E529F" w14:textId="77777777" w:rsidR="00E64AF5" w:rsidRPr="00240840" w:rsidRDefault="00E64AF5" w:rsidP="00A65D45">
            <w:pPr>
              <w:spacing w:after="0"/>
              <w:jc w:val="center"/>
              <w:rPr>
                <w:rFonts w:ascii="Calibri" w:eastAsia="Times New Roman" w:hAnsi="Calibri" w:cs="Calibri"/>
                <w:b/>
                <w:i/>
                <w:iCs/>
                <w:sz w:val="16"/>
                <w:szCs w:val="16"/>
                <w:u w:val="single"/>
                <w:lang w:val="ka-GE"/>
              </w:rPr>
            </w:pPr>
            <w:r w:rsidRPr="00240840">
              <w:rPr>
                <w:rFonts w:ascii="Calibri" w:eastAsia="Times New Roman" w:hAnsi="Calibri" w:cs="Calibri"/>
                <w:b/>
                <w:i/>
                <w:iCs/>
                <w:sz w:val="28"/>
                <w:szCs w:val="16"/>
                <w:u w:val="single"/>
                <w:lang w:val="ka-GE"/>
              </w:rPr>
              <w:t>3</w:t>
            </w:r>
          </w:p>
        </w:tc>
        <w:tc>
          <w:tcPr>
            <w:tcW w:w="9287" w:type="dxa"/>
            <w:shd w:val="clear" w:color="000000" w:fill="FFFFFF"/>
            <w:vAlign w:val="center"/>
            <w:hideMark/>
          </w:tcPr>
          <w:p w14:paraId="7E548070" w14:textId="77777777" w:rsidR="00E64AF5" w:rsidRPr="00240840" w:rsidRDefault="00E64AF5" w:rsidP="00A65D45">
            <w:pPr>
              <w:spacing w:after="0"/>
              <w:jc w:val="both"/>
              <w:rPr>
                <w:rFonts w:ascii="Sylfaen" w:eastAsia="Times New Roman" w:hAnsi="Sylfaen" w:cs="Calibri"/>
                <w:i/>
                <w:sz w:val="16"/>
                <w:szCs w:val="16"/>
                <w:lang w:val="ka-GE"/>
              </w:rPr>
            </w:pPr>
            <w:r w:rsidRPr="00240840">
              <w:rPr>
                <w:rFonts w:ascii="Sylfaen" w:eastAsia="Times New Roman" w:hAnsi="Sylfaen" w:cs="Calibri"/>
                <w:i/>
                <w:sz w:val="16"/>
                <w:szCs w:val="16"/>
                <w:lang w:val="ka-GE"/>
              </w:rPr>
              <w:t xml:space="preserve">ინსპირატორული სასუნთქი  კუნთების სავარჯიშო მოწყობილობა,  მონიტორით,   უზრუნველყოფს უარყოფითი წნევის შექმნას გულმკერდის ღრუში, </w:t>
            </w:r>
          </w:p>
        </w:tc>
        <w:tc>
          <w:tcPr>
            <w:tcW w:w="1080" w:type="dxa"/>
            <w:shd w:val="clear" w:color="000000" w:fill="FFFFFF"/>
            <w:vAlign w:val="center"/>
            <w:hideMark/>
          </w:tcPr>
          <w:p w14:paraId="0AD0515C" w14:textId="77777777" w:rsidR="00E64AF5" w:rsidRPr="00240840" w:rsidRDefault="00E64AF5" w:rsidP="00A65D45">
            <w:pPr>
              <w:spacing w:after="0"/>
              <w:jc w:val="center"/>
              <w:rPr>
                <w:rFonts w:ascii="Calibri" w:eastAsia="Times New Roman" w:hAnsi="Calibri" w:cs="Calibri"/>
                <w:sz w:val="16"/>
                <w:szCs w:val="16"/>
              </w:rPr>
            </w:pPr>
            <w:r w:rsidRPr="00240840">
              <w:rPr>
                <w:rFonts w:ascii="Calibri" w:eastAsia="Times New Roman" w:hAnsi="Calibri" w:cs="Calibri"/>
                <w:sz w:val="16"/>
                <w:szCs w:val="16"/>
              </w:rPr>
              <w:t>5</w:t>
            </w:r>
          </w:p>
        </w:tc>
      </w:tr>
      <w:tr w:rsidR="00240840" w:rsidRPr="00240840" w14:paraId="165F3C72" w14:textId="77777777" w:rsidTr="00245761">
        <w:trPr>
          <w:trHeight w:val="20"/>
        </w:trPr>
        <w:tc>
          <w:tcPr>
            <w:tcW w:w="433" w:type="dxa"/>
            <w:shd w:val="clear" w:color="000000" w:fill="FFFFFF"/>
            <w:noWrap/>
            <w:vAlign w:val="center"/>
            <w:hideMark/>
          </w:tcPr>
          <w:p w14:paraId="1C5ED989" w14:textId="77777777" w:rsidR="00E64AF5" w:rsidRPr="00240840" w:rsidRDefault="00E64AF5" w:rsidP="00A65D45">
            <w:pPr>
              <w:spacing w:after="0"/>
              <w:jc w:val="center"/>
              <w:rPr>
                <w:rFonts w:ascii="Calibri" w:eastAsia="Times New Roman" w:hAnsi="Calibri" w:cs="Calibri"/>
                <w:b/>
                <w:sz w:val="16"/>
                <w:szCs w:val="16"/>
                <w:u w:val="single"/>
                <w:lang w:val="ka-GE"/>
              </w:rPr>
            </w:pPr>
            <w:r w:rsidRPr="00240840">
              <w:rPr>
                <w:rFonts w:ascii="Calibri" w:eastAsia="Times New Roman" w:hAnsi="Calibri" w:cs="Calibri"/>
                <w:b/>
                <w:sz w:val="28"/>
                <w:szCs w:val="16"/>
                <w:u w:val="single"/>
                <w:lang w:val="ka-GE"/>
              </w:rPr>
              <w:t>4</w:t>
            </w:r>
          </w:p>
        </w:tc>
        <w:tc>
          <w:tcPr>
            <w:tcW w:w="9287" w:type="dxa"/>
            <w:shd w:val="clear" w:color="000000" w:fill="FFFFFF"/>
            <w:vAlign w:val="center"/>
            <w:hideMark/>
          </w:tcPr>
          <w:p w14:paraId="7DCC2F1D" w14:textId="77777777" w:rsidR="00E64AF5" w:rsidRPr="00240840" w:rsidRDefault="00E64AF5" w:rsidP="00A65D45">
            <w:pPr>
              <w:spacing w:after="0"/>
              <w:jc w:val="both"/>
              <w:rPr>
                <w:rFonts w:ascii="Calibri" w:eastAsia="Times New Roman" w:hAnsi="Calibri" w:cs="Calibri"/>
                <w:i/>
                <w:sz w:val="16"/>
                <w:szCs w:val="16"/>
                <w:lang w:val="ka-GE"/>
              </w:rPr>
            </w:pPr>
            <w:r w:rsidRPr="00240840">
              <w:rPr>
                <w:rFonts w:ascii="Sylfaen" w:eastAsia="Times New Roman" w:hAnsi="Sylfaen" w:cs="Sylfaen"/>
                <w:i/>
                <w:sz w:val="16"/>
                <w:szCs w:val="16"/>
                <w:lang w:val="ka-GE"/>
              </w:rPr>
              <w:t>კომბინირებული</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აპარატი</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ელექტროთერაპია</w:t>
            </w:r>
            <w:r w:rsidRPr="00240840">
              <w:rPr>
                <w:rFonts w:ascii="Calibri" w:eastAsia="Times New Roman" w:hAnsi="Calibri" w:cs="Calibri"/>
                <w:i/>
                <w:sz w:val="16"/>
                <w:szCs w:val="16"/>
                <w:lang w:val="ka-GE"/>
              </w:rPr>
              <w:t xml:space="preserve"> + </w:t>
            </w:r>
            <w:r w:rsidRPr="00240840">
              <w:rPr>
                <w:rFonts w:ascii="Sylfaen" w:eastAsia="Times New Roman" w:hAnsi="Sylfaen" w:cs="Sylfaen"/>
                <w:i/>
                <w:sz w:val="16"/>
                <w:szCs w:val="16"/>
                <w:lang w:val="ka-GE"/>
              </w:rPr>
              <w:t>ულტრაბგერითი</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თერაპია</w:t>
            </w:r>
            <w:r w:rsidRPr="00240840">
              <w:rPr>
                <w:rFonts w:ascii="Calibri" w:eastAsia="Times New Roman" w:hAnsi="Calibri" w:cs="Calibri"/>
                <w:i/>
                <w:sz w:val="16"/>
                <w:szCs w:val="16"/>
                <w:lang w:val="ka-GE"/>
              </w:rPr>
              <w:t xml:space="preserve"> + </w:t>
            </w:r>
            <w:r w:rsidRPr="00240840">
              <w:rPr>
                <w:rFonts w:ascii="Sylfaen" w:eastAsia="Times New Roman" w:hAnsi="Sylfaen" w:cs="Sylfaen"/>
                <w:i/>
                <w:sz w:val="16"/>
                <w:szCs w:val="16"/>
                <w:lang w:val="ka-GE"/>
              </w:rPr>
              <w:t>ლაზეროთერაპია</w:t>
            </w:r>
            <w:r w:rsidRPr="00240840">
              <w:rPr>
                <w:rFonts w:ascii="Calibri" w:eastAsia="Times New Roman" w:hAnsi="Calibri" w:cs="Calibri"/>
                <w:i/>
                <w:sz w:val="16"/>
                <w:szCs w:val="16"/>
                <w:lang w:val="ka-GE"/>
              </w:rPr>
              <w:t xml:space="preserve"> + </w:t>
            </w:r>
            <w:r w:rsidRPr="00240840">
              <w:rPr>
                <w:rFonts w:ascii="Sylfaen" w:eastAsia="Times New Roman" w:hAnsi="Sylfaen" w:cs="Sylfaen"/>
                <w:i/>
                <w:sz w:val="16"/>
                <w:szCs w:val="16"/>
                <w:lang w:val="ka-GE"/>
              </w:rPr>
              <w:t>მაგნიტოთერაპია</w:t>
            </w:r>
            <w:r w:rsidRPr="00240840">
              <w:rPr>
                <w:rFonts w:ascii="Calibri" w:eastAsia="Times New Roman" w:hAnsi="Calibri" w:cs="Calibri"/>
                <w:i/>
                <w:sz w:val="16"/>
                <w:szCs w:val="16"/>
                <w:lang w:val="ka-GE"/>
              </w:rPr>
              <w:t xml:space="preserve">.  4 </w:t>
            </w:r>
            <w:r w:rsidRPr="00240840">
              <w:rPr>
                <w:rFonts w:ascii="Sylfaen" w:eastAsia="Times New Roman" w:hAnsi="Sylfaen" w:cs="Sylfaen"/>
                <w:i/>
                <w:sz w:val="16"/>
                <w:szCs w:val="16"/>
                <w:lang w:val="ka-GE"/>
              </w:rPr>
              <w:t>არხიანი</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მონიტორი</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მინიმუმ</w:t>
            </w:r>
            <w:r w:rsidRPr="00240840">
              <w:rPr>
                <w:rFonts w:ascii="Calibri" w:eastAsia="Times New Roman" w:hAnsi="Calibri" w:cs="Calibri"/>
                <w:i/>
                <w:sz w:val="16"/>
                <w:szCs w:val="16"/>
                <w:lang w:val="ka-GE"/>
              </w:rPr>
              <w:t xml:space="preserve"> 5 </w:t>
            </w:r>
            <w:r w:rsidRPr="00240840">
              <w:rPr>
                <w:rFonts w:ascii="Sylfaen" w:eastAsia="Times New Roman" w:hAnsi="Sylfaen" w:cs="Sylfaen"/>
                <w:i/>
                <w:sz w:val="16"/>
                <w:szCs w:val="16"/>
                <w:lang w:val="ka-GE"/>
              </w:rPr>
              <w:t>ინჩი</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ელ</w:t>
            </w:r>
            <w:r w:rsidRPr="00240840">
              <w:rPr>
                <w:rFonts w:ascii="Calibri" w:eastAsia="Times New Roman" w:hAnsi="Calibri" w:cs="Calibri"/>
                <w:i/>
                <w:sz w:val="16"/>
                <w:szCs w:val="16"/>
                <w:lang w:val="ka-GE"/>
              </w:rPr>
              <w:t xml:space="preserve">. </w:t>
            </w:r>
            <w:r w:rsidRPr="00240840">
              <w:rPr>
                <w:rFonts w:ascii="Sylfaen" w:eastAsia="Times New Roman" w:hAnsi="Sylfaen" w:cs="Sylfaen"/>
                <w:i/>
                <w:sz w:val="16"/>
                <w:szCs w:val="16"/>
                <w:lang w:val="ka-GE"/>
              </w:rPr>
              <w:t>მახასიათებლები</w:t>
            </w:r>
            <w:r w:rsidRPr="00240840">
              <w:rPr>
                <w:rFonts w:ascii="Calibri" w:eastAsia="Times New Roman" w:hAnsi="Calibri" w:cs="Calibri"/>
                <w:i/>
                <w:sz w:val="16"/>
                <w:szCs w:val="16"/>
                <w:lang w:val="ka-GE"/>
              </w:rPr>
              <w:t xml:space="preserve"> 200-240 </w:t>
            </w:r>
            <w:r w:rsidRPr="00240840">
              <w:rPr>
                <w:rFonts w:ascii="Sylfaen" w:eastAsia="Times New Roman" w:hAnsi="Sylfaen" w:cs="Sylfaen"/>
                <w:i/>
                <w:sz w:val="16"/>
                <w:szCs w:val="16"/>
                <w:lang w:val="ka-GE"/>
              </w:rPr>
              <w:t>ვ</w:t>
            </w:r>
            <w:r w:rsidRPr="00240840">
              <w:rPr>
                <w:rFonts w:ascii="Calibri" w:eastAsia="Times New Roman" w:hAnsi="Calibri" w:cs="Calibri"/>
                <w:i/>
                <w:sz w:val="16"/>
                <w:szCs w:val="16"/>
                <w:lang w:val="ka-GE"/>
              </w:rPr>
              <w:t xml:space="preserve">.    50-60 </w:t>
            </w:r>
            <w:r w:rsidRPr="00240840">
              <w:rPr>
                <w:rFonts w:ascii="Sylfaen" w:eastAsia="Times New Roman" w:hAnsi="Sylfaen" w:cs="Sylfaen"/>
                <w:i/>
                <w:sz w:val="16"/>
                <w:szCs w:val="16"/>
                <w:lang w:val="ka-GE"/>
              </w:rPr>
              <w:t>ჰ</w:t>
            </w:r>
            <w:r w:rsidRPr="00240840">
              <w:rPr>
                <w:rFonts w:ascii="Calibri" w:eastAsia="Times New Roman" w:hAnsi="Calibri" w:cs="Calibri"/>
                <w:i/>
                <w:sz w:val="16"/>
                <w:szCs w:val="16"/>
                <w:lang w:val="ka-GE"/>
              </w:rPr>
              <w:t>.</w:t>
            </w:r>
          </w:p>
        </w:tc>
        <w:tc>
          <w:tcPr>
            <w:tcW w:w="1080" w:type="dxa"/>
            <w:shd w:val="clear" w:color="000000" w:fill="FFFFFF"/>
            <w:noWrap/>
            <w:vAlign w:val="center"/>
            <w:hideMark/>
          </w:tcPr>
          <w:p w14:paraId="1D385D47" w14:textId="77777777" w:rsidR="00E64AF5" w:rsidRPr="00240840" w:rsidRDefault="00E64AF5" w:rsidP="00A65D45">
            <w:pPr>
              <w:spacing w:after="0"/>
              <w:jc w:val="center"/>
              <w:rPr>
                <w:rFonts w:ascii="Calibri" w:eastAsia="Times New Roman" w:hAnsi="Calibri" w:cs="Calibri"/>
                <w:sz w:val="16"/>
                <w:szCs w:val="16"/>
              </w:rPr>
            </w:pPr>
            <w:r w:rsidRPr="00240840">
              <w:rPr>
                <w:rFonts w:ascii="Calibri" w:eastAsia="Times New Roman" w:hAnsi="Calibri" w:cs="Calibri"/>
                <w:sz w:val="16"/>
                <w:szCs w:val="16"/>
              </w:rPr>
              <w:t>3</w:t>
            </w:r>
          </w:p>
        </w:tc>
      </w:tr>
      <w:tr w:rsidR="00240840" w:rsidRPr="00240840" w14:paraId="0955BCC7" w14:textId="77777777" w:rsidTr="00245761">
        <w:trPr>
          <w:trHeight w:val="20"/>
        </w:trPr>
        <w:tc>
          <w:tcPr>
            <w:tcW w:w="433" w:type="dxa"/>
            <w:shd w:val="clear" w:color="000000" w:fill="FFFFFF"/>
            <w:noWrap/>
            <w:vAlign w:val="center"/>
            <w:hideMark/>
          </w:tcPr>
          <w:p w14:paraId="5E9E981C"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5</w:t>
            </w:r>
          </w:p>
        </w:tc>
        <w:tc>
          <w:tcPr>
            <w:tcW w:w="9287" w:type="dxa"/>
            <w:shd w:val="clear" w:color="000000" w:fill="FFFFFF"/>
            <w:vAlign w:val="center"/>
            <w:hideMark/>
          </w:tcPr>
          <w:p w14:paraId="053E5AF1"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პროფესიონალური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შვედური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კედელი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ტურნიკით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სიმაღლე</w:t>
            </w:r>
            <w:r w:rsidRPr="00240840">
              <w:rPr>
                <w:rFonts w:ascii="Calibri" w:eastAsia="Times New Roman" w:hAnsi="Calibri" w:cs="Calibri"/>
                <w:sz w:val="16"/>
                <w:szCs w:val="16"/>
                <w:lang w:val="ka-GE"/>
              </w:rPr>
              <w:t xml:space="preserve"> 2.40 </w:t>
            </w:r>
            <w:r w:rsidRPr="00240840">
              <w:rPr>
                <w:rFonts w:ascii="Sylfaen" w:eastAsia="Times New Roman" w:hAnsi="Sylfaen" w:cs="Sylfaen"/>
                <w:sz w:val="16"/>
                <w:szCs w:val="16"/>
                <w:lang w:val="ka-GE"/>
              </w:rPr>
              <w:t>მ</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მომხმარებლის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მაქსიმალური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წონა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არანაკლებ</w:t>
            </w:r>
            <w:r w:rsidRPr="00240840">
              <w:rPr>
                <w:rFonts w:ascii="Calibri" w:eastAsia="Times New Roman" w:hAnsi="Calibri" w:cs="Calibri"/>
                <w:sz w:val="16"/>
                <w:szCs w:val="16"/>
                <w:lang w:val="ka-GE"/>
              </w:rPr>
              <w:t xml:space="preserve"> 140 </w:t>
            </w:r>
            <w:r w:rsidRPr="00240840">
              <w:rPr>
                <w:rFonts w:ascii="Sylfaen" w:eastAsia="Times New Roman" w:hAnsi="Sylfaen" w:cs="Sylfaen"/>
                <w:sz w:val="16"/>
                <w:szCs w:val="16"/>
                <w:lang w:val="ka-GE"/>
              </w:rPr>
              <w:t>კგ</w:t>
            </w:r>
            <w:r w:rsidRPr="00240840">
              <w:rPr>
                <w:rFonts w:ascii="Calibri" w:eastAsia="Times New Roman" w:hAnsi="Calibri" w:cs="Calibri"/>
                <w:sz w:val="16"/>
                <w:szCs w:val="16"/>
                <w:lang w:val="ka-GE"/>
              </w:rPr>
              <w:t>.</w:t>
            </w:r>
          </w:p>
        </w:tc>
        <w:tc>
          <w:tcPr>
            <w:tcW w:w="1080" w:type="dxa"/>
            <w:shd w:val="clear" w:color="000000" w:fill="FFFFFF"/>
            <w:noWrap/>
            <w:vAlign w:val="center"/>
            <w:hideMark/>
          </w:tcPr>
          <w:p w14:paraId="44339130"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1</w:t>
            </w:r>
          </w:p>
        </w:tc>
      </w:tr>
      <w:tr w:rsidR="00240840" w:rsidRPr="00240840" w14:paraId="1E86CBCE" w14:textId="77777777" w:rsidTr="00245761">
        <w:trPr>
          <w:trHeight w:val="20"/>
        </w:trPr>
        <w:tc>
          <w:tcPr>
            <w:tcW w:w="433" w:type="dxa"/>
            <w:shd w:val="clear" w:color="000000" w:fill="FFFFFF"/>
            <w:noWrap/>
            <w:vAlign w:val="center"/>
            <w:hideMark/>
          </w:tcPr>
          <w:p w14:paraId="3937C5B5"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6</w:t>
            </w:r>
          </w:p>
        </w:tc>
        <w:tc>
          <w:tcPr>
            <w:tcW w:w="9287" w:type="dxa"/>
            <w:shd w:val="clear" w:color="000000" w:fill="FFFFFF"/>
            <w:vAlign w:val="center"/>
            <w:hideMark/>
          </w:tcPr>
          <w:p w14:paraId="2BA87910"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პროფესიონალური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სარბენი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ბილიკი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ელექტრო</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მინიმალური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სისწრაფე</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არაუმეტეს</w:t>
            </w:r>
            <w:r w:rsidRPr="00240840">
              <w:rPr>
                <w:rFonts w:ascii="Calibri" w:eastAsia="Times New Roman" w:hAnsi="Calibri" w:cs="Calibri"/>
                <w:sz w:val="16"/>
                <w:szCs w:val="16"/>
                <w:lang w:val="ka-GE"/>
              </w:rPr>
              <w:t xml:space="preserve"> 0.8   </w:t>
            </w:r>
            <w:r w:rsidRPr="00240840">
              <w:rPr>
                <w:rFonts w:ascii="Sylfaen" w:eastAsia="Times New Roman" w:hAnsi="Sylfaen" w:cs="Sylfaen"/>
                <w:sz w:val="16"/>
                <w:szCs w:val="16"/>
                <w:lang w:val="ka-GE"/>
              </w:rPr>
              <w:t>კმ</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სთ</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ში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მაქსიმალური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სისწრაფე</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არაუმცირეს</w:t>
            </w:r>
            <w:r w:rsidRPr="00240840">
              <w:rPr>
                <w:rFonts w:ascii="Calibri" w:eastAsia="Times New Roman" w:hAnsi="Calibri" w:cs="Calibri"/>
                <w:sz w:val="16"/>
                <w:szCs w:val="16"/>
                <w:lang w:val="ka-GE"/>
              </w:rPr>
              <w:t xml:space="preserve"> 18 </w:t>
            </w:r>
            <w:r w:rsidRPr="00240840">
              <w:rPr>
                <w:rFonts w:ascii="Sylfaen" w:eastAsia="Times New Roman" w:hAnsi="Sylfaen" w:cs="Sylfaen"/>
                <w:sz w:val="16"/>
                <w:szCs w:val="16"/>
                <w:lang w:val="ka-GE"/>
              </w:rPr>
              <w:t>კმ</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სტ</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ში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აღმართის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ფუნქცია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სარბენი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ბილიკის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დახრა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არანაკლებ</w:t>
            </w:r>
            <w:r w:rsidRPr="00240840">
              <w:rPr>
                <w:rFonts w:ascii="Calibri" w:eastAsia="Times New Roman" w:hAnsi="Calibri" w:cs="Calibri"/>
                <w:sz w:val="16"/>
                <w:szCs w:val="16"/>
                <w:lang w:val="ka-GE"/>
              </w:rPr>
              <w:t xml:space="preserve"> 15 %,    </w:t>
            </w:r>
            <w:r w:rsidRPr="00240840">
              <w:rPr>
                <w:rFonts w:ascii="Sylfaen" w:eastAsia="Times New Roman" w:hAnsi="Sylfaen" w:cs="Sylfaen"/>
                <w:sz w:val="16"/>
                <w:szCs w:val="16"/>
                <w:lang w:val="ka-GE"/>
              </w:rPr>
              <w:t>პულსის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გაზომვის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მაჩვენებლით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მონიტორით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ძრავის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სიმძლავრე</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არანაკლებ</w:t>
            </w:r>
            <w:r w:rsidRPr="00240840">
              <w:rPr>
                <w:rFonts w:ascii="Calibri" w:eastAsia="Times New Roman" w:hAnsi="Calibri" w:cs="Calibri"/>
                <w:sz w:val="16"/>
                <w:szCs w:val="16"/>
                <w:lang w:val="ka-GE"/>
              </w:rPr>
              <w:t xml:space="preserve">  2.0 </w:t>
            </w:r>
            <w:r w:rsidRPr="00240840">
              <w:rPr>
                <w:rFonts w:ascii="Sylfaen" w:eastAsia="Times New Roman" w:hAnsi="Sylfaen" w:cs="Sylfaen"/>
                <w:sz w:val="16"/>
                <w:szCs w:val="16"/>
                <w:lang w:val="ka-GE"/>
              </w:rPr>
              <w:t>ცხ</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ძ</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მაქსიმალური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წონა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მომხმარებლის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არანაკლებ</w:t>
            </w:r>
            <w:r w:rsidRPr="00240840">
              <w:rPr>
                <w:rFonts w:ascii="Calibri" w:eastAsia="Times New Roman" w:hAnsi="Calibri" w:cs="Calibri"/>
                <w:sz w:val="16"/>
                <w:szCs w:val="16"/>
                <w:lang w:val="ka-GE"/>
              </w:rPr>
              <w:t xml:space="preserve">  120 </w:t>
            </w:r>
            <w:r w:rsidRPr="00240840">
              <w:rPr>
                <w:rFonts w:ascii="Sylfaen" w:eastAsia="Times New Roman" w:hAnsi="Sylfaen" w:cs="Sylfaen"/>
                <w:sz w:val="16"/>
                <w:szCs w:val="16"/>
                <w:lang w:val="ka-GE"/>
              </w:rPr>
              <w:t>კგ</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ელ</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მახასიათებლები</w:t>
            </w:r>
            <w:r w:rsidRPr="00240840">
              <w:rPr>
                <w:rFonts w:ascii="Calibri" w:eastAsia="Times New Roman" w:hAnsi="Calibri" w:cs="Calibri"/>
                <w:sz w:val="16"/>
                <w:szCs w:val="16"/>
                <w:lang w:val="ka-GE"/>
              </w:rPr>
              <w:t xml:space="preserve"> 200-240 </w:t>
            </w:r>
            <w:r w:rsidRPr="00240840">
              <w:rPr>
                <w:rFonts w:ascii="Sylfaen" w:eastAsia="Times New Roman" w:hAnsi="Sylfaen" w:cs="Sylfaen"/>
                <w:sz w:val="16"/>
                <w:szCs w:val="16"/>
                <w:lang w:val="ka-GE"/>
              </w:rPr>
              <w:t>ვ</w:t>
            </w:r>
            <w:r w:rsidRPr="00240840">
              <w:rPr>
                <w:rFonts w:ascii="Calibri" w:eastAsia="Times New Roman" w:hAnsi="Calibri" w:cs="Calibri"/>
                <w:sz w:val="16"/>
                <w:szCs w:val="16"/>
                <w:lang w:val="ka-GE"/>
              </w:rPr>
              <w:t xml:space="preserve">. 50-60 </w:t>
            </w:r>
            <w:r w:rsidRPr="00240840">
              <w:rPr>
                <w:rFonts w:ascii="Sylfaen" w:eastAsia="Times New Roman" w:hAnsi="Sylfaen" w:cs="Sylfaen"/>
                <w:sz w:val="16"/>
                <w:szCs w:val="16"/>
                <w:lang w:val="ka-GE"/>
              </w:rPr>
              <w:t>ჰ</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გარანტია</w:t>
            </w:r>
            <w:r w:rsidRPr="00240840">
              <w:rPr>
                <w:rFonts w:ascii="Calibri" w:eastAsia="Times New Roman" w:hAnsi="Calibri" w:cs="Calibri"/>
                <w:sz w:val="16"/>
                <w:szCs w:val="16"/>
                <w:lang w:val="ka-GE"/>
              </w:rPr>
              <w:t xml:space="preserve"> 1 </w:t>
            </w:r>
            <w:r w:rsidRPr="00240840">
              <w:rPr>
                <w:rFonts w:ascii="Sylfaen" w:eastAsia="Times New Roman" w:hAnsi="Sylfaen" w:cs="Sylfaen"/>
                <w:sz w:val="16"/>
                <w:szCs w:val="16"/>
                <w:lang w:val="ka-GE"/>
              </w:rPr>
              <w:t>წელი</w:t>
            </w:r>
            <w:r w:rsidRPr="00240840">
              <w:rPr>
                <w:rFonts w:ascii="Calibri" w:eastAsia="Times New Roman" w:hAnsi="Calibri" w:cs="Calibri"/>
                <w:sz w:val="16"/>
                <w:szCs w:val="16"/>
                <w:lang w:val="ka-GE"/>
              </w:rPr>
              <w:t>.</w:t>
            </w:r>
          </w:p>
        </w:tc>
        <w:tc>
          <w:tcPr>
            <w:tcW w:w="1080" w:type="dxa"/>
            <w:shd w:val="clear" w:color="000000" w:fill="FFFFFF"/>
            <w:noWrap/>
            <w:vAlign w:val="center"/>
            <w:hideMark/>
          </w:tcPr>
          <w:p w14:paraId="79391926" w14:textId="77777777" w:rsidR="00E64AF5" w:rsidRPr="00240840" w:rsidRDefault="00E64AF5" w:rsidP="00A65D45">
            <w:pPr>
              <w:spacing w:after="0"/>
              <w:jc w:val="center"/>
              <w:rPr>
                <w:rFonts w:ascii="Calibri" w:eastAsia="Times New Roman" w:hAnsi="Calibri" w:cs="Calibri"/>
                <w:sz w:val="16"/>
                <w:szCs w:val="16"/>
              </w:rPr>
            </w:pPr>
            <w:r w:rsidRPr="00240840">
              <w:rPr>
                <w:rFonts w:ascii="Calibri" w:eastAsia="Times New Roman" w:hAnsi="Calibri" w:cs="Calibri"/>
                <w:sz w:val="16"/>
                <w:szCs w:val="16"/>
              </w:rPr>
              <w:t>2</w:t>
            </w:r>
          </w:p>
        </w:tc>
      </w:tr>
      <w:tr w:rsidR="00240840" w:rsidRPr="00240840" w14:paraId="0330BD27" w14:textId="77777777" w:rsidTr="00245761">
        <w:trPr>
          <w:trHeight w:val="20"/>
        </w:trPr>
        <w:tc>
          <w:tcPr>
            <w:tcW w:w="433" w:type="dxa"/>
            <w:shd w:val="clear" w:color="000000" w:fill="FFFFFF"/>
            <w:noWrap/>
            <w:vAlign w:val="center"/>
            <w:hideMark/>
          </w:tcPr>
          <w:p w14:paraId="34456133"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7</w:t>
            </w:r>
          </w:p>
        </w:tc>
        <w:tc>
          <w:tcPr>
            <w:tcW w:w="9287" w:type="dxa"/>
            <w:shd w:val="clear" w:color="000000" w:fill="FFFFFF"/>
            <w:vAlign w:val="center"/>
            <w:hideMark/>
          </w:tcPr>
          <w:p w14:paraId="64AEA051"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მარტივი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სტაციონარული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ტრენაჟორი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ტურნიკი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სტენდი</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ორძელი</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ჟიმის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და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პრესის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სკამით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მაქსიმალური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წონა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მომხმარებლის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არანაკლებ</w:t>
            </w:r>
            <w:r w:rsidRPr="00240840">
              <w:rPr>
                <w:rFonts w:ascii="Calibri" w:eastAsia="Times New Roman" w:hAnsi="Calibri" w:cs="Calibri"/>
                <w:sz w:val="16"/>
                <w:szCs w:val="16"/>
                <w:lang w:val="ka-GE"/>
              </w:rPr>
              <w:t xml:space="preserve">  140 </w:t>
            </w:r>
            <w:r w:rsidRPr="00240840">
              <w:rPr>
                <w:rFonts w:ascii="Sylfaen" w:eastAsia="Times New Roman" w:hAnsi="Sylfaen" w:cs="Sylfaen"/>
                <w:sz w:val="16"/>
                <w:szCs w:val="16"/>
                <w:lang w:val="ka-GE"/>
              </w:rPr>
              <w:t>კგ</w:t>
            </w:r>
            <w:r w:rsidRPr="00240840">
              <w:rPr>
                <w:rFonts w:ascii="Calibri" w:eastAsia="Times New Roman" w:hAnsi="Calibri" w:cs="Calibri"/>
                <w:sz w:val="16"/>
                <w:szCs w:val="16"/>
                <w:lang w:val="ka-GE"/>
              </w:rPr>
              <w:t xml:space="preserve">. </w:t>
            </w:r>
          </w:p>
        </w:tc>
        <w:tc>
          <w:tcPr>
            <w:tcW w:w="1080" w:type="dxa"/>
            <w:shd w:val="clear" w:color="000000" w:fill="FFFFFF"/>
            <w:noWrap/>
            <w:vAlign w:val="center"/>
            <w:hideMark/>
          </w:tcPr>
          <w:p w14:paraId="1A492582"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1</w:t>
            </w:r>
          </w:p>
        </w:tc>
      </w:tr>
      <w:tr w:rsidR="00240840" w:rsidRPr="00240840" w14:paraId="2C2814D6" w14:textId="77777777" w:rsidTr="00245761">
        <w:trPr>
          <w:trHeight w:val="20"/>
        </w:trPr>
        <w:tc>
          <w:tcPr>
            <w:tcW w:w="433" w:type="dxa"/>
            <w:shd w:val="clear" w:color="000000" w:fill="FFFFFF"/>
            <w:noWrap/>
            <w:vAlign w:val="center"/>
            <w:hideMark/>
          </w:tcPr>
          <w:p w14:paraId="7FD53B3C"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8</w:t>
            </w:r>
          </w:p>
        </w:tc>
        <w:tc>
          <w:tcPr>
            <w:tcW w:w="9287" w:type="dxa"/>
            <w:shd w:val="clear" w:color="000000" w:fill="FFFFFF"/>
            <w:vAlign w:val="center"/>
            <w:hideMark/>
          </w:tcPr>
          <w:p w14:paraId="324E643C"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პროფესიონალური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ველოტრენაჟორი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მონიტორით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პულსის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კალორიის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დატვირთვის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დონის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მანძილის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მაჩვენებლებით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საჯდომი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საზურგით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და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რეგულირებით</w:t>
            </w:r>
            <w:r w:rsidRPr="00240840">
              <w:rPr>
                <w:rFonts w:ascii="Calibri" w:eastAsia="Times New Roman" w:hAnsi="Calibri" w:cs="Calibri"/>
                <w:sz w:val="16"/>
                <w:szCs w:val="16"/>
                <w:lang w:val="ka-GE"/>
              </w:rPr>
              <w:t>.</w:t>
            </w:r>
          </w:p>
        </w:tc>
        <w:tc>
          <w:tcPr>
            <w:tcW w:w="1080" w:type="dxa"/>
            <w:shd w:val="clear" w:color="000000" w:fill="FFFFFF"/>
            <w:noWrap/>
            <w:vAlign w:val="center"/>
            <w:hideMark/>
          </w:tcPr>
          <w:p w14:paraId="046830E3" w14:textId="77777777" w:rsidR="00E64AF5" w:rsidRPr="00240840" w:rsidRDefault="00E64AF5" w:rsidP="00A65D45">
            <w:pPr>
              <w:spacing w:after="0"/>
              <w:jc w:val="center"/>
              <w:rPr>
                <w:rFonts w:ascii="Calibri" w:eastAsia="Times New Roman" w:hAnsi="Calibri" w:cs="Calibri"/>
                <w:sz w:val="16"/>
                <w:szCs w:val="16"/>
              </w:rPr>
            </w:pPr>
            <w:r w:rsidRPr="00240840">
              <w:rPr>
                <w:rFonts w:ascii="Calibri" w:eastAsia="Times New Roman" w:hAnsi="Calibri" w:cs="Calibri"/>
                <w:sz w:val="16"/>
                <w:szCs w:val="16"/>
              </w:rPr>
              <w:t>2</w:t>
            </w:r>
          </w:p>
        </w:tc>
      </w:tr>
      <w:tr w:rsidR="00240840" w:rsidRPr="00240840" w14:paraId="49985A5C" w14:textId="77777777" w:rsidTr="00245761">
        <w:trPr>
          <w:trHeight w:val="20"/>
        </w:trPr>
        <w:tc>
          <w:tcPr>
            <w:tcW w:w="433" w:type="dxa"/>
            <w:shd w:val="clear" w:color="000000" w:fill="FFFFFF"/>
            <w:noWrap/>
            <w:vAlign w:val="center"/>
            <w:hideMark/>
          </w:tcPr>
          <w:p w14:paraId="18B41B34"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9</w:t>
            </w:r>
          </w:p>
        </w:tc>
        <w:tc>
          <w:tcPr>
            <w:tcW w:w="9287" w:type="dxa"/>
            <w:shd w:val="clear" w:color="000000" w:fill="FFFFFF"/>
            <w:vAlign w:val="center"/>
            <w:hideMark/>
          </w:tcPr>
          <w:p w14:paraId="50845BFA"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სავარჯიშო</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ტატამი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ზომა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არანაკლებ</w:t>
            </w:r>
            <w:r w:rsidRPr="00240840">
              <w:rPr>
                <w:rFonts w:ascii="Calibri" w:eastAsia="Times New Roman" w:hAnsi="Calibri" w:cs="Calibri"/>
                <w:sz w:val="16"/>
                <w:szCs w:val="16"/>
                <w:lang w:val="ka-GE"/>
              </w:rPr>
              <w:t xml:space="preserve">  1.80X0.70X0.04 </w:t>
            </w:r>
            <w:r w:rsidRPr="00240840">
              <w:rPr>
                <w:rFonts w:ascii="Sylfaen" w:eastAsia="Times New Roman" w:hAnsi="Sylfaen" w:cs="Sylfaen"/>
                <w:sz w:val="16"/>
                <w:szCs w:val="16"/>
                <w:lang w:val="ka-GE"/>
              </w:rPr>
              <w:t>მ</w:t>
            </w:r>
            <w:r w:rsidRPr="00240840">
              <w:rPr>
                <w:rFonts w:ascii="Calibri" w:eastAsia="Times New Roman" w:hAnsi="Calibri" w:cs="Calibri"/>
                <w:sz w:val="16"/>
                <w:szCs w:val="16"/>
                <w:lang w:val="ka-GE"/>
              </w:rPr>
              <w:t xml:space="preserve">. </w:t>
            </w:r>
          </w:p>
        </w:tc>
        <w:tc>
          <w:tcPr>
            <w:tcW w:w="1080" w:type="dxa"/>
            <w:shd w:val="clear" w:color="000000" w:fill="FFFFFF"/>
            <w:noWrap/>
            <w:vAlign w:val="center"/>
            <w:hideMark/>
          </w:tcPr>
          <w:p w14:paraId="00C9679B" w14:textId="77777777" w:rsidR="00E64AF5" w:rsidRPr="00240840" w:rsidRDefault="00E64AF5" w:rsidP="00A65D45">
            <w:pPr>
              <w:spacing w:after="0"/>
              <w:jc w:val="center"/>
              <w:rPr>
                <w:rFonts w:ascii="Calibri" w:eastAsia="Times New Roman" w:hAnsi="Calibri" w:cs="Calibri"/>
                <w:sz w:val="16"/>
                <w:szCs w:val="16"/>
              </w:rPr>
            </w:pPr>
            <w:r w:rsidRPr="00240840">
              <w:rPr>
                <w:rFonts w:ascii="Calibri" w:eastAsia="Times New Roman" w:hAnsi="Calibri" w:cs="Calibri"/>
                <w:sz w:val="16"/>
                <w:szCs w:val="16"/>
              </w:rPr>
              <w:t>4</w:t>
            </w:r>
          </w:p>
        </w:tc>
      </w:tr>
      <w:tr w:rsidR="00240840" w:rsidRPr="00240840" w14:paraId="4A577DB0" w14:textId="77777777" w:rsidTr="00245761">
        <w:trPr>
          <w:trHeight w:val="20"/>
        </w:trPr>
        <w:tc>
          <w:tcPr>
            <w:tcW w:w="433" w:type="dxa"/>
            <w:shd w:val="clear" w:color="000000" w:fill="FFFFFF"/>
            <w:noWrap/>
            <w:vAlign w:val="center"/>
            <w:hideMark/>
          </w:tcPr>
          <w:p w14:paraId="74CF45F9"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10</w:t>
            </w:r>
          </w:p>
        </w:tc>
        <w:tc>
          <w:tcPr>
            <w:tcW w:w="9287" w:type="dxa"/>
            <w:shd w:val="clear" w:color="000000" w:fill="FFFFFF"/>
            <w:vAlign w:val="center"/>
            <w:hideMark/>
          </w:tcPr>
          <w:p w14:paraId="4EBC62DC"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განტელები</w:t>
            </w:r>
            <w:r w:rsidRPr="00240840">
              <w:rPr>
                <w:rFonts w:ascii="Calibri" w:eastAsia="Times New Roman" w:hAnsi="Calibri" w:cs="Calibri"/>
                <w:sz w:val="16"/>
                <w:szCs w:val="16"/>
                <w:lang w:val="ka-GE"/>
              </w:rPr>
              <w:t xml:space="preserve"> 1-2-3-4-5  </w:t>
            </w:r>
            <w:r w:rsidRPr="00240840">
              <w:rPr>
                <w:rFonts w:ascii="Sylfaen" w:eastAsia="Times New Roman" w:hAnsi="Sylfaen" w:cs="Sylfaen"/>
                <w:sz w:val="16"/>
                <w:szCs w:val="16"/>
                <w:lang w:val="ka-GE"/>
              </w:rPr>
              <w:t>კგ</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იანები</w:t>
            </w:r>
            <w:r w:rsidRPr="00240840">
              <w:rPr>
                <w:rFonts w:ascii="Calibri" w:eastAsia="Times New Roman" w:hAnsi="Calibri" w:cs="Calibri"/>
                <w:sz w:val="16"/>
                <w:szCs w:val="16"/>
                <w:lang w:val="ka-GE"/>
              </w:rPr>
              <w:t xml:space="preserve">     2-2 </w:t>
            </w:r>
            <w:r w:rsidRPr="00240840">
              <w:rPr>
                <w:rFonts w:ascii="Sylfaen" w:eastAsia="Times New Roman" w:hAnsi="Sylfaen" w:cs="Sylfaen"/>
                <w:sz w:val="16"/>
                <w:szCs w:val="16"/>
                <w:lang w:val="ka-GE"/>
              </w:rPr>
              <w:t>წყვილი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შესაბამისი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განტელების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სადგამით</w:t>
            </w:r>
          </w:p>
        </w:tc>
        <w:tc>
          <w:tcPr>
            <w:tcW w:w="1080" w:type="dxa"/>
            <w:shd w:val="clear" w:color="000000" w:fill="FFFFFF"/>
            <w:noWrap/>
            <w:vAlign w:val="center"/>
            <w:hideMark/>
          </w:tcPr>
          <w:p w14:paraId="2C296013"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10</w:t>
            </w:r>
          </w:p>
        </w:tc>
      </w:tr>
      <w:tr w:rsidR="00240840" w:rsidRPr="00240840" w14:paraId="4E112721" w14:textId="77777777" w:rsidTr="00245761">
        <w:trPr>
          <w:trHeight w:val="20"/>
        </w:trPr>
        <w:tc>
          <w:tcPr>
            <w:tcW w:w="433" w:type="dxa"/>
            <w:shd w:val="clear" w:color="000000" w:fill="FFFFFF"/>
            <w:noWrap/>
            <w:vAlign w:val="center"/>
            <w:hideMark/>
          </w:tcPr>
          <w:p w14:paraId="197D990A"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11</w:t>
            </w:r>
          </w:p>
        </w:tc>
        <w:tc>
          <w:tcPr>
            <w:tcW w:w="9287" w:type="dxa"/>
            <w:shd w:val="clear" w:color="000000" w:fill="FFFFFF"/>
            <w:vAlign w:val="center"/>
            <w:hideMark/>
          </w:tcPr>
          <w:p w14:paraId="0264CEC8"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სავარჯიში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ბურთები</w:t>
            </w:r>
            <w:r w:rsidRPr="00240840">
              <w:rPr>
                <w:rFonts w:ascii="Calibri" w:eastAsia="Times New Roman" w:hAnsi="Calibri" w:cs="Calibri"/>
                <w:sz w:val="16"/>
                <w:szCs w:val="16"/>
                <w:lang w:val="ka-GE"/>
              </w:rPr>
              <w:t xml:space="preserve"> 55 -65 -75 </w:t>
            </w:r>
            <w:r w:rsidRPr="00240840">
              <w:rPr>
                <w:rFonts w:ascii="Sylfaen" w:eastAsia="Times New Roman" w:hAnsi="Sylfaen" w:cs="Sylfaen"/>
                <w:sz w:val="16"/>
                <w:szCs w:val="16"/>
                <w:lang w:val="ka-GE"/>
              </w:rPr>
              <w:t>სმ</w:t>
            </w:r>
            <w:r w:rsidRPr="00240840">
              <w:rPr>
                <w:rFonts w:ascii="Calibri" w:eastAsia="Times New Roman" w:hAnsi="Calibri" w:cs="Calibri"/>
                <w:sz w:val="16"/>
                <w:szCs w:val="16"/>
                <w:lang w:val="ka-GE"/>
              </w:rPr>
              <w:t>-</w:t>
            </w:r>
            <w:r w:rsidRPr="00240840">
              <w:rPr>
                <w:rFonts w:ascii="Sylfaen" w:eastAsia="Times New Roman" w:hAnsi="Sylfaen" w:cs="Sylfaen"/>
                <w:sz w:val="16"/>
                <w:szCs w:val="16"/>
                <w:lang w:val="ka-GE"/>
              </w:rPr>
              <w:t>იანები</w:t>
            </w:r>
            <w:r w:rsidRPr="00240840">
              <w:rPr>
                <w:rFonts w:ascii="Calibri" w:eastAsia="Times New Roman" w:hAnsi="Calibri" w:cs="Calibri"/>
                <w:sz w:val="16"/>
                <w:szCs w:val="16"/>
                <w:lang w:val="ka-GE"/>
              </w:rPr>
              <w:t xml:space="preserve"> 2-2 </w:t>
            </w:r>
            <w:r w:rsidRPr="00240840">
              <w:rPr>
                <w:rFonts w:ascii="Sylfaen" w:eastAsia="Times New Roman" w:hAnsi="Sylfaen" w:cs="Sylfaen"/>
                <w:sz w:val="16"/>
                <w:szCs w:val="16"/>
                <w:lang w:val="ka-GE"/>
              </w:rPr>
              <w:t>ცალი</w:t>
            </w:r>
            <w:r w:rsidRPr="00240840">
              <w:rPr>
                <w:rFonts w:ascii="Calibri" w:eastAsia="Times New Roman" w:hAnsi="Calibri" w:cs="Calibri"/>
                <w:sz w:val="16"/>
                <w:szCs w:val="16"/>
                <w:lang w:val="ka-GE"/>
              </w:rPr>
              <w:t xml:space="preserve">, </w:t>
            </w:r>
          </w:p>
        </w:tc>
        <w:tc>
          <w:tcPr>
            <w:tcW w:w="1080" w:type="dxa"/>
            <w:shd w:val="clear" w:color="000000" w:fill="FFFFFF"/>
            <w:noWrap/>
            <w:vAlign w:val="center"/>
            <w:hideMark/>
          </w:tcPr>
          <w:p w14:paraId="705D8055"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6</w:t>
            </w:r>
          </w:p>
        </w:tc>
      </w:tr>
      <w:tr w:rsidR="00240840" w:rsidRPr="00240840" w14:paraId="52D4B62E" w14:textId="77777777" w:rsidTr="00245761">
        <w:trPr>
          <w:trHeight w:val="20"/>
        </w:trPr>
        <w:tc>
          <w:tcPr>
            <w:tcW w:w="433" w:type="dxa"/>
            <w:shd w:val="clear" w:color="000000" w:fill="FFFFFF"/>
            <w:noWrap/>
            <w:vAlign w:val="center"/>
            <w:hideMark/>
          </w:tcPr>
          <w:p w14:paraId="0316FD46"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12</w:t>
            </w:r>
          </w:p>
        </w:tc>
        <w:tc>
          <w:tcPr>
            <w:tcW w:w="9287" w:type="dxa"/>
            <w:shd w:val="clear" w:color="000000" w:fill="FFFFFF"/>
            <w:vAlign w:val="center"/>
            <w:hideMark/>
          </w:tcPr>
          <w:p w14:paraId="23FF2991" w14:textId="77777777" w:rsidR="00E64AF5" w:rsidRPr="00240840" w:rsidRDefault="00E64AF5" w:rsidP="00A65D45">
            <w:pPr>
              <w:spacing w:after="0"/>
              <w:rPr>
                <w:rFonts w:ascii="Calibri" w:eastAsia="Times New Roman" w:hAnsi="Calibri" w:cs="Calibri"/>
                <w:sz w:val="16"/>
                <w:szCs w:val="16"/>
                <w:lang w:val="ka-GE"/>
              </w:rPr>
            </w:pPr>
            <w:r w:rsidRPr="00240840">
              <w:rPr>
                <w:rFonts w:ascii="Sylfaen" w:eastAsia="Times New Roman" w:hAnsi="Sylfaen" w:cs="Sylfaen"/>
                <w:sz w:val="16"/>
                <w:szCs w:val="16"/>
                <w:lang w:val="ka-GE"/>
              </w:rPr>
              <w:t>სავარჯიშო</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ფიტნეს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რეზინა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სახელურით</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და</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მეტალის</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ჩამკეტიანი</w:t>
            </w:r>
            <w:r w:rsidRPr="00240840">
              <w:rPr>
                <w:rFonts w:ascii="Calibri" w:eastAsia="Times New Roman" w:hAnsi="Calibri" w:cs="Calibri"/>
                <w:sz w:val="16"/>
                <w:szCs w:val="16"/>
                <w:lang w:val="ka-GE"/>
              </w:rPr>
              <w:t xml:space="preserve"> </w:t>
            </w:r>
            <w:r w:rsidRPr="00240840">
              <w:rPr>
                <w:rFonts w:ascii="Sylfaen" w:eastAsia="Times New Roman" w:hAnsi="Sylfaen" w:cs="Sylfaen"/>
                <w:sz w:val="16"/>
                <w:szCs w:val="16"/>
                <w:lang w:val="ka-GE"/>
              </w:rPr>
              <w:t>სამაგრით</w:t>
            </w:r>
          </w:p>
        </w:tc>
        <w:tc>
          <w:tcPr>
            <w:tcW w:w="1080" w:type="dxa"/>
            <w:shd w:val="clear" w:color="000000" w:fill="FFFFFF"/>
            <w:noWrap/>
            <w:vAlign w:val="center"/>
            <w:hideMark/>
          </w:tcPr>
          <w:p w14:paraId="0EEA6FEE" w14:textId="77777777" w:rsidR="00E64AF5" w:rsidRPr="00240840" w:rsidRDefault="00E64AF5" w:rsidP="00A65D45">
            <w:pPr>
              <w:spacing w:after="0"/>
              <w:jc w:val="center"/>
              <w:rPr>
                <w:rFonts w:ascii="Calibri" w:eastAsia="Times New Roman" w:hAnsi="Calibri" w:cs="Calibri"/>
                <w:sz w:val="16"/>
                <w:szCs w:val="16"/>
                <w:lang w:val="ka-GE"/>
              </w:rPr>
            </w:pPr>
            <w:r w:rsidRPr="00240840">
              <w:rPr>
                <w:rFonts w:ascii="Calibri" w:eastAsia="Times New Roman" w:hAnsi="Calibri" w:cs="Calibri"/>
                <w:sz w:val="16"/>
                <w:szCs w:val="16"/>
                <w:lang w:val="ka-GE"/>
              </w:rPr>
              <w:t>6</w:t>
            </w:r>
          </w:p>
        </w:tc>
      </w:tr>
    </w:tbl>
    <w:p w14:paraId="1F8FE060" w14:textId="47C3A44E" w:rsidR="00E64AF5" w:rsidRPr="00240840" w:rsidRDefault="00E65022" w:rsidP="00A65D45">
      <w:pPr>
        <w:spacing w:after="0"/>
        <w:jc w:val="both"/>
        <w:rPr>
          <w:rFonts w:ascii="Sylfaen" w:hAnsi="Sylfaen"/>
          <w:sz w:val="20"/>
          <w:szCs w:val="20"/>
          <w:lang w:val="ka-GE"/>
        </w:rPr>
      </w:pPr>
      <w:r w:rsidRPr="00240840">
        <w:rPr>
          <w:rFonts w:ascii="Sylfaen" w:hAnsi="Sylfaen"/>
          <w:sz w:val="20"/>
          <w:szCs w:val="20"/>
          <w:lang w:val="ka-GE"/>
        </w:rPr>
        <w:lastRenderedPageBreak/>
        <w:t>აღნიშნული ჯგუფი</w:t>
      </w:r>
      <w:r w:rsidR="00C667C1" w:rsidRPr="00240840">
        <w:rPr>
          <w:rFonts w:ascii="Sylfaen" w:hAnsi="Sylfaen"/>
          <w:sz w:val="20"/>
          <w:szCs w:val="20"/>
          <w:lang w:val="ka-GE"/>
        </w:rPr>
        <w:t>,</w:t>
      </w:r>
      <w:r w:rsidRPr="00240840">
        <w:rPr>
          <w:rFonts w:ascii="Sylfaen" w:hAnsi="Sylfaen"/>
          <w:sz w:val="20"/>
          <w:szCs w:val="20"/>
          <w:lang w:val="ka-GE"/>
        </w:rPr>
        <w:t xml:space="preserve"> მათი </w:t>
      </w:r>
      <w:r w:rsidR="00E64AF5" w:rsidRPr="00240840">
        <w:rPr>
          <w:rFonts w:ascii="Sylfaen" w:hAnsi="Sylfaen"/>
          <w:sz w:val="20"/>
          <w:szCs w:val="20"/>
          <w:lang w:val="ka-GE"/>
        </w:rPr>
        <w:t>დასახელებ</w:t>
      </w:r>
      <w:r w:rsidR="00FC4940" w:rsidRPr="00240840">
        <w:rPr>
          <w:rFonts w:ascii="Sylfaen" w:hAnsi="Sylfaen"/>
          <w:sz w:val="20"/>
          <w:szCs w:val="20"/>
          <w:lang w:val="ka-GE"/>
        </w:rPr>
        <w:t>ებ</w:t>
      </w:r>
      <w:r w:rsidR="00E64AF5" w:rsidRPr="00240840">
        <w:rPr>
          <w:rFonts w:ascii="Sylfaen" w:hAnsi="Sylfaen"/>
          <w:sz w:val="20"/>
          <w:szCs w:val="20"/>
          <w:lang w:val="ka-GE"/>
        </w:rPr>
        <w:t>იდან და ფუნქციონალური დანიშნულებ</w:t>
      </w:r>
      <w:r w:rsidR="00FC4940" w:rsidRPr="00240840">
        <w:rPr>
          <w:rFonts w:ascii="Sylfaen" w:hAnsi="Sylfaen"/>
          <w:sz w:val="20"/>
          <w:szCs w:val="20"/>
          <w:lang w:val="ka-GE"/>
        </w:rPr>
        <w:t>ებ</w:t>
      </w:r>
      <w:r w:rsidR="00E64AF5" w:rsidRPr="00240840">
        <w:rPr>
          <w:rFonts w:ascii="Sylfaen" w:hAnsi="Sylfaen"/>
          <w:sz w:val="20"/>
          <w:szCs w:val="20"/>
          <w:lang w:val="ka-GE"/>
        </w:rPr>
        <w:t>იდან</w:t>
      </w:r>
      <w:r w:rsidR="00FC4940" w:rsidRPr="00240840">
        <w:rPr>
          <w:rFonts w:ascii="Sylfaen" w:hAnsi="Sylfaen"/>
          <w:sz w:val="20"/>
          <w:szCs w:val="20"/>
          <w:lang w:val="ka-GE"/>
        </w:rPr>
        <w:t xml:space="preserve"> გამომდინარე</w:t>
      </w:r>
      <w:r w:rsidR="00E64AF5" w:rsidRPr="00240840">
        <w:rPr>
          <w:rFonts w:ascii="Sylfaen" w:hAnsi="Sylfaen"/>
          <w:sz w:val="20"/>
          <w:szCs w:val="20"/>
          <w:lang w:val="ka-GE"/>
        </w:rPr>
        <w:t>,</w:t>
      </w:r>
      <w:r w:rsidRPr="00240840">
        <w:rPr>
          <w:rFonts w:ascii="Sylfaen" w:hAnsi="Sylfaen"/>
          <w:sz w:val="20"/>
          <w:szCs w:val="20"/>
          <w:lang w:val="ka-GE"/>
        </w:rPr>
        <w:t xml:space="preserve"> შესყიდვების სამმართველოს მიერ დაყოფილი იყო ორ ნაწილად, </w:t>
      </w:r>
      <w:r w:rsidR="00C667C1" w:rsidRPr="00240840">
        <w:rPr>
          <w:rFonts w:ascii="Sylfaen" w:hAnsi="Sylfaen"/>
          <w:sz w:val="20"/>
          <w:szCs w:val="20"/>
          <w:lang w:val="ka-GE"/>
        </w:rPr>
        <w:t xml:space="preserve">სადაც </w:t>
      </w:r>
      <w:r w:rsidR="00E64AF5" w:rsidRPr="00240840">
        <w:rPr>
          <w:rFonts w:ascii="Sylfaen" w:hAnsi="Sylfaen"/>
          <w:sz w:val="20"/>
          <w:szCs w:val="20"/>
          <w:lang w:val="ka-GE"/>
        </w:rPr>
        <w:t xml:space="preserve">პირველი ოთხი </w:t>
      </w:r>
      <w:r w:rsidRPr="00240840">
        <w:rPr>
          <w:rFonts w:ascii="Sylfaen" w:hAnsi="Sylfaen"/>
          <w:sz w:val="20"/>
          <w:szCs w:val="20"/>
          <w:lang w:val="ka-GE"/>
        </w:rPr>
        <w:t>მიეკუთვნა</w:t>
      </w:r>
      <w:r w:rsidR="00E64AF5" w:rsidRPr="00240840">
        <w:rPr>
          <w:rFonts w:ascii="Sylfaen" w:hAnsi="Sylfaen"/>
          <w:sz w:val="20"/>
          <w:szCs w:val="20"/>
          <w:lang w:val="ka-GE"/>
        </w:rPr>
        <w:t xml:space="preserve"> სამედიცინო დანიშნულების სადიაგნოსტიკო-სარეაბილიტაციო </w:t>
      </w:r>
      <w:r w:rsidRPr="00240840">
        <w:rPr>
          <w:rFonts w:ascii="Sylfaen" w:hAnsi="Sylfaen"/>
          <w:sz w:val="20"/>
          <w:szCs w:val="20"/>
          <w:lang w:val="ka-GE"/>
        </w:rPr>
        <w:t>აპარატურ</w:t>
      </w:r>
      <w:r w:rsidR="00C667C1" w:rsidRPr="00240840">
        <w:rPr>
          <w:rFonts w:ascii="Sylfaen" w:hAnsi="Sylfaen"/>
          <w:sz w:val="20"/>
          <w:szCs w:val="20"/>
          <w:lang w:val="ka-GE"/>
        </w:rPr>
        <w:t xml:space="preserve">ას </w:t>
      </w:r>
      <w:r w:rsidR="00E64AF5" w:rsidRPr="00240840">
        <w:rPr>
          <w:rFonts w:ascii="Sylfaen" w:hAnsi="Sylfaen"/>
          <w:sz w:val="20"/>
          <w:szCs w:val="20"/>
          <w:lang w:val="ka-GE"/>
        </w:rPr>
        <w:t xml:space="preserve">(CPV კოდი 33150000),  </w:t>
      </w:r>
      <w:r w:rsidRPr="00240840">
        <w:rPr>
          <w:rFonts w:ascii="Sylfaen" w:hAnsi="Sylfaen"/>
          <w:sz w:val="20"/>
          <w:szCs w:val="20"/>
          <w:lang w:val="ka-GE"/>
        </w:rPr>
        <w:t xml:space="preserve">ხოლო </w:t>
      </w:r>
      <w:r w:rsidR="004812F6" w:rsidRPr="00240840">
        <w:rPr>
          <w:rFonts w:ascii="Sylfaen" w:hAnsi="Sylfaen"/>
          <w:sz w:val="20"/>
          <w:szCs w:val="20"/>
          <w:lang w:val="ka-GE"/>
        </w:rPr>
        <w:t xml:space="preserve">ჩამონათვალის </w:t>
      </w:r>
      <w:r w:rsidRPr="00240840">
        <w:rPr>
          <w:rFonts w:ascii="Sylfaen" w:hAnsi="Sylfaen"/>
          <w:sz w:val="20"/>
          <w:szCs w:val="20"/>
          <w:lang w:val="ka-GE"/>
        </w:rPr>
        <w:t>მეხუთე - მეთორმეტე პოზიციებით წარმოდგენილი</w:t>
      </w:r>
      <w:r w:rsidR="004812F6" w:rsidRPr="00240840">
        <w:rPr>
          <w:rFonts w:ascii="Sylfaen" w:hAnsi="Sylfaen"/>
          <w:sz w:val="20"/>
          <w:szCs w:val="20"/>
          <w:lang w:val="ka-GE"/>
        </w:rPr>
        <w:t xml:space="preserve"> საქონელი</w:t>
      </w:r>
      <w:r w:rsidR="00C667C1" w:rsidRPr="00240840">
        <w:rPr>
          <w:rFonts w:ascii="Sylfaen" w:hAnsi="Sylfaen"/>
          <w:sz w:val="20"/>
          <w:szCs w:val="20"/>
          <w:lang w:val="ka-GE"/>
        </w:rPr>
        <w:t>, მიკუთვნებული იქნა</w:t>
      </w:r>
      <w:r w:rsidR="00E64AF5" w:rsidRPr="00240840">
        <w:rPr>
          <w:rFonts w:ascii="Sylfaen" w:hAnsi="Sylfaen"/>
          <w:sz w:val="20"/>
          <w:szCs w:val="20"/>
          <w:lang w:val="ka-GE"/>
        </w:rPr>
        <w:t xml:space="preserve"> სპორტულ ინვენტარს (CPV კოდი 37440000)</w:t>
      </w:r>
      <w:r w:rsidR="004812F6" w:rsidRPr="00240840">
        <w:rPr>
          <w:rFonts w:ascii="Sylfaen" w:hAnsi="Sylfaen"/>
          <w:sz w:val="20"/>
          <w:szCs w:val="20"/>
          <w:lang w:val="ka-GE"/>
        </w:rPr>
        <w:t>.</w:t>
      </w:r>
      <w:r w:rsidR="00C667C1" w:rsidRPr="00240840">
        <w:rPr>
          <w:rFonts w:ascii="Sylfaen" w:hAnsi="Sylfaen"/>
          <w:sz w:val="20"/>
          <w:szCs w:val="20"/>
          <w:lang w:val="ka-GE"/>
        </w:rPr>
        <w:t xml:space="preserve"> მოგვიანებით, </w:t>
      </w:r>
      <w:r w:rsidR="00211C16" w:rsidRPr="00240840">
        <w:rPr>
          <w:rFonts w:ascii="Sylfaen" w:hAnsi="Sylfaen"/>
          <w:sz w:val="20"/>
          <w:szCs w:val="20"/>
          <w:lang w:val="ka-GE"/>
        </w:rPr>
        <w:t xml:space="preserve">სამინისტროს მიერ ელექტრონული ტენდერები ჩატარდა </w:t>
      </w:r>
      <w:r w:rsidR="00C667C1" w:rsidRPr="00240840">
        <w:rPr>
          <w:rFonts w:ascii="Sylfaen" w:hAnsi="Sylfaen"/>
          <w:sz w:val="20"/>
          <w:szCs w:val="20"/>
          <w:lang w:val="ka-GE"/>
        </w:rPr>
        <w:t>აღნიშნული დაყოფის გათვალისწინებით</w:t>
      </w:r>
      <w:r w:rsidR="00211C16" w:rsidRPr="00240840">
        <w:rPr>
          <w:rFonts w:ascii="Sylfaen" w:hAnsi="Sylfaen"/>
          <w:sz w:val="20"/>
          <w:szCs w:val="20"/>
          <w:lang w:val="ka-GE"/>
        </w:rPr>
        <w:t>.</w:t>
      </w:r>
      <w:r w:rsidR="00C667C1" w:rsidRPr="00240840">
        <w:rPr>
          <w:rFonts w:ascii="Sylfaen" w:hAnsi="Sylfaen"/>
          <w:sz w:val="20"/>
          <w:szCs w:val="20"/>
          <w:lang w:val="ka-GE"/>
        </w:rPr>
        <w:t xml:space="preserve"> </w:t>
      </w:r>
    </w:p>
    <w:p w14:paraId="5BCAA9E4" w14:textId="41842DE0" w:rsidR="003E7068" w:rsidRPr="00240840" w:rsidRDefault="00F36B03" w:rsidP="00A65D45">
      <w:pPr>
        <w:spacing w:after="0"/>
        <w:jc w:val="both"/>
        <w:rPr>
          <w:rFonts w:ascii="Sylfaen" w:hAnsi="Sylfaen"/>
          <w:sz w:val="20"/>
          <w:szCs w:val="20"/>
          <w:lang w:val="ka-GE"/>
        </w:rPr>
      </w:pPr>
      <w:r w:rsidRPr="00240840">
        <w:rPr>
          <w:rFonts w:ascii="Sylfaen" w:hAnsi="Sylfaen"/>
          <w:sz w:val="20"/>
          <w:szCs w:val="20"/>
          <w:lang w:val="ka-GE"/>
        </w:rPr>
        <w:t>შესყიდვების სამმართველოს მიერ</w:t>
      </w:r>
      <w:r w:rsidR="007B1F0B" w:rsidRPr="00240840">
        <w:rPr>
          <w:rFonts w:ascii="Sylfaen" w:hAnsi="Sylfaen"/>
          <w:sz w:val="20"/>
          <w:szCs w:val="20"/>
          <w:lang w:val="ka-GE"/>
        </w:rPr>
        <w:t>,</w:t>
      </w:r>
      <w:r w:rsidRPr="00240840">
        <w:rPr>
          <w:rFonts w:ascii="Sylfaen" w:hAnsi="Sylfaen"/>
          <w:sz w:val="20"/>
          <w:szCs w:val="20"/>
          <w:lang w:val="ka-GE"/>
        </w:rPr>
        <w:t xml:space="preserve"> 21 მარტს</w:t>
      </w:r>
      <w:r w:rsidR="00E2092B" w:rsidRPr="00240840">
        <w:rPr>
          <w:rFonts w:ascii="Sylfaen" w:hAnsi="Sylfaen"/>
          <w:sz w:val="20"/>
          <w:szCs w:val="20"/>
          <w:lang w:val="ka-GE"/>
        </w:rPr>
        <w:t xml:space="preserve"> დაიწყო ბაზრის მოკვლევის პროცედურები</w:t>
      </w:r>
      <w:r w:rsidR="00211C16" w:rsidRPr="00240840">
        <w:rPr>
          <w:rFonts w:ascii="Sylfaen" w:hAnsi="Sylfaen"/>
          <w:sz w:val="20"/>
          <w:szCs w:val="20"/>
          <w:lang w:val="ka-GE"/>
        </w:rPr>
        <w:t>,</w:t>
      </w:r>
      <w:r w:rsidR="00E2092B" w:rsidRPr="00240840">
        <w:rPr>
          <w:rFonts w:ascii="Sylfaen" w:hAnsi="Sylfaen"/>
          <w:sz w:val="20"/>
          <w:szCs w:val="20"/>
          <w:lang w:val="ka-GE"/>
        </w:rPr>
        <w:t xml:space="preserve"> </w:t>
      </w:r>
      <w:r w:rsidR="00C667C1" w:rsidRPr="00240840">
        <w:rPr>
          <w:rFonts w:ascii="Sylfaen" w:hAnsi="Sylfaen"/>
          <w:sz w:val="20"/>
          <w:szCs w:val="20"/>
          <w:lang w:val="ka-GE"/>
        </w:rPr>
        <w:t xml:space="preserve">რა </w:t>
      </w:r>
      <w:r w:rsidR="00211C16" w:rsidRPr="00240840">
        <w:rPr>
          <w:rFonts w:ascii="Sylfaen" w:hAnsi="Sylfaen"/>
          <w:sz w:val="20"/>
          <w:szCs w:val="20"/>
          <w:lang w:val="ka-GE"/>
        </w:rPr>
        <w:t xml:space="preserve">მიზნითაც, </w:t>
      </w:r>
      <w:r w:rsidR="00AB4C54" w:rsidRPr="00240840">
        <w:rPr>
          <w:rFonts w:ascii="Sylfaen" w:hAnsi="Sylfaen"/>
          <w:sz w:val="20"/>
          <w:szCs w:val="20"/>
          <w:lang w:val="ka-GE"/>
        </w:rPr>
        <w:t xml:space="preserve">სამინისტროს ადმინისტრაციული დეპარტამენტის </w:t>
      </w:r>
      <w:r w:rsidR="004812F6" w:rsidRPr="00240840">
        <w:rPr>
          <w:rFonts w:ascii="Sylfaen" w:hAnsi="Sylfaen"/>
          <w:sz w:val="20"/>
          <w:szCs w:val="20"/>
          <w:lang w:val="ka-GE"/>
        </w:rPr>
        <w:t xml:space="preserve">შესყიდვების სამმართველოს უფროსი სპეციალისტის ელექტრონულ </w:t>
      </w:r>
      <w:r w:rsidR="00C667C1" w:rsidRPr="00240840">
        <w:rPr>
          <w:rFonts w:ascii="Sylfaen" w:hAnsi="Sylfaen"/>
          <w:sz w:val="20"/>
          <w:szCs w:val="20"/>
          <w:lang w:val="ka-GE"/>
        </w:rPr>
        <w:t>ფოსტ</w:t>
      </w:r>
      <w:r w:rsidR="004812F6" w:rsidRPr="00240840">
        <w:rPr>
          <w:rFonts w:ascii="Sylfaen" w:hAnsi="Sylfaen"/>
          <w:sz w:val="20"/>
          <w:szCs w:val="20"/>
          <w:lang w:val="ka-GE"/>
        </w:rPr>
        <w:t>ით</w:t>
      </w:r>
      <w:r w:rsidR="004812F6" w:rsidRPr="00240840">
        <w:rPr>
          <w:rStyle w:val="FootnoteReference"/>
          <w:rFonts w:ascii="Sylfaen" w:hAnsi="Sylfaen"/>
          <w:sz w:val="20"/>
          <w:szCs w:val="20"/>
          <w:lang w:val="ka-GE"/>
        </w:rPr>
        <w:footnoteReference w:id="11"/>
      </w:r>
      <w:r w:rsidR="004812F6" w:rsidRPr="00240840">
        <w:rPr>
          <w:rFonts w:ascii="Sylfaen" w:hAnsi="Sylfaen"/>
          <w:sz w:val="20"/>
          <w:szCs w:val="20"/>
          <w:lang w:val="ka-GE"/>
        </w:rPr>
        <w:t xml:space="preserve">, </w:t>
      </w:r>
      <w:r w:rsidR="00147FC0" w:rsidRPr="00240840">
        <w:rPr>
          <w:rFonts w:ascii="Sylfaen" w:hAnsi="Sylfaen"/>
          <w:sz w:val="20"/>
          <w:szCs w:val="20"/>
          <w:lang w:val="ka-GE"/>
        </w:rPr>
        <w:t xml:space="preserve">ინფორმაციის </w:t>
      </w:r>
      <w:r w:rsidR="00286D66" w:rsidRPr="00240840">
        <w:rPr>
          <w:rFonts w:ascii="Sylfaen" w:hAnsi="Sylfaen"/>
          <w:sz w:val="20"/>
          <w:szCs w:val="20"/>
          <w:lang w:val="ka-GE"/>
        </w:rPr>
        <w:t>სავარაუდო</w:t>
      </w:r>
      <w:r w:rsidR="00AF4E01" w:rsidRPr="00240840">
        <w:rPr>
          <w:rFonts w:ascii="Sylfaen" w:hAnsi="Sylfaen"/>
          <w:sz w:val="20"/>
          <w:szCs w:val="20"/>
          <w:lang w:val="ka-GE"/>
        </w:rPr>
        <w:t xml:space="preserve"> მ</w:t>
      </w:r>
      <w:r w:rsidR="00773421" w:rsidRPr="00240840">
        <w:rPr>
          <w:rFonts w:ascii="Sylfaen" w:hAnsi="Sylfaen"/>
          <w:sz w:val="20"/>
          <w:szCs w:val="20"/>
          <w:lang w:val="ka-GE"/>
        </w:rPr>
        <w:t>ო</w:t>
      </w:r>
      <w:r w:rsidR="00AF4E01" w:rsidRPr="00240840">
        <w:rPr>
          <w:rFonts w:ascii="Sylfaen" w:hAnsi="Sylfaen"/>
          <w:sz w:val="20"/>
          <w:szCs w:val="20"/>
          <w:lang w:val="ka-GE"/>
        </w:rPr>
        <w:t>მწოდებლებს</w:t>
      </w:r>
      <w:r w:rsidR="004812F6" w:rsidRPr="00240840">
        <w:rPr>
          <w:rFonts w:ascii="Sylfaen" w:hAnsi="Sylfaen"/>
          <w:sz w:val="20"/>
          <w:szCs w:val="20"/>
          <w:lang w:val="ka-GE"/>
        </w:rPr>
        <w:t xml:space="preserve"> მიეწოდათ </w:t>
      </w:r>
      <w:r w:rsidR="00147FC0" w:rsidRPr="00240840">
        <w:rPr>
          <w:rFonts w:ascii="Sylfaen" w:hAnsi="Sylfaen"/>
          <w:sz w:val="20"/>
          <w:szCs w:val="20"/>
          <w:lang w:val="ka-GE"/>
        </w:rPr>
        <w:t>შეტყობინებები</w:t>
      </w:r>
      <w:r w:rsidR="004812F6" w:rsidRPr="00240840">
        <w:rPr>
          <w:rFonts w:ascii="Sylfaen" w:hAnsi="Sylfaen"/>
          <w:sz w:val="20"/>
          <w:szCs w:val="20"/>
          <w:lang w:val="ka-GE"/>
        </w:rPr>
        <w:t>,</w:t>
      </w:r>
      <w:r w:rsidR="00147FC0" w:rsidRPr="00240840">
        <w:rPr>
          <w:rFonts w:ascii="Sylfaen" w:hAnsi="Sylfaen"/>
          <w:sz w:val="20"/>
          <w:szCs w:val="20"/>
          <w:lang w:val="ka-GE"/>
        </w:rPr>
        <w:t xml:space="preserve"> </w:t>
      </w:r>
      <w:r w:rsidR="00C667C1" w:rsidRPr="00240840">
        <w:rPr>
          <w:rFonts w:ascii="Sylfaen" w:hAnsi="Sylfaen"/>
          <w:sz w:val="20"/>
          <w:szCs w:val="20"/>
          <w:lang w:val="ka-GE"/>
        </w:rPr>
        <w:t>რომ</w:t>
      </w:r>
      <w:r w:rsidR="00211C16" w:rsidRPr="00240840">
        <w:rPr>
          <w:rFonts w:ascii="Sylfaen" w:hAnsi="Sylfaen"/>
          <w:sz w:val="20"/>
          <w:szCs w:val="20"/>
          <w:lang w:val="ka-GE"/>
        </w:rPr>
        <w:t>ლ</w:t>
      </w:r>
      <w:r w:rsidR="00C667C1" w:rsidRPr="00240840">
        <w:rPr>
          <w:rFonts w:ascii="Sylfaen" w:hAnsi="Sylfaen"/>
          <w:sz w:val="20"/>
          <w:szCs w:val="20"/>
          <w:lang w:val="ka-GE"/>
        </w:rPr>
        <w:t>ე</w:t>
      </w:r>
      <w:r w:rsidR="00211C16" w:rsidRPr="00240840">
        <w:rPr>
          <w:rFonts w:ascii="Sylfaen" w:hAnsi="Sylfaen"/>
          <w:sz w:val="20"/>
          <w:szCs w:val="20"/>
          <w:lang w:val="ka-GE"/>
        </w:rPr>
        <w:t>ბ</w:t>
      </w:r>
      <w:r w:rsidR="00C667C1" w:rsidRPr="00240840">
        <w:rPr>
          <w:rFonts w:ascii="Sylfaen" w:hAnsi="Sylfaen"/>
          <w:sz w:val="20"/>
          <w:szCs w:val="20"/>
          <w:lang w:val="ka-GE"/>
        </w:rPr>
        <w:t>შიც</w:t>
      </w:r>
      <w:r w:rsidR="008C07C0" w:rsidRPr="00240840">
        <w:rPr>
          <w:rFonts w:ascii="Sylfaen" w:hAnsi="Sylfaen"/>
          <w:sz w:val="20"/>
          <w:szCs w:val="20"/>
          <w:lang w:val="ka-GE"/>
        </w:rPr>
        <w:t xml:space="preserve"> აღნიშნული იყო,</w:t>
      </w:r>
      <w:r w:rsidR="00C667C1" w:rsidRPr="00240840">
        <w:rPr>
          <w:rFonts w:ascii="Sylfaen" w:hAnsi="Sylfaen"/>
          <w:sz w:val="20"/>
          <w:szCs w:val="20"/>
          <w:lang w:val="ka-GE"/>
        </w:rPr>
        <w:t xml:space="preserve"> რომ</w:t>
      </w:r>
      <w:r w:rsidR="008C07C0" w:rsidRPr="00240840">
        <w:rPr>
          <w:rFonts w:ascii="Sylfaen" w:hAnsi="Sylfaen"/>
          <w:sz w:val="20"/>
          <w:szCs w:val="20"/>
          <w:lang w:val="ka-GE"/>
        </w:rPr>
        <w:t xml:space="preserve"> სამინისტრო გეგმავ</w:t>
      </w:r>
      <w:r w:rsidR="00772B86" w:rsidRPr="00240840">
        <w:rPr>
          <w:rFonts w:ascii="Sylfaen" w:hAnsi="Sylfaen"/>
          <w:sz w:val="20"/>
          <w:szCs w:val="20"/>
          <w:lang w:val="ka-GE"/>
        </w:rPr>
        <w:t>ს</w:t>
      </w:r>
      <w:r w:rsidR="008C07C0" w:rsidRPr="00240840">
        <w:rPr>
          <w:rFonts w:ascii="Sylfaen" w:hAnsi="Sylfaen"/>
          <w:sz w:val="20"/>
          <w:szCs w:val="20"/>
          <w:lang w:val="ka-GE"/>
        </w:rPr>
        <w:t xml:space="preserve"> სხვადასხვა სახის სამედიცინო მოწყობილობების შესყიდვას ელექტრონული ტენდერის </w:t>
      </w:r>
      <w:r w:rsidR="004A43EE" w:rsidRPr="00240840">
        <w:rPr>
          <w:rFonts w:ascii="Sylfaen" w:hAnsi="Sylfaen"/>
          <w:sz w:val="20"/>
          <w:szCs w:val="20"/>
          <w:lang w:val="ka-GE"/>
        </w:rPr>
        <w:t xml:space="preserve">საშუალებით და </w:t>
      </w:r>
      <w:r w:rsidR="00860769" w:rsidRPr="00240840">
        <w:rPr>
          <w:rFonts w:ascii="Sylfaen" w:hAnsi="Sylfaen"/>
          <w:sz w:val="20"/>
          <w:szCs w:val="20"/>
          <w:lang w:val="ka-GE"/>
        </w:rPr>
        <w:t>მათ</w:t>
      </w:r>
      <w:r w:rsidR="008C07C0" w:rsidRPr="00240840">
        <w:rPr>
          <w:rFonts w:ascii="Sylfaen" w:hAnsi="Sylfaen"/>
          <w:sz w:val="20"/>
          <w:szCs w:val="20"/>
          <w:lang w:val="ka-GE"/>
        </w:rPr>
        <w:t xml:space="preserve">ი დაინტერესების </w:t>
      </w:r>
      <w:r w:rsidR="00860769" w:rsidRPr="00240840">
        <w:rPr>
          <w:rFonts w:ascii="Sylfaen" w:hAnsi="Sylfaen"/>
          <w:sz w:val="20"/>
          <w:szCs w:val="20"/>
          <w:lang w:val="ka-GE"/>
        </w:rPr>
        <w:t xml:space="preserve">შემთხვევაში, 25 მარტამდე, </w:t>
      </w:r>
      <w:r w:rsidR="00AF4E01" w:rsidRPr="00240840">
        <w:rPr>
          <w:rFonts w:ascii="Sylfaen" w:hAnsi="Sylfaen"/>
          <w:sz w:val="20"/>
          <w:szCs w:val="20"/>
          <w:lang w:val="ka-GE"/>
        </w:rPr>
        <w:t>დანართის</w:t>
      </w:r>
      <w:r w:rsidR="00860769" w:rsidRPr="00240840">
        <w:rPr>
          <w:rFonts w:ascii="Sylfaen" w:hAnsi="Sylfaen"/>
          <w:sz w:val="20"/>
          <w:szCs w:val="20"/>
          <w:lang w:val="ka-GE"/>
        </w:rPr>
        <w:t xml:space="preserve"> შესაბამისად</w:t>
      </w:r>
      <w:r w:rsidR="00FC4940" w:rsidRPr="00240840">
        <w:rPr>
          <w:rFonts w:ascii="Sylfaen" w:hAnsi="Sylfaen"/>
          <w:sz w:val="20"/>
          <w:szCs w:val="20"/>
          <w:lang w:val="ka-GE"/>
        </w:rPr>
        <w:t>,</w:t>
      </w:r>
      <w:r w:rsidR="00860769" w:rsidRPr="00240840">
        <w:rPr>
          <w:rFonts w:ascii="Sylfaen" w:hAnsi="Sylfaen"/>
          <w:sz w:val="20"/>
          <w:szCs w:val="20"/>
          <w:lang w:val="ka-GE"/>
        </w:rPr>
        <w:t xml:space="preserve"> დასახელებული მოდიფიკაციის საქონელზე წარმოდგ</w:t>
      </w:r>
      <w:r w:rsidR="00772B86" w:rsidRPr="00240840">
        <w:rPr>
          <w:rFonts w:ascii="Sylfaen" w:hAnsi="Sylfaen"/>
          <w:sz w:val="20"/>
          <w:szCs w:val="20"/>
          <w:lang w:val="ka-GE"/>
        </w:rPr>
        <w:t>ენილი უნდა ყოფილიყო</w:t>
      </w:r>
      <w:r w:rsidR="00860769" w:rsidRPr="00240840">
        <w:rPr>
          <w:rFonts w:ascii="Sylfaen" w:hAnsi="Sylfaen"/>
          <w:sz w:val="20"/>
          <w:szCs w:val="20"/>
          <w:lang w:val="ka-GE"/>
        </w:rPr>
        <w:t xml:space="preserve"> </w:t>
      </w:r>
      <w:r w:rsidR="004A43EE" w:rsidRPr="00240840">
        <w:rPr>
          <w:rFonts w:ascii="Sylfaen" w:hAnsi="Sylfaen"/>
          <w:sz w:val="20"/>
          <w:szCs w:val="20"/>
          <w:lang w:val="ka-GE"/>
        </w:rPr>
        <w:t>შემოთავაზება,</w:t>
      </w:r>
      <w:r w:rsidR="00860769" w:rsidRPr="00240840">
        <w:rPr>
          <w:rFonts w:ascii="Sylfaen" w:hAnsi="Sylfaen"/>
          <w:sz w:val="20"/>
          <w:szCs w:val="20"/>
          <w:lang w:val="ka-GE"/>
        </w:rPr>
        <w:t xml:space="preserve"> ფა</w:t>
      </w:r>
      <w:r w:rsidR="00355FF4" w:rsidRPr="00240840">
        <w:rPr>
          <w:rFonts w:ascii="Sylfaen" w:hAnsi="Sylfaen"/>
          <w:sz w:val="20"/>
          <w:szCs w:val="20"/>
          <w:lang w:val="ka-GE"/>
        </w:rPr>
        <w:t>ს</w:t>
      </w:r>
      <w:r w:rsidR="004A43EE" w:rsidRPr="00240840">
        <w:rPr>
          <w:rFonts w:ascii="Sylfaen" w:hAnsi="Sylfaen"/>
          <w:sz w:val="20"/>
          <w:szCs w:val="20"/>
          <w:lang w:val="ka-GE"/>
        </w:rPr>
        <w:t>ის,</w:t>
      </w:r>
      <w:r w:rsidR="00860769" w:rsidRPr="00240840">
        <w:rPr>
          <w:rFonts w:ascii="Sylfaen" w:hAnsi="Sylfaen"/>
          <w:sz w:val="20"/>
          <w:szCs w:val="20"/>
          <w:lang w:val="ka-GE"/>
        </w:rPr>
        <w:t xml:space="preserve"> მოწოდების ვადები</w:t>
      </w:r>
      <w:r w:rsidR="004A43EE" w:rsidRPr="00240840">
        <w:rPr>
          <w:rFonts w:ascii="Sylfaen" w:hAnsi="Sylfaen"/>
          <w:sz w:val="20"/>
          <w:szCs w:val="20"/>
          <w:lang w:val="ka-GE"/>
        </w:rPr>
        <w:t>ს</w:t>
      </w:r>
      <w:r w:rsidR="00860769" w:rsidRPr="00240840">
        <w:rPr>
          <w:rFonts w:ascii="Sylfaen" w:hAnsi="Sylfaen"/>
          <w:sz w:val="20"/>
          <w:szCs w:val="20"/>
          <w:lang w:val="ka-GE"/>
        </w:rPr>
        <w:t>, მოდელის, მწარმოებელი კომპანიის და ქვეყნის მითითებით</w:t>
      </w:r>
      <w:r w:rsidR="00AD2FA9" w:rsidRPr="00240840">
        <w:rPr>
          <w:rFonts w:ascii="Sylfaen" w:hAnsi="Sylfaen"/>
          <w:sz w:val="20"/>
          <w:szCs w:val="20"/>
          <w:lang w:val="ka-GE"/>
        </w:rPr>
        <w:t>.</w:t>
      </w:r>
      <w:r w:rsidR="00587F8D" w:rsidRPr="00240840">
        <w:rPr>
          <w:rFonts w:ascii="Sylfaen" w:hAnsi="Sylfaen"/>
          <w:sz w:val="20"/>
          <w:szCs w:val="20"/>
          <w:lang w:val="ka-GE"/>
        </w:rPr>
        <w:t xml:space="preserve"> </w:t>
      </w:r>
    </w:p>
    <w:p w14:paraId="4B7024C2" w14:textId="48B749DB" w:rsidR="002322AD" w:rsidRPr="00240840" w:rsidRDefault="002322AD" w:rsidP="00A65D45">
      <w:pPr>
        <w:spacing w:after="0"/>
        <w:jc w:val="both"/>
        <w:rPr>
          <w:rFonts w:ascii="Sylfaen" w:hAnsi="Sylfaen"/>
          <w:sz w:val="20"/>
          <w:szCs w:val="20"/>
          <w:highlight w:val="yellow"/>
          <w:lang w:val="ka-GE"/>
        </w:rPr>
      </w:pPr>
      <w:r w:rsidRPr="00240840">
        <w:rPr>
          <w:rFonts w:ascii="Sylfaen" w:hAnsi="Sylfaen"/>
          <w:sz w:val="20"/>
          <w:szCs w:val="20"/>
          <w:lang w:val="ka-GE"/>
        </w:rPr>
        <w:t>საბოლოოდ</w:t>
      </w:r>
      <w:r w:rsidR="00FC4940" w:rsidRPr="00240840">
        <w:rPr>
          <w:rFonts w:ascii="Sylfaen" w:hAnsi="Sylfaen"/>
          <w:sz w:val="20"/>
          <w:szCs w:val="20"/>
          <w:lang w:val="ka-GE"/>
        </w:rPr>
        <w:t>,</w:t>
      </w:r>
      <w:r w:rsidRPr="00240840">
        <w:rPr>
          <w:rFonts w:ascii="Sylfaen" w:hAnsi="Sylfaen"/>
          <w:sz w:val="20"/>
          <w:szCs w:val="20"/>
          <w:lang w:val="ka-GE"/>
        </w:rPr>
        <w:t xml:space="preserve"> ბაზრის კვლევები </w:t>
      </w:r>
      <w:r w:rsidR="00AB4C54" w:rsidRPr="00240840">
        <w:rPr>
          <w:rFonts w:ascii="Sylfaen" w:hAnsi="Sylfaen"/>
          <w:sz w:val="20"/>
          <w:szCs w:val="20"/>
          <w:lang w:val="ka-GE"/>
        </w:rPr>
        <w:t xml:space="preserve">განხორციელდა </w:t>
      </w:r>
      <w:r w:rsidRPr="00240840">
        <w:rPr>
          <w:rFonts w:ascii="Sylfaen" w:hAnsi="Sylfaen"/>
          <w:sz w:val="20"/>
          <w:szCs w:val="20"/>
          <w:lang w:val="ka-GE"/>
        </w:rPr>
        <w:t>კონკრეტული დანიშნულების მქონე მანქანა-დანადგარებზე, რომლებიც დაჯგუფებული იყ</w:t>
      </w:r>
      <w:r w:rsidR="00AB4C54" w:rsidRPr="00240840">
        <w:rPr>
          <w:rFonts w:ascii="Sylfaen" w:hAnsi="Sylfaen"/>
          <w:sz w:val="20"/>
          <w:szCs w:val="20"/>
          <w:lang w:val="ka-GE"/>
        </w:rPr>
        <w:t>ო</w:t>
      </w:r>
      <w:r w:rsidRPr="00240840">
        <w:rPr>
          <w:rFonts w:ascii="Sylfaen" w:hAnsi="Sylfaen"/>
          <w:sz w:val="20"/>
          <w:szCs w:val="20"/>
          <w:lang w:val="ka-GE"/>
        </w:rPr>
        <w:t xml:space="preserve"> ლაბორატორიული მოწყობილობების (CPV კოდი 38400000),</w:t>
      </w:r>
      <w:r w:rsidRPr="00240840">
        <w:rPr>
          <w:rFonts w:ascii="Sylfaen" w:hAnsi="Sylfaen"/>
          <w:lang w:val="ka-GE"/>
        </w:rPr>
        <w:t xml:space="preserve"> </w:t>
      </w:r>
      <w:r w:rsidRPr="00240840">
        <w:rPr>
          <w:rFonts w:ascii="Sylfaen" w:hAnsi="Sylfaen"/>
          <w:sz w:val="20"/>
          <w:szCs w:val="20"/>
          <w:lang w:val="ka-GE"/>
        </w:rPr>
        <w:t xml:space="preserve">  სამედიცინო ავეჯის (CPV კოდი 33100000), სპორტული ინვენტარის (CPV კოდი 37440000)</w:t>
      </w:r>
      <w:r w:rsidR="00293A72" w:rsidRPr="00240840">
        <w:rPr>
          <w:rFonts w:ascii="Sylfaen" w:hAnsi="Sylfaen"/>
          <w:sz w:val="20"/>
          <w:szCs w:val="20"/>
          <w:lang w:val="ka-GE"/>
        </w:rPr>
        <w:t>,</w:t>
      </w:r>
      <w:r w:rsidRPr="00240840">
        <w:rPr>
          <w:rFonts w:ascii="Sylfaen" w:hAnsi="Sylfaen"/>
          <w:sz w:val="20"/>
          <w:szCs w:val="20"/>
          <w:lang w:val="ka-GE"/>
        </w:rPr>
        <w:t xml:space="preserve"> სამედიცინო მოწყობილობების (CPV კოდი 33100000)</w:t>
      </w:r>
      <w:r w:rsidR="00293A72" w:rsidRPr="00240840">
        <w:rPr>
          <w:rFonts w:ascii="Sylfaen" w:hAnsi="Sylfaen"/>
          <w:sz w:val="20"/>
          <w:szCs w:val="20"/>
          <w:lang w:val="ka-GE"/>
        </w:rPr>
        <w:t xml:space="preserve"> და სარეაბილიტაციო ოთახის სამედიცინო დანიშნულების სადიაგნოსტიკო-სარეაბილიტაციო აპარატურ</w:t>
      </w:r>
      <w:r w:rsidR="005A2CAA">
        <w:rPr>
          <w:rFonts w:ascii="Sylfaen" w:hAnsi="Sylfaen"/>
          <w:sz w:val="20"/>
          <w:szCs w:val="20"/>
          <w:lang w:val="ka-GE"/>
        </w:rPr>
        <w:t>ი</w:t>
      </w:r>
      <w:r w:rsidR="00293A72" w:rsidRPr="00240840">
        <w:rPr>
          <w:rFonts w:ascii="Sylfaen" w:hAnsi="Sylfaen"/>
          <w:sz w:val="20"/>
          <w:szCs w:val="20"/>
          <w:lang w:val="ka-GE"/>
        </w:rPr>
        <w:t>ს (CPV კოდი 33150000) ჯგუფებად.</w:t>
      </w:r>
      <w:r w:rsidR="00201753" w:rsidRPr="00240840">
        <w:rPr>
          <w:rFonts w:ascii="Sylfaen" w:hAnsi="Sylfaen"/>
          <w:sz w:val="20"/>
          <w:szCs w:val="20"/>
          <w:lang w:val="ka-GE"/>
        </w:rPr>
        <w:t xml:space="preserve"> </w:t>
      </w:r>
    </w:p>
    <w:p w14:paraId="08C9FCB9" w14:textId="4BD54E39" w:rsidR="00E23887" w:rsidRPr="00240840" w:rsidRDefault="00A40576" w:rsidP="00A65D45">
      <w:pPr>
        <w:spacing w:after="0"/>
        <w:jc w:val="both"/>
        <w:rPr>
          <w:rFonts w:ascii="Sylfaen" w:hAnsi="Sylfaen"/>
          <w:sz w:val="20"/>
          <w:szCs w:val="20"/>
          <w:lang w:val="ka-GE"/>
        </w:rPr>
      </w:pPr>
      <w:r w:rsidRPr="00240840">
        <w:rPr>
          <w:rFonts w:ascii="Sylfaen" w:hAnsi="Sylfaen"/>
          <w:sz w:val="20"/>
          <w:szCs w:val="20"/>
          <w:lang w:val="ka-GE"/>
        </w:rPr>
        <w:t>26 მარტ</w:t>
      </w:r>
      <w:r w:rsidR="008327ED" w:rsidRPr="00240840">
        <w:rPr>
          <w:rFonts w:ascii="Sylfaen" w:hAnsi="Sylfaen"/>
          <w:sz w:val="20"/>
          <w:szCs w:val="20"/>
          <w:lang w:val="ka-GE"/>
        </w:rPr>
        <w:t>ი</w:t>
      </w:r>
      <w:r w:rsidRPr="00240840">
        <w:rPr>
          <w:rFonts w:ascii="Sylfaen" w:hAnsi="Sylfaen"/>
          <w:sz w:val="20"/>
          <w:szCs w:val="20"/>
          <w:lang w:val="ka-GE"/>
        </w:rPr>
        <w:t>სთვის</w:t>
      </w:r>
      <w:r w:rsidR="00FC4940" w:rsidRPr="00240840">
        <w:rPr>
          <w:rFonts w:ascii="Sylfaen" w:hAnsi="Sylfaen"/>
          <w:sz w:val="20"/>
          <w:szCs w:val="20"/>
          <w:lang w:val="ka-GE"/>
        </w:rPr>
        <w:t>,</w:t>
      </w:r>
      <w:r w:rsidRPr="00240840">
        <w:rPr>
          <w:rFonts w:ascii="Sylfaen" w:hAnsi="Sylfaen"/>
          <w:sz w:val="20"/>
          <w:szCs w:val="20"/>
          <w:lang w:val="ka-GE"/>
        </w:rPr>
        <w:t xml:space="preserve"> </w:t>
      </w:r>
      <w:r w:rsidR="00C516E5" w:rsidRPr="00240840">
        <w:rPr>
          <w:rFonts w:ascii="Sylfaen" w:hAnsi="Sylfaen"/>
          <w:sz w:val="20"/>
          <w:szCs w:val="20"/>
          <w:lang w:val="ka-GE"/>
        </w:rPr>
        <w:t>ზოგი</w:t>
      </w:r>
      <w:r w:rsidR="00FC4940" w:rsidRPr="00240840">
        <w:rPr>
          <w:rFonts w:ascii="Sylfaen" w:hAnsi="Sylfaen"/>
          <w:sz w:val="20"/>
          <w:szCs w:val="20"/>
          <w:lang w:val="ka-GE"/>
        </w:rPr>
        <w:t>ერთი</w:t>
      </w:r>
      <w:r w:rsidR="00C516E5" w:rsidRPr="00240840">
        <w:rPr>
          <w:rFonts w:ascii="Sylfaen" w:hAnsi="Sylfaen"/>
          <w:sz w:val="20"/>
          <w:szCs w:val="20"/>
          <w:lang w:val="ka-GE"/>
        </w:rPr>
        <w:t xml:space="preserve"> ინფორმაციის </w:t>
      </w:r>
      <w:r w:rsidRPr="00240840">
        <w:rPr>
          <w:rFonts w:ascii="Sylfaen" w:hAnsi="Sylfaen"/>
          <w:sz w:val="20"/>
          <w:szCs w:val="20"/>
          <w:lang w:val="ka-GE"/>
        </w:rPr>
        <w:t xml:space="preserve">სავარაუდო მომწოდებლებისგან </w:t>
      </w:r>
      <w:r w:rsidR="005B28FA" w:rsidRPr="00240840">
        <w:rPr>
          <w:rFonts w:ascii="Sylfaen" w:hAnsi="Sylfaen"/>
          <w:sz w:val="20"/>
          <w:szCs w:val="20"/>
          <w:lang w:val="ka-GE"/>
        </w:rPr>
        <w:t xml:space="preserve">მიღებული იყო ბაზრის მოკვლევის </w:t>
      </w:r>
      <w:r w:rsidRPr="00240840">
        <w:rPr>
          <w:rFonts w:ascii="Sylfaen" w:hAnsi="Sylfaen"/>
          <w:sz w:val="20"/>
          <w:szCs w:val="20"/>
          <w:lang w:val="ka-GE"/>
        </w:rPr>
        <w:t xml:space="preserve">მასალები, კერძოდ: </w:t>
      </w:r>
    </w:p>
    <w:tbl>
      <w:tblPr>
        <w:tblStyle w:val="TableGrid"/>
        <w:tblW w:w="10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88"/>
        <w:gridCol w:w="2700"/>
        <w:gridCol w:w="2430"/>
        <w:gridCol w:w="1979"/>
      </w:tblGrid>
      <w:tr w:rsidR="00240840" w:rsidRPr="00240840" w14:paraId="377270A7" w14:textId="77777777" w:rsidTr="00486ECC">
        <w:trPr>
          <w:trHeight w:val="233"/>
        </w:trPr>
        <w:tc>
          <w:tcPr>
            <w:tcW w:w="2988" w:type="dxa"/>
            <w:vAlign w:val="center"/>
          </w:tcPr>
          <w:p w14:paraId="42B35E58"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შეტყობინების ფოსტით გაგზავნის თარიღი</w:t>
            </w:r>
          </w:p>
        </w:tc>
        <w:tc>
          <w:tcPr>
            <w:tcW w:w="2700" w:type="dxa"/>
            <w:vAlign w:val="center"/>
          </w:tcPr>
          <w:p w14:paraId="7637234B"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შეტყობინების ადრესატთა რაოდენობა</w:t>
            </w:r>
          </w:p>
        </w:tc>
        <w:tc>
          <w:tcPr>
            <w:tcW w:w="2430" w:type="dxa"/>
            <w:vAlign w:val="center"/>
          </w:tcPr>
          <w:p w14:paraId="3C51DF78"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პასუხების მიღების ბოლო თარიღი</w:t>
            </w:r>
          </w:p>
        </w:tc>
        <w:tc>
          <w:tcPr>
            <w:tcW w:w="1979" w:type="dxa"/>
            <w:vAlign w:val="center"/>
          </w:tcPr>
          <w:p w14:paraId="2BF6D5BD"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მიღებულ პასუხების რაოდენობა</w:t>
            </w:r>
          </w:p>
        </w:tc>
      </w:tr>
      <w:tr w:rsidR="00240840" w:rsidRPr="00240840" w14:paraId="5CDA2CC3" w14:textId="77777777" w:rsidTr="00245761">
        <w:trPr>
          <w:trHeight w:val="232"/>
        </w:trPr>
        <w:tc>
          <w:tcPr>
            <w:tcW w:w="10097" w:type="dxa"/>
            <w:gridSpan w:val="4"/>
            <w:vAlign w:val="center"/>
          </w:tcPr>
          <w:p w14:paraId="50515FEF" w14:textId="7ED97EBA" w:rsidR="00060728" w:rsidRPr="00240840" w:rsidRDefault="00060728" w:rsidP="00A65D45">
            <w:pPr>
              <w:spacing w:line="276" w:lineRule="auto"/>
              <w:jc w:val="center"/>
              <w:rPr>
                <w:rFonts w:ascii="Sylfaen" w:hAnsi="Sylfaen"/>
                <w:sz w:val="16"/>
                <w:szCs w:val="16"/>
                <w:lang w:val="ka-GE"/>
              </w:rPr>
            </w:pPr>
            <w:r w:rsidRPr="00240840">
              <w:rPr>
                <w:rFonts w:ascii="Sylfaen" w:hAnsi="Sylfaen"/>
                <w:sz w:val="16"/>
                <w:szCs w:val="16"/>
                <w:lang w:val="ka-GE"/>
              </w:rPr>
              <w:t xml:space="preserve">სამედიცინო </w:t>
            </w:r>
            <w:r w:rsidR="00683305" w:rsidRPr="00240840">
              <w:rPr>
                <w:rFonts w:ascii="Sylfaen" w:hAnsi="Sylfaen"/>
                <w:sz w:val="16"/>
                <w:szCs w:val="16"/>
                <w:lang w:val="ka-GE"/>
              </w:rPr>
              <w:t>მოწყობილობა</w:t>
            </w:r>
          </w:p>
        </w:tc>
      </w:tr>
      <w:tr w:rsidR="00240840" w:rsidRPr="00240840" w14:paraId="1D885587" w14:textId="77777777" w:rsidTr="00486ECC">
        <w:trPr>
          <w:trHeight w:val="232"/>
        </w:trPr>
        <w:tc>
          <w:tcPr>
            <w:tcW w:w="2988" w:type="dxa"/>
            <w:vAlign w:val="center"/>
          </w:tcPr>
          <w:p w14:paraId="3C588AF6"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21/03/19წ.</w:t>
            </w:r>
          </w:p>
        </w:tc>
        <w:tc>
          <w:tcPr>
            <w:tcW w:w="2700" w:type="dxa"/>
            <w:vAlign w:val="center"/>
          </w:tcPr>
          <w:p w14:paraId="2BD7E678"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5</w:t>
            </w:r>
          </w:p>
        </w:tc>
        <w:tc>
          <w:tcPr>
            <w:tcW w:w="2430" w:type="dxa"/>
            <w:vAlign w:val="center"/>
          </w:tcPr>
          <w:p w14:paraId="14B1610A"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25/03/19წ.</w:t>
            </w:r>
          </w:p>
        </w:tc>
        <w:tc>
          <w:tcPr>
            <w:tcW w:w="1979" w:type="dxa"/>
            <w:vAlign w:val="center"/>
          </w:tcPr>
          <w:p w14:paraId="73E46F22"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2</w:t>
            </w:r>
          </w:p>
        </w:tc>
      </w:tr>
      <w:tr w:rsidR="00240840" w:rsidRPr="00240840" w14:paraId="1D701962" w14:textId="77777777" w:rsidTr="00486ECC">
        <w:trPr>
          <w:trHeight w:val="232"/>
        </w:trPr>
        <w:tc>
          <w:tcPr>
            <w:tcW w:w="10097" w:type="dxa"/>
            <w:gridSpan w:val="4"/>
            <w:vAlign w:val="center"/>
          </w:tcPr>
          <w:p w14:paraId="1245DE5C" w14:textId="53CE2C00"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სარეაბილიტაციო ოთახის აღჭურვილობა (</w:t>
            </w:r>
            <w:r w:rsidR="00C516E5" w:rsidRPr="00240840">
              <w:rPr>
                <w:rFonts w:ascii="Sylfaen" w:hAnsi="Sylfaen"/>
                <w:sz w:val="16"/>
                <w:szCs w:val="16"/>
                <w:lang w:val="ka-GE"/>
              </w:rPr>
              <w:t>სადიაგნოსტიკო-სარეაბილიტაციო</w:t>
            </w:r>
            <w:r w:rsidR="00683305" w:rsidRPr="00240840">
              <w:rPr>
                <w:rFonts w:ascii="Sylfaen" w:hAnsi="Sylfaen"/>
                <w:sz w:val="16"/>
                <w:szCs w:val="16"/>
                <w:lang w:val="ka-GE"/>
              </w:rPr>
              <w:t xml:space="preserve"> მოწყობილობა</w:t>
            </w:r>
            <w:r w:rsidRPr="00240840">
              <w:rPr>
                <w:rFonts w:ascii="Sylfaen" w:hAnsi="Sylfaen"/>
                <w:sz w:val="16"/>
                <w:szCs w:val="16"/>
                <w:lang w:val="ka-GE"/>
              </w:rPr>
              <w:t>)</w:t>
            </w:r>
          </w:p>
        </w:tc>
      </w:tr>
      <w:tr w:rsidR="00240840" w:rsidRPr="00240840" w14:paraId="07F2CEC0" w14:textId="77777777" w:rsidTr="00486ECC">
        <w:trPr>
          <w:trHeight w:val="232"/>
        </w:trPr>
        <w:tc>
          <w:tcPr>
            <w:tcW w:w="2988" w:type="dxa"/>
            <w:vAlign w:val="center"/>
          </w:tcPr>
          <w:p w14:paraId="708A93A6"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21/03/19წ.</w:t>
            </w:r>
          </w:p>
        </w:tc>
        <w:tc>
          <w:tcPr>
            <w:tcW w:w="2700" w:type="dxa"/>
            <w:vAlign w:val="center"/>
          </w:tcPr>
          <w:p w14:paraId="0F4F3959"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5</w:t>
            </w:r>
          </w:p>
        </w:tc>
        <w:tc>
          <w:tcPr>
            <w:tcW w:w="2430" w:type="dxa"/>
            <w:vAlign w:val="center"/>
          </w:tcPr>
          <w:p w14:paraId="6D57D07D"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w:t>
            </w:r>
          </w:p>
        </w:tc>
        <w:tc>
          <w:tcPr>
            <w:tcW w:w="1979" w:type="dxa"/>
            <w:vAlign w:val="center"/>
          </w:tcPr>
          <w:p w14:paraId="5CE63E59"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w:t>
            </w:r>
          </w:p>
        </w:tc>
      </w:tr>
      <w:tr w:rsidR="00240840" w:rsidRPr="00240840" w14:paraId="54EFBD8F" w14:textId="77777777" w:rsidTr="00486ECC">
        <w:trPr>
          <w:trHeight w:val="232"/>
        </w:trPr>
        <w:tc>
          <w:tcPr>
            <w:tcW w:w="10097" w:type="dxa"/>
            <w:gridSpan w:val="4"/>
            <w:vAlign w:val="center"/>
          </w:tcPr>
          <w:p w14:paraId="08F25D3E"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სარეაბილიტაციო ოთახის აღჭურვილობა (სპორტული ინვენტარი)</w:t>
            </w:r>
          </w:p>
        </w:tc>
      </w:tr>
      <w:tr w:rsidR="00240840" w:rsidRPr="00240840" w14:paraId="352641CB" w14:textId="77777777" w:rsidTr="00486ECC">
        <w:trPr>
          <w:trHeight w:val="232"/>
        </w:trPr>
        <w:tc>
          <w:tcPr>
            <w:tcW w:w="2988" w:type="dxa"/>
            <w:vAlign w:val="center"/>
          </w:tcPr>
          <w:p w14:paraId="0C47ECF8"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15/03/19წ.</w:t>
            </w:r>
          </w:p>
        </w:tc>
        <w:tc>
          <w:tcPr>
            <w:tcW w:w="2700" w:type="dxa"/>
            <w:vAlign w:val="center"/>
          </w:tcPr>
          <w:p w14:paraId="3E5AADA7"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1</w:t>
            </w:r>
          </w:p>
        </w:tc>
        <w:tc>
          <w:tcPr>
            <w:tcW w:w="2430" w:type="dxa"/>
            <w:vAlign w:val="center"/>
          </w:tcPr>
          <w:p w14:paraId="37C4A50D" w14:textId="77777777" w:rsidR="00C722D3" w:rsidRPr="00240840" w:rsidRDefault="00486ECC" w:rsidP="00A65D45">
            <w:pPr>
              <w:spacing w:line="276" w:lineRule="auto"/>
              <w:jc w:val="center"/>
              <w:rPr>
                <w:rFonts w:ascii="Sylfaen" w:hAnsi="Sylfaen"/>
                <w:sz w:val="16"/>
                <w:szCs w:val="16"/>
                <w:lang w:val="ka-GE"/>
              </w:rPr>
            </w:pPr>
            <w:r w:rsidRPr="00240840">
              <w:rPr>
                <w:rFonts w:ascii="Sylfaen" w:hAnsi="Sylfaen"/>
                <w:sz w:val="16"/>
                <w:szCs w:val="16"/>
                <w:lang w:val="ka-GE"/>
              </w:rPr>
              <w:t>17 /03/19წ.</w:t>
            </w:r>
          </w:p>
        </w:tc>
        <w:tc>
          <w:tcPr>
            <w:tcW w:w="1979" w:type="dxa"/>
            <w:vAlign w:val="center"/>
          </w:tcPr>
          <w:p w14:paraId="0DFCC535" w14:textId="77777777" w:rsidR="00C722D3" w:rsidRPr="00240840" w:rsidRDefault="00486ECC" w:rsidP="00A65D45">
            <w:pPr>
              <w:spacing w:line="276" w:lineRule="auto"/>
              <w:jc w:val="center"/>
              <w:rPr>
                <w:rFonts w:ascii="Sylfaen" w:hAnsi="Sylfaen"/>
                <w:sz w:val="16"/>
                <w:szCs w:val="16"/>
                <w:lang w:val="ka-GE"/>
              </w:rPr>
            </w:pPr>
            <w:r w:rsidRPr="00240840">
              <w:rPr>
                <w:rFonts w:ascii="Sylfaen" w:hAnsi="Sylfaen"/>
                <w:sz w:val="16"/>
                <w:szCs w:val="16"/>
                <w:lang w:val="ka-GE"/>
              </w:rPr>
              <w:t>1</w:t>
            </w:r>
          </w:p>
        </w:tc>
      </w:tr>
      <w:tr w:rsidR="00240840" w:rsidRPr="00240840" w14:paraId="299B1B10" w14:textId="77777777" w:rsidTr="00486ECC">
        <w:trPr>
          <w:trHeight w:val="232"/>
        </w:trPr>
        <w:tc>
          <w:tcPr>
            <w:tcW w:w="2988" w:type="dxa"/>
            <w:vAlign w:val="center"/>
          </w:tcPr>
          <w:p w14:paraId="17B6E3C9"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21/03/19წ.</w:t>
            </w:r>
          </w:p>
        </w:tc>
        <w:tc>
          <w:tcPr>
            <w:tcW w:w="2700" w:type="dxa"/>
            <w:vAlign w:val="center"/>
          </w:tcPr>
          <w:p w14:paraId="5E4D6418" w14:textId="77777777" w:rsidR="00C722D3" w:rsidRPr="00240840" w:rsidRDefault="00486ECC" w:rsidP="00A65D45">
            <w:pPr>
              <w:spacing w:line="276" w:lineRule="auto"/>
              <w:jc w:val="center"/>
              <w:rPr>
                <w:rFonts w:ascii="Sylfaen" w:hAnsi="Sylfaen"/>
                <w:sz w:val="16"/>
                <w:szCs w:val="16"/>
              </w:rPr>
            </w:pPr>
            <w:r w:rsidRPr="00240840">
              <w:rPr>
                <w:rFonts w:ascii="Sylfaen" w:hAnsi="Sylfaen"/>
                <w:sz w:val="16"/>
                <w:szCs w:val="16"/>
                <w:lang w:val="ka-GE"/>
              </w:rPr>
              <w:t>4</w:t>
            </w:r>
          </w:p>
        </w:tc>
        <w:tc>
          <w:tcPr>
            <w:tcW w:w="2430" w:type="dxa"/>
            <w:vAlign w:val="center"/>
          </w:tcPr>
          <w:p w14:paraId="5A05D0E6" w14:textId="77777777" w:rsidR="00C722D3" w:rsidRPr="00240840" w:rsidRDefault="00486ECC" w:rsidP="00A65D45">
            <w:pPr>
              <w:spacing w:line="276" w:lineRule="auto"/>
              <w:jc w:val="center"/>
              <w:rPr>
                <w:rFonts w:ascii="Sylfaen" w:hAnsi="Sylfaen"/>
                <w:sz w:val="16"/>
                <w:szCs w:val="16"/>
                <w:lang w:val="ka-GE"/>
              </w:rPr>
            </w:pPr>
            <w:r w:rsidRPr="00240840">
              <w:rPr>
                <w:rFonts w:ascii="Sylfaen" w:hAnsi="Sylfaen"/>
                <w:sz w:val="16"/>
                <w:szCs w:val="16"/>
                <w:lang w:val="ka-GE"/>
              </w:rPr>
              <w:t>25/03/19წ.</w:t>
            </w:r>
          </w:p>
        </w:tc>
        <w:tc>
          <w:tcPr>
            <w:tcW w:w="1979" w:type="dxa"/>
            <w:vAlign w:val="center"/>
          </w:tcPr>
          <w:p w14:paraId="2C2BDBC7" w14:textId="77777777" w:rsidR="00C722D3" w:rsidRPr="00240840" w:rsidRDefault="00486ECC" w:rsidP="00A65D45">
            <w:pPr>
              <w:spacing w:line="276" w:lineRule="auto"/>
              <w:jc w:val="center"/>
              <w:rPr>
                <w:rFonts w:ascii="Sylfaen" w:hAnsi="Sylfaen"/>
                <w:sz w:val="16"/>
                <w:szCs w:val="16"/>
                <w:lang w:val="ka-GE"/>
              </w:rPr>
            </w:pPr>
            <w:r w:rsidRPr="00240840">
              <w:rPr>
                <w:rFonts w:ascii="Sylfaen" w:hAnsi="Sylfaen"/>
                <w:sz w:val="16"/>
                <w:szCs w:val="16"/>
                <w:lang w:val="ka-GE"/>
              </w:rPr>
              <w:t>1</w:t>
            </w:r>
          </w:p>
        </w:tc>
      </w:tr>
      <w:tr w:rsidR="00240840" w:rsidRPr="00240840" w14:paraId="06030B5F" w14:textId="77777777" w:rsidTr="00486ECC">
        <w:trPr>
          <w:trHeight w:val="232"/>
        </w:trPr>
        <w:tc>
          <w:tcPr>
            <w:tcW w:w="10097" w:type="dxa"/>
            <w:gridSpan w:val="4"/>
            <w:vAlign w:val="center"/>
          </w:tcPr>
          <w:p w14:paraId="3E6A1060" w14:textId="5F7B6EF4"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 xml:space="preserve">ლაბორატორიული </w:t>
            </w:r>
            <w:r w:rsidR="00683305" w:rsidRPr="00240840">
              <w:rPr>
                <w:rFonts w:ascii="Sylfaen" w:hAnsi="Sylfaen"/>
                <w:sz w:val="16"/>
                <w:szCs w:val="16"/>
                <w:lang w:val="ka-GE"/>
              </w:rPr>
              <w:t>მოწყობილობა</w:t>
            </w:r>
          </w:p>
        </w:tc>
      </w:tr>
      <w:tr w:rsidR="00240840" w:rsidRPr="00240840" w14:paraId="2FB66A1C" w14:textId="77777777" w:rsidTr="00486ECC">
        <w:trPr>
          <w:trHeight w:val="232"/>
        </w:trPr>
        <w:tc>
          <w:tcPr>
            <w:tcW w:w="2988" w:type="dxa"/>
            <w:vAlign w:val="center"/>
          </w:tcPr>
          <w:p w14:paraId="3DD7DC7B"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21/03/19წ.</w:t>
            </w:r>
          </w:p>
        </w:tc>
        <w:tc>
          <w:tcPr>
            <w:tcW w:w="2700" w:type="dxa"/>
            <w:vAlign w:val="center"/>
          </w:tcPr>
          <w:p w14:paraId="1D323187"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5</w:t>
            </w:r>
          </w:p>
        </w:tc>
        <w:tc>
          <w:tcPr>
            <w:tcW w:w="2430" w:type="dxa"/>
            <w:vAlign w:val="center"/>
          </w:tcPr>
          <w:p w14:paraId="29A2CF87"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25/03/19წ.</w:t>
            </w:r>
          </w:p>
        </w:tc>
        <w:tc>
          <w:tcPr>
            <w:tcW w:w="1979" w:type="dxa"/>
            <w:vAlign w:val="center"/>
          </w:tcPr>
          <w:p w14:paraId="66002C75"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3</w:t>
            </w:r>
          </w:p>
        </w:tc>
      </w:tr>
      <w:tr w:rsidR="00240840" w:rsidRPr="00240840" w14:paraId="2C8288CE" w14:textId="77777777" w:rsidTr="00486ECC">
        <w:trPr>
          <w:trHeight w:val="232"/>
        </w:trPr>
        <w:tc>
          <w:tcPr>
            <w:tcW w:w="10097" w:type="dxa"/>
            <w:gridSpan w:val="4"/>
            <w:vAlign w:val="center"/>
          </w:tcPr>
          <w:p w14:paraId="04117357"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სამედიცინო ავეჯი</w:t>
            </w:r>
          </w:p>
        </w:tc>
      </w:tr>
      <w:tr w:rsidR="00240840" w:rsidRPr="00240840" w14:paraId="57A01F8D" w14:textId="77777777" w:rsidTr="00486ECC">
        <w:trPr>
          <w:trHeight w:val="232"/>
        </w:trPr>
        <w:tc>
          <w:tcPr>
            <w:tcW w:w="2988" w:type="dxa"/>
            <w:vAlign w:val="center"/>
          </w:tcPr>
          <w:p w14:paraId="26C70328" w14:textId="77777777" w:rsidR="00C722D3" w:rsidRPr="00240840" w:rsidRDefault="00C722D3" w:rsidP="00A65D45">
            <w:pPr>
              <w:spacing w:line="276" w:lineRule="auto"/>
              <w:jc w:val="center"/>
              <w:rPr>
                <w:rFonts w:ascii="Sylfaen" w:hAnsi="Sylfaen"/>
                <w:sz w:val="16"/>
                <w:szCs w:val="16"/>
                <w:lang w:val="ka-GE"/>
              </w:rPr>
            </w:pPr>
            <w:r w:rsidRPr="00240840">
              <w:rPr>
                <w:rFonts w:ascii="Sylfaen" w:hAnsi="Sylfaen"/>
                <w:sz w:val="16"/>
                <w:szCs w:val="16"/>
                <w:lang w:val="ka-GE"/>
              </w:rPr>
              <w:t>21/03/19წ.</w:t>
            </w:r>
          </w:p>
        </w:tc>
        <w:tc>
          <w:tcPr>
            <w:tcW w:w="2700" w:type="dxa"/>
            <w:vAlign w:val="center"/>
          </w:tcPr>
          <w:p w14:paraId="3BD0D179"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5</w:t>
            </w:r>
          </w:p>
        </w:tc>
        <w:tc>
          <w:tcPr>
            <w:tcW w:w="2430" w:type="dxa"/>
            <w:vAlign w:val="center"/>
          </w:tcPr>
          <w:p w14:paraId="5500F4C9"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25/03/19წ.</w:t>
            </w:r>
          </w:p>
        </w:tc>
        <w:tc>
          <w:tcPr>
            <w:tcW w:w="1979" w:type="dxa"/>
            <w:vAlign w:val="center"/>
          </w:tcPr>
          <w:p w14:paraId="20BB9717" w14:textId="77777777" w:rsidR="00C722D3" w:rsidRPr="00240840" w:rsidRDefault="00BA6D41" w:rsidP="00A65D45">
            <w:pPr>
              <w:spacing w:line="276" w:lineRule="auto"/>
              <w:jc w:val="center"/>
              <w:rPr>
                <w:rFonts w:ascii="Sylfaen" w:hAnsi="Sylfaen"/>
                <w:sz w:val="16"/>
                <w:szCs w:val="16"/>
                <w:lang w:val="ka-GE"/>
              </w:rPr>
            </w:pPr>
            <w:r w:rsidRPr="00240840">
              <w:rPr>
                <w:rFonts w:ascii="Sylfaen" w:hAnsi="Sylfaen"/>
                <w:sz w:val="16"/>
                <w:szCs w:val="16"/>
                <w:lang w:val="ka-GE"/>
              </w:rPr>
              <w:t>3</w:t>
            </w:r>
          </w:p>
        </w:tc>
      </w:tr>
    </w:tbl>
    <w:p w14:paraId="34E74807" w14:textId="3A994022" w:rsidR="00AC243F" w:rsidRPr="00240840" w:rsidRDefault="00F42E8D" w:rsidP="00A65D45">
      <w:pPr>
        <w:spacing w:after="0"/>
        <w:jc w:val="both"/>
        <w:rPr>
          <w:rFonts w:ascii="Sylfaen" w:hAnsi="Sylfaen"/>
          <w:sz w:val="20"/>
          <w:szCs w:val="20"/>
          <w:lang w:val="ka-GE"/>
        </w:rPr>
      </w:pPr>
      <w:r w:rsidRPr="00240840">
        <w:rPr>
          <w:rFonts w:ascii="Sylfaen" w:hAnsi="Sylfaen"/>
          <w:sz w:val="20"/>
          <w:szCs w:val="20"/>
          <w:lang w:val="ka-GE"/>
        </w:rPr>
        <w:t>ამასთან</w:t>
      </w:r>
      <w:r w:rsidR="00797334" w:rsidRPr="00240840">
        <w:rPr>
          <w:rFonts w:ascii="Sylfaen" w:hAnsi="Sylfaen"/>
          <w:sz w:val="20"/>
          <w:szCs w:val="20"/>
          <w:lang w:val="ka-GE"/>
        </w:rPr>
        <w:t>,</w:t>
      </w:r>
      <w:r w:rsidRPr="00240840">
        <w:rPr>
          <w:rFonts w:ascii="Sylfaen" w:hAnsi="Sylfaen"/>
          <w:sz w:val="20"/>
          <w:szCs w:val="20"/>
          <w:lang w:val="ka-GE"/>
        </w:rPr>
        <w:t xml:space="preserve"> უნდა აღინიშნოს, რომ სარეაბილიტაციო ოთახის აღჭურვილობის </w:t>
      </w:r>
      <w:r w:rsidR="00C516E5" w:rsidRPr="00240840">
        <w:rPr>
          <w:rFonts w:ascii="Sylfaen" w:hAnsi="Sylfaen"/>
          <w:sz w:val="20"/>
          <w:szCs w:val="20"/>
          <w:lang w:val="ka-GE"/>
        </w:rPr>
        <w:t xml:space="preserve">სადიაგნოსტიკო-სარეაბილიტაციო აპარატურის </w:t>
      </w:r>
      <w:r w:rsidRPr="00240840">
        <w:rPr>
          <w:rFonts w:ascii="Sylfaen" w:hAnsi="Sylfaen"/>
          <w:sz w:val="20"/>
          <w:szCs w:val="20"/>
          <w:lang w:val="ka-GE"/>
        </w:rPr>
        <w:t xml:space="preserve">ბაზრის </w:t>
      </w:r>
      <w:r w:rsidR="00703708" w:rsidRPr="00240840">
        <w:rPr>
          <w:rFonts w:ascii="Sylfaen" w:hAnsi="Sylfaen"/>
          <w:sz w:val="20"/>
          <w:szCs w:val="20"/>
          <w:lang w:val="ka-GE"/>
        </w:rPr>
        <w:t xml:space="preserve">კვლევის შედეგად დადგინდა, რომ აღნიშნული აპარატურის შეძენა დაკავშირებული იყო გარკვეულ სირთულეებთან. კერძოდ: შესყიდვების სამმართველოს </w:t>
      </w:r>
      <w:r w:rsidR="00A12134" w:rsidRPr="00240840">
        <w:rPr>
          <w:rFonts w:ascii="Sylfaen" w:hAnsi="Sylfaen"/>
          <w:sz w:val="20"/>
          <w:szCs w:val="20"/>
          <w:lang w:val="ka-GE"/>
        </w:rPr>
        <w:t xml:space="preserve">უფროსი სპეციალისტის ზეპირი </w:t>
      </w:r>
      <w:r w:rsidR="00703708" w:rsidRPr="00240840">
        <w:rPr>
          <w:rFonts w:ascii="Sylfaen" w:hAnsi="Sylfaen"/>
          <w:sz w:val="20"/>
          <w:szCs w:val="20"/>
          <w:lang w:val="ka-GE"/>
        </w:rPr>
        <w:t>განმარტების</w:t>
      </w:r>
      <w:r w:rsidR="00BB7AB8" w:rsidRPr="00240840">
        <w:rPr>
          <w:rFonts w:ascii="Sylfaen" w:hAnsi="Sylfaen"/>
          <w:sz w:val="20"/>
          <w:szCs w:val="20"/>
          <w:lang w:val="ka-GE"/>
        </w:rPr>
        <w:t xml:space="preserve"> </w:t>
      </w:r>
      <w:r w:rsidR="00703708" w:rsidRPr="00240840">
        <w:rPr>
          <w:rFonts w:ascii="Sylfaen" w:hAnsi="Sylfaen"/>
          <w:sz w:val="20"/>
          <w:szCs w:val="20"/>
          <w:lang w:val="ka-GE"/>
        </w:rPr>
        <w:t>თანახმად</w:t>
      </w:r>
      <w:r w:rsidR="00A12134" w:rsidRPr="00240840">
        <w:rPr>
          <w:rFonts w:ascii="Sylfaen" w:hAnsi="Sylfaen"/>
          <w:sz w:val="20"/>
          <w:szCs w:val="20"/>
          <w:lang w:val="ka-GE"/>
        </w:rPr>
        <w:t xml:space="preserve">, მის მიერ ბაზრის კვლევის თაობაზე წერილები გაგზავნილი იყო ყველა იმ კერძო სამართლის სუბიექტთან, რომლებიც ბაზარზე პროფილირდებიან სამედიცინო აპარატურის მიწოდებაზე, გააჩნიათ სამინისტროსთან მუშაობის გამოცდილება და დადებითი რეპუტაცია. </w:t>
      </w:r>
      <w:r w:rsidR="00703708" w:rsidRPr="00240840">
        <w:rPr>
          <w:rFonts w:ascii="Sylfaen" w:hAnsi="Sylfaen"/>
          <w:sz w:val="20"/>
          <w:szCs w:val="20"/>
          <w:lang w:val="ka-GE"/>
        </w:rPr>
        <w:t xml:space="preserve">თუმცა, </w:t>
      </w:r>
      <w:r w:rsidR="00AB4C54" w:rsidRPr="00240840">
        <w:rPr>
          <w:rFonts w:ascii="Sylfaen" w:hAnsi="Sylfaen"/>
          <w:sz w:val="20"/>
          <w:szCs w:val="20"/>
          <w:lang w:val="ka-GE"/>
        </w:rPr>
        <w:t xml:space="preserve">ინფორმაციის </w:t>
      </w:r>
      <w:r w:rsidR="00AC243F" w:rsidRPr="00240840">
        <w:rPr>
          <w:rFonts w:ascii="Sylfaen" w:hAnsi="Sylfaen"/>
          <w:sz w:val="20"/>
          <w:szCs w:val="20"/>
          <w:lang w:val="ka-GE"/>
        </w:rPr>
        <w:t>მ</w:t>
      </w:r>
      <w:r w:rsidR="00AB4C54" w:rsidRPr="00240840">
        <w:rPr>
          <w:rFonts w:ascii="Sylfaen" w:hAnsi="Sylfaen"/>
          <w:sz w:val="20"/>
          <w:szCs w:val="20"/>
          <w:lang w:val="ka-GE"/>
        </w:rPr>
        <w:t>ო</w:t>
      </w:r>
      <w:r w:rsidR="00AC243F" w:rsidRPr="00240840">
        <w:rPr>
          <w:rFonts w:ascii="Sylfaen" w:hAnsi="Sylfaen"/>
          <w:sz w:val="20"/>
          <w:szCs w:val="20"/>
          <w:lang w:val="ka-GE"/>
        </w:rPr>
        <w:t xml:space="preserve">მწოდებლების </w:t>
      </w:r>
      <w:r w:rsidR="00703708" w:rsidRPr="00240840">
        <w:rPr>
          <w:rFonts w:ascii="Sylfaen" w:hAnsi="Sylfaen"/>
          <w:sz w:val="20"/>
          <w:szCs w:val="20"/>
          <w:lang w:val="ka-GE"/>
        </w:rPr>
        <w:t xml:space="preserve">განმარტებით, </w:t>
      </w:r>
      <w:r w:rsidR="00AC243F" w:rsidRPr="00240840">
        <w:rPr>
          <w:rFonts w:ascii="Sylfaen" w:hAnsi="Sylfaen"/>
          <w:sz w:val="20"/>
          <w:szCs w:val="20"/>
          <w:lang w:val="ka-GE"/>
        </w:rPr>
        <w:t>სარეაბილიტაციო დანადგარები არის სპეციფიკური და მათ არ ჰქონდათ ურთიერთობა</w:t>
      </w:r>
      <w:r w:rsidR="00C516E5" w:rsidRPr="00240840">
        <w:rPr>
          <w:rFonts w:ascii="Sylfaen" w:hAnsi="Sylfaen"/>
          <w:sz w:val="20"/>
          <w:szCs w:val="20"/>
          <w:lang w:val="ka-GE"/>
        </w:rPr>
        <w:t xml:space="preserve"> აღნიშნული </w:t>
      </w:r>
      <w:r w:rsidR="00BB7AB8" w:rsidRPr="00240840">
        <w:rPr>
          <w:rFonts w:ascii="Sylfaen" w:hAnsi="Sylfaen"/>
          <w:sz w:val="20"/>
          <w:szCs w:val="20"/>
          <w:lang w:val="ka-GE"/>
        </w:rPr>
        <w:t>პროფი</w:t>
      </w:r>
      <w:r w:rsidR="00C516E5" w:rsidRPr="00240840">
        <w:rPr>
          <w:rFonts w:ascii="Sylfaen" w:hAnsi="Sylfaen"/>
          <w:sz w:val="20"/>
          <w:szCs w:val="20"/>
          <w:lang w:val="ka-GE"/>
        </w:rPr>
        <w:t>ლის</w:t>
      </w:r>
      <w:r w:rsidR="00AC243F" w:rsidRPr="00240840">
        <w:rPr>
          <w:rFonts w:ascii="Sylfaen" w:hAnsi="Sylfaen"/>
          <w:sz w:val="20"/>
          <w:szCs w:val="20"/>
          <w:lang w:val="ka-GE"/>
        </w:rPr>
        <w:t xml:space="preserve"> მწარმოებელ ქარხნებთან. </w:t>
      </w:r>
      <w:r w:rsidR="00703708" w:rsidRPr="00240840">
        <w:rPr>
          <w:rFonts w:ascii="Sylfaen" w:hAnsi="Sylfaen"/>
          <w:sz w:val="20"/>
          <w:szCs w:val="20"/>
          <w:lang w:val="ka-GE"/>
        </w:rPr>
        <w:t>შ</w:t>
      </w:r>
      <w:r w:rsidR="00BB7AB8" w:rsidRPr="00240840">
        <w:rPr>
          <w:rFonts w:ascii="Sylfaen" w:hAnsi="Sylfaen"/>
          <w:sz w:val="20"/>
          <w:szCs w:val="20"/>
          <w:lang w:val="ka-GE"/>
        </w:rPr>
        <w:t>ესაბამისად, მათ ვერ წარმოადგინეს სავარაუდო ფასები და სხვა მოთხოვნილი ინფორმაცია. შედეგად, აღნიშნული აპარატურის შესაძენად ტენდერი აღარ გამოცხადებულა.</w:t>
      </w:r>
    </w:p>
    <w:p w14:paraId="27C30C49" w14:textId="243E2F92" w:rsidR="00A40576" w:rsidRPr="00240840" w:rsidRDefault="00486ECC" w:rsidP="00A65D45">
      <w:pPr>
        <w:spacing w:after="0"/>
        <w:jc w:val="both"/>
        <w:rPr>
          <w:rFonts w:ascii="Sylfaen" w:hAnsi="Sylfaen"/>
        </w:rPr>
      </w:pPr>
      <w:r w:rsidRPr="00240840">
        <w:rPr>
          <w:rFonts w:ascii="Sylfaen" w:hAnsi="Sylfaen"/>
          <w:sz w:val="20"/>
          <w:szCs w:val="20"/>
          <w:lang w:val="ka-GE"/>
        </w:rPr>
        <w:lastRenderedPageBreak/>
        <w:t>2019 წლის 5 აპრილს</w:t>
      </w:r>
      <w:r w:rsidR="00306DA9" w:rsidRPr="00240840">
        <w:rPr>
          <w:rFonts w:ascii="Sylfaen" w:hAnsi="Sylfaen"/>
          <w:sz w:val="20"/>
          <w:szCs w:val="20"/>
          <w:lang w:val="ka-GE"/>
        </w:rPr>
        <w:t>,</w:t>
      </w:r>
      <w:r w:rsidRPr="00240840">
        <w:rPr>
          <w:rFonts w:ascii="Sylfaen" w:hAnsi="Sylfaen"/>
          <w:sz w:val="20"/>
          <w:szCs w:val="20"/>
          <w:lang w:val="ka-GE"/>
        </w:rPr>
        <w:t xml:space="preserve"> მინისტრს წარედგინა მინისტრის მოადგილის მოხსენებითი ბარათი N01-3435, რომლითაც წარდგენილი იყო ეროვნული ცენტრის 2019 წლის 3 </w:t>
      </w:r>
      <w:r w:rsidR="00743E89" w:rsidRPr="00240840">
        <w:rPr>
          <w:rFonts w:ascii="Sylfaen" w:hAnsi="Sylfaen"/>
          <w:sz w:val="20"/>
          <w:szCs w:val="20"/>
          <w:lang w:val="ka-GE"/>
        </w:rPr>
        <w:t>აპრილის წერილით</w:t>
      </w:r>
      <w:r w:rsidR="00743E89" w:rsidRPr="00240840">
        <w:rPr>
          <w:rStyle w:val="FootnoteReference"/>
          <w:rFonts w:ascii="Sylfaen" w:hAnsi="Sylfaen"/>
          <w:sz w:val="20"/>
          <w:szCs w:val="20"/>
          <w:lang w:val="ka-GE"/>
        </w:rPr>
        <w:footnoteReference w:id="12"/>
      </w:r>
      <w:r w:rsidR="00743E89" w:rsidRPr="00240840">
        <w:rPr>
          <w:rFonts w:ascii="Sylfaen" w:hAnsi="Sylfaen"/>
          <w:sz w:val="20"/>
          <w:szCs w:val="20"/>
          <w:lang w:val="ka-GE"/>
        </w:rPr>
        <w:t xml:space="preserve"> წარმოდგენილი</w:t>
      </w:r>
      <w:r w:rsidR="005A2CAA">
        <w:rPr>
          <w:rFonts w:ascii="Sylfaen" w:hAnsi="Sylfaen"/>
          <w:sz w:val="20"/>
          <w:szCs w:val="20"/>
          <w:lang w:val="ka-GE"/>
        </w:rPr>
        <w:t>,</w:t>
      </w:r>
      <w:r w:rsidR="00743E89" w:rsidRPr="00240840">
        <w:rPr>
          <w:rFonts w:ascii="Sylfaen" w:hAnsi="Sylfaen"/>
          <w:sz w:val="20"/>
          <w:szCs w:val="20"/>
          <w:lang w:val="ka-GE"/>
        </w:rPr>
        <w:t xml:space="preserve">  სარეაბილიტაციო ცენტრისათვის შესაძენი აღჭურვილობის დაზუსტებული ნუსხა, სადაც </w:t>
      </w:r>
      <w:r w:rsidR="006563AB" w:rsidRPr="00240840">
        <w:rPr>
          <w:rFonts w:ascii="Sylfaen" w:hAnsi="Sylfaen"/>
          <w:sz w:val="20"/>
          <w:szCs w:val="20"/>
          <w:lang w:val="ka-GE"/>
        </w:rPr>
        <w:t>გარდა რაოდენობრივი კორექტირებების</w:t>
      </w:r>
      <w:r w:rsidR="008327ED" w:rsidRPr="00240840">
        <w:rPr>
          <w:rFonts w:ascii="Sylfaen" w:hAnsi="Sylfaen"/>
          <w:sz w:val="20"/>
          <w:szCs w:val="20"/>
          <w:lang w:val="ka-GE"/>
        </w:rPr>
        <w:t>ა</w:t>
      </w:r>
      <w:r w:rsidR="00306DA9" w:rsidRPr="00240840">
        <w:rPr>
          <w:rFonts w:ascii="Sylfaen" w:hAnsi="Sylfaen"/>
          <w:sz w:val="20"/>
          <w:szCs w:val="20"/>
          <w:lang w:val="ka-GE"/>
        </w:rPr>
        <w:t>,</w:t>
      </w:r>
      <w:r w:rsidR="006563AB" w:rsidRPr="00240840">
        <w:rPr>
          <w:rFonts w:ascii="Sylfaen" w:hAnsi="Sylfaen"/>
          <w:sz w:val="20"/>
          <w:szCs w:val="20"/>
          <w:lang w:val="ka-GE"/>
        </w:rPr>
        <w:t xml:space="preserve"> ასევ</w:t>
      </w:r>
      <w:r w:rsidR="008327ED" w:rsidRPr="00240840">
        <w:rPr>
          <w:rFonts w:ascii="Sylfaen" w:hAnsi="Sylfaen"/>
          <w:sz w:val="20"/>
          <w:szCs w:val="20"/>
          <w:lang w:val="ka-GE"/>
        </w:rPr>
        <w:t>ე</w:t>
      </w:r>
      <w:r w:rsidR="005A2CAA">
        <w:rPr>
          <w:rFonts w:ascii="Sylfaen" w:hAnsi="Sylfaen"/>
          <w:sz w:val="20"/>
          <w:szCs w:val="20"/>
          <w:lang w:val="ka-GE"/>
        </w:rPr>
        <w:t>,</w:t>
      </w:r>
      <w:r w:rsidR="006563AB" w:rsidRPr="00240840">
        <w:rPr>
          <w:rFonts w:ascii="Sylfaen" w:hAnsi="Sylfaen"/>
          <w:sz w:val="20"/>
          <w:szCs w:val="20"/>
          <w:lang w:val="ka-GE"/>
        </w:rPr>
        <w:t xml:space="preserve"> დამატებული იყო </w:t>
      </w:r>
      <w:r w:rsidR="00F9590C" w:rsidRPr="00240840">
        <w:rPr>
          <w:rFonts w:ascii="Sylfaen" w:hAnsi="Sylfaen"/>
          <w:sz w:val="20"/>
          <w:szCs w:val="20"/>
          <w:lang w:val="ka-GE"/>
        </w:rPr>
        <w:t>ოთხი</w:t>
      </w:r>
      <w:r w:rsidR="006563AB" w:rsidRPr="00240840">
        <w:rPr>
          <w:rFonts w:ascii="Sylfaen" w:hAnsi="Sylfaen"/>
          <w:sz w:val="20"/>
          <w:szCs w:val="20"/>
          <w:lang w:val="ka-GE"/>
        </w:rPr>
        <w:t xml:space="preserve"> ახალი დასახელების საქონელი, საიდანაც ერთი განეკუთვნებოდა </w:t>
      </w:r>
      <w:r w:rsidR="00F9590C" w:rsidRPr="00240840">
        <w:rPr>
          <w:rFonts w:ascii="Sylfaen" w:hAnsi="Sylfaen"/>
          <w:sz w:val="20"/>
          <w:szCs w:val="20"/>
          <w:lang w:val="ka-GE"/>
        </w:rPr>
        <w:t>სამედიცინო აპარატურას (ელექტროკარდიოგრაფი</w:t>
      </w:r>
      <w:r w:rsidR="00932177" w:rsidRPr="00240840">
        <w:rPr>
          <w:rFonts w:ascii="Sylfaen" w:hAnsi="Sylfaen"/>
          <w:sz w:val="20"/>
          <w:szCs w:val="20"/>
          <w:lang w:val="ka-GE"/>
        </w:rPr>
        <w:t>)</w:t>
      </w:r>
      <w:r w:rsidR="00612ABB">
        <w:rPr>
          <w:rFonts w:ascii="Sylfaen" w:hAnsi="Sylfaen"/>
          <w:sz w:val="20"/>
          <w:szCs w:val="20"/>
          <w:lang w:val="ka-GE"/>
        </w:rPr>
        <w:t>.</w:t>
      </w:r>
      <w:r w:rsidR="00A113CE" w:rsidRPr="00240840">
        <w:rPr>
          <w:rFonts w:ascii="Sylfaen" w:hAnsi="Sylfaen"/>
          <w:sz w:val="20"/>
          <w:szCs w:val="20"/>
          <w:lang w:val="ka-GE"/>
        </w:rPr>
        <w:t xml:space="preserve"> შესაბამისად</w:t>
      </w:r>
      <w:r w:rsidR="00FC4940" w:rsidRPr="00240840">
        <w:rPr>
          <w:rFonts w:ascii="Sylfaen" w:hAnsi="Sylfaen"/>
          <w:sz w:val="20"/>
          <w:szCs w:val="20"/>
          <w:lang w:val="ka-GE"/>
        </w:rPr>
        <w:t>,</w:t>
      </w:r>
      <w:r w:rsidR="00A113CE" w:rsidRPr="00240840">
        <w:rPr>
          <w:rFonts w:ascii="Sylfaen" w:hAnsi="Sylfaen"/>
          <w:sz w:val="20"/>
          <w:szCs w:val="20"/>
          <w:lang w:val="ka-GE"/>
        </w:rPr>
        <w:t xml:space="preserve"> </w:t>
      </w:r>
      <w:r w:rsidR="00932177" w:rsidRPr="00240840">
        <w:rPr>
          <w:rFonts w:ascii="Sylfaen" w:hAnsi="Sylfaen"/>
          <w:sz w:val="20"/>
          <w:szCs w:val="20"/>
          <w:lang w:val="ka-GE"/>
        </w:rPr>
        <w:t xml:space="preserve">ჯგუფის </w:t>
      </w:r>
      <w:r w:rsidR="00A113CE" w:rsidRPr="00240840">
        <w:rPr>
          <w:rFonts w:ascii="Sylfaen" w:hAnsi="Sylfaen"/>
          <w:sz w:val="20"/>
          <w:szCs w:val="20"/>
          <w:lang w:val="ka-GE"/>
        </w:rPr>
        <w:t>რაოდენობა</w:t>
      </w:r>
      <w:r w:rsidR="00932177" w:rsidRPr="00240840">
        <w:rPr>
          <w:rFonts w:ascii="Sylfaen" w:hAnsi="Sylfaen"/>
          <w:sz w:val="20"/>
          <w:szCs w:val="20"/>
          <w:lang w:val="ka-GE"/>
        </w:rPr>
        <w:t>მ</w:t>
      </w:r>
      <w:r w:rsidR="00A113CE" w:rsidRPr="00240840">
        <w:rPr>
          <w:rFonts w:ascii="Sylfaen" w:hAnsi="Sylfaen"/>
          <w:sz w:val="20"/>
          <w:szCs w:val="20"/>
          <w:lang w:val="ka-GE"/>
        </w:rPr>
        <w:t xml:space="preserve"> </w:t>
      </w:r>
      <w:r w:rsidR="00932177" w:rsidRPr="00240840">
        <w:rPr>
          <w:rFonts w:ascii="Sylfaen" w:hAnsi="Sylfaen"/>
          <w:sz w:val="20"/>
          <w:szCs w:val="20"/>
          <w:lang w:val="ka-GE"/>
        </w:rPr>
        <w:t>შეადგინა</w:t>
      </w:r>
      <w:r w:rsidR="00A113CE" w:rsidRPr="00240840">
        <w:rPr>
          <w:rFonts w:ascii="Sylfaen" w:hAnsi="Sylfaen"/>
          <w:sz w:val="20"/>
          <w:szCs w:val="20"/>
          <w:lang w:val="ka-GE"/>
        </w:rPr>
        <w:t xml:space="preserve"> 11 ერთეული</w:t>
      </w:r>
      <w:r w:rsidR="00F9590C" w:rsidRPr="00240840">
        <w:rPr>
          <w:rFonts w:ascii="Sylfaen" w:hAnsi="Sylfaen"/>
          <w:sz w:val="20"/>
          <w:szCs w:val="20"/>
          <w:lang w:val="ka-GE"/>
        </w:rPr>
        <w:t xml:space="preserve">, ერთი </w:t>
      </w:r>
      <w:r w:rsidR="00612ABB">
        <w:rPr>
          <w:rFonts w:ascii="Sylfaen" w:hAnsi="Sylfaen"/>
          <w:sz w:val="20"/>
          <w:szCs w:val="20"/>
          <w:lang w:val="ka-GE"/>
        </w:rPr>
        <w:t xml:space="preserve">- </w:t>
      </w:r>
      <w:r w:rsidR="00F9590C" w:rsidRPr="00240840">
        <w:rPr>
          <w:rFonts w:ascii="Sylfaen" w:hAnsi="Sylfaen"/>
          <w:sz w:val="20"/>
          <w:szCs w:val="20"/>
          <w:lang w:val="ka-GE"/>
        </w:rPr>
        <w:t>სამედიცინო ავეჯს (სამედიცინო საწოლი მეტალის გორ</w:t>
      </w:r>
      <w:r w:rsidR="00306DA9" w:rsidRPr="00240840">
        <w:rPr>
          <w:rFonts w:ascii="Sylfaen" w:hAnsi="Sylfaen"/>
          <w:sz w:val="20"/>
          <w:szCs w:val="20"/>
          <w:lang w:val="ka-GE"/>
        </w:rPr>
        <w:t>გ</w:t>
      </w:r>
      <w:r w:rsidR="00F9590C" w:rsidRPr="00240840">
        <w:rPr>
          <w:rFonts w:ascii="Sylfaen" w:hAnsi="Sylfaen"/>
          <w:sz w:val="20"/>
          <w:szCs w:val="20"/>
          <w:lang w:val="ka-GE"/>
        </w:rPr>
        <w:t>ოლაჭებით</w:t>
      </w:r>
      <w:r w:rsidR="00932177" w:rsidRPr="00240840">
        <w:rPr>
          <w:rFonts w:ascii="Sylfaen" w:hAnsi="Sylfaen"/>
          <w:sz w:val="20"/>
          <w:szCs w:val="20"/>
          <w:lang w:val="ka-GE"/>
        </w:rPr>
        <w:t>),</w:t>
      </w:r>
      <w:r w:rsidR="00A113CE" w:rsidRPr="00240840">
        <w:rPr>
          <w:rFonts w:ascii="Sylfaen" w:hAnsi="Sylfaen"/>
          <w:sz w:val="20"/>
          <w:szCs w:val="20"/>
          <w:lang w:val="ka-GE"/>
        </w:rPr>
        <w:t xml:space="preserve"> </w:t>
      </w:r>
      <w:r w:rsidR="00932177" w:rsidRPr="00240840">
        <w:rPr>
          <w:rFonts w:ascii="Sylfaen" w:hAnsi="Sylfaen"/>
          <w:sz w:val="20"/>
          <w:szCs w:val="20"/>
          <w:lang w:val="ka-GE"/>
        </w:rPr>
        <w:t>სადაც</w:t>
      </w:r>
      <w:r w:rsidR="00A113CE" w:rsidRPr="00240840">
        <w:rPr>
          <w:rFonts w:ascii="Sylfaen" w:hAnsi="Sylfaen"/>
          <w:sz w:val="20"/>
          <w:szCs w:val="20"/>
          <w:lang w:val="ka-GE"/>
        </w:rPr>
        <w:t xml:space="preserve"> შესყიდვის ობიექტის რაოდენობამ შეადგინა 12 ერთეული</w:t>
      </w:r>
      <w:r w:rsidR="00F9590C" w:rsidRPr="00240840">
        <w:rPr>
          <w:rFonts w:ascii="Sylfaen" w:hAnsi="Sylfaen"/>
          <w:sz w:val="20"/>
          <w:szCs w:val="20"/>
          <w:lang w:val="ka-GE"/>
        </w:rPr>
        <w:t xml:space="preserve"> და ორი</w:t>
      </w:r>
      <w:r w:rsidR="00612ABB">
        <w:rPr>
          <w:rFonts w:ascii="Sylfaen" w:hAnsi="Sylfaen"/>
          <w:sz w:val="20"/>
          <w:szCs w:val="20"/>
          <w:lang w:val="ka-GE"/>
        </w:rPr>
        <w:t xml:space="preserve"> -</w:t>
      </w:r>
      <w:r w:rsidR="00F9590C" w:rsidRPr="00240840">
        <w:rPr>
          <w:rFonts w:ascii="Sylfaen" w:hAnsi="Sylfaen"/>
          <w:sz w:val="20"/>
          <w:szCs w:val="20"/>
          <w:lang w:val="ka-GE"/>
        </w:rPr>
        <w:t xml:space="preserve"> ლაბორატორიის აღჭურვილობას (სპირომეტრი, </w:t>
      </w:r>
      <w:r w:rsidR="00306DA9" w:rsidRPr="00240840">
        <w:rPr>
          <w:rFonts w:ascii="Sylfaen" w:hAnsi="Sylfaen"/>
          <w:sz w:val="20"/>
          <w:szCs w:val="20"/>
          <w:lang w:val="ka-GE"/>
        </w:rPr>
        <w:t>ცენტრიფუგა</w:t>
      </w:r>
      <w:r w:rsidR="00932177" w:rsidRPr="00240840">
        <w:rPr>
          <w:rFonts w:ascii="Sylfaen" w:hAnsi="Sylfaen"/>
          <w:sz w:val="20"/>
          <w:szCs w:val="20"/>
          <w:lang w:val="ka-GE"/>
        </w:rPr>
        <w:t>)</w:t>
      </w:r>
      <w:r w:rsidR="00612ABB">
        <w:rPr>
          <w:rFonts w:ascii="Sylfaen" w:hAnsi="Sylfaen"/>
          <w:sz w:val="20"/>
          <w:szCs w:val="20"/>
          <w:lang w:val="ka-GE"/>
        </w:rPr>
        <w:t>.</w:t>
      </w:r>
      <w:r w:rsidR="00A113CE" w:rsidRPr="00240840">
        <w:rPr>
          <w:rFonts w:ascii="Sylfaen" w:hAnsi="Sylfaen"/>
          <w:sz w:val="20"/>
          <w:szCs w:val="20"/>
          <w:lang w:val="ka-GE"/>
        </w:rPr>
        <w:t xml:space="preserve"> შესაბამისად</w:t>
      </w:r>
      <w:r w:rsidR="00FC4940" w:rsidRPr="00240840">
        <w:rPr>
          <w:rFonts w:ascii="Sylfaen" w:hAnsi="Sylfaen"/>
          <w:sz w:val="20"/>
          <w:szCs w:val="20"/>
          <w:lang w:val="ka-GE"/>
        </w:rPr>
        <w:t>,</w:t>
      </w:r>
      <w:r w:rsidR="00A113CE" w:rsidRPr="00240840">
        <w:rPr>
          <w:rFonts w:ascii="Sylfaen" w:hAnsi="Sylfaen"/>
          <w:sz w:val="20"/>
          <w:szCs w:val="20"/>
          <w:lang w:val="ka-GE"/>
        </w:rPr>
        <w:t xml:space="preserve"> ჯგუფის შესყიდვების რაოდენობა განისაზღვრა 9</w:t>
      </w:r>
      <w:r w:rsidR="00932177" w:rsidRPr="00240840">
        <w:rPr>
          <w:rFonts w:ascii="Sylfaen" w:hAnsi="Sylfaen"/>
          <w:sz w:val="20"/>
          <w:szCs w:val="20"/>
          <w:lang w:val="ka-GE"/>
        </w:rPr>
        <w:t xml:space="preserve"> ერთეულით</w:t>
      </w:r>
      <w:r w:rsidR="00306DA9" w:rsidRPr="00240840">
        <w:rPr>
          <w:rFonts w:ascii="Sylfaen" w:hAnsi="Sylfaen"/>
          <w:sz w:val="20"/>
          <w:szCs w:val="20"/>
          <w:lang w:val="ka-GE"/>
        </w:rPr>
        <w:t>.</w:t>
      </w:r>
      <w:r w:rsidR="0091156E" w:rsidRPr="00240840">
        <w:rPr>
          <w:rFonts w:ascii="Sylfaen" w:hAnsi="Sylfaen"/>
          <w:sz w:val="20"/>
          <w:szCs w:val="20"/>
          <w:lang w:val="ka-GE"/>
        </w:rPr>
        <w:t xml:space="preserve"> </w:t>
      </w:r>
    </w:p>
    <w:p w14:paraId="00BB1AE6" w14:textId="46A70727" w:rsidR="00486ECC" w:rsidRPr="00240840" w:rsidRDefault="00F9590C" w:rsidP="00A65D45">
      <w:pPr>
        <w:spacing w:after="0"/>
        <w:jc w:val="both"/>
        <w:rPr>
          <w:rFonts w:ascii="Sylfaen" w:hAnsi="Sylfaen"/>
          <w:lang w:val="ka-GE"/>
        </w:rPr>
      </w:pPr>
      <w:r w:rsidRPr="00240840">
        <w:rPr>
          <w:rFonts w:ascii="Sylfaen" w:hAnsi="Sylfaen"/>
          <w:sz w:val="20"/>
          <w:szCs w:val="20"/>
          <w:lang w:val="ka-GE"/>
        </w:rPr>
        <w:t xml:space="preserve">ზემოაღნიშნულ საქონელზე 10 აპრილს გაიგზავნა ბაზრის მოკვლევის წერილები,  პასუხის 12 აპრილამდე </w:t>
      </w:r>
      <w:r w:rsidR="00060728" w:rsidRPr="00240840">
        <w:rPr>
          <w:rFonts w:ascii="Sylfaen" w:hAnsi="Sylfaen"/>
          <w:sz w:val="20"/>
          <w:szCs w:val="20"/>
          <w:lang w:val="ka-GE"/>
        </w:rPr>
        <w:t xml:space="preserve">წარმოდგენის </w:t>
      </w:r>
      <w:r w:rsidRPr="00240840">
        <w:rPr>
          <w:rFonts w:ascii="Sylfaen" w:hAnsi="Sylfaen"/>
          <w:sz w:val="20"/>
          <w:szCs w:val="20"/>
          <w:lang w:val="ka-GE"/>
        </w:rPr>
        <w:t>მოთხოვნით.</w:t>
      </w:r>
    </w:p>
    <w:tbl>
      <w:tblPr>
        <w:tblStyle w:val="TableGrid"/>
        <w:tblW w:w="10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88"/>
        <w:gridCol w:w="2700"/>
        <w:gridCol w:w="2430"/>
        <w:gridCol w:w="1979"/>
      </w:tblGrid>
      <w:tr w:rsidR="00240840" w:rsidRPr="00240840" w14:paraId="313380D3" w14:textId="77777777" w:rsidTr="0035364D">
        <w:trPr>
          <w:trHeight w:val="233"/>
        </w:trPr>
        <w:tc>
          <w:tcPr>
            <w:tcW w:w="2988" w:type="dxa"/>
            <w:vAlign w:val="center"/>
          </w:tcPr>
          <w:p w14:paraId="0504F7E1"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შეტყობინების ფოსტით გაგზავნის თარიღი</w:t>
            </w:r>
          </w:p>
        </w:tc>
        <w:tc>
          <w:tcPr>
            <w:tcW w:w="2700" w:type="dxa"/>
            <w:vAlign w:val="center"/>
          </w:tcPr>
          <w:p w14:paraId="2AA62880"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შეტყობინების ადრესატთა რაოდენობა</w:t>
            </w:r>
          </w:p>
        </w:tc>
        <w:tc>
          <w:tcPr>
            <w:tcW w:w="2430" w:type="dxa"/>
            <w:vAlign w:val="center"/>
          </w:tcPr>
          <w:p w14:paraId="436C89B5"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პასუხების მიღების ბოლო თარიღი</w:t>
            </w:r>
          </w:p>
        </w:tc>
        <w:tc>
          <w:tcPr>
            <w:tcW w:w="1979" w:type="dxa"/>
            <w:vAlign w:val="center"/>
          </w:tcPr>
          <w:p w14:paraId="35EBC6B9"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მიღებულ პასუხების რაოდენობა</w:t>
            </w:r>
          </w:p>
        </w:tc>
      </w:tr>
      <w:tr w:rsidR="00240840" w:rsidRPr="00240840" w14:paraId="6B7E4229" w14:textId="77777777" w:rsidTr="00245761">
        <w:trPr>
          <w:trHeight w:val="232"/>
        </w:trPr>
        <w:tc>
          <w:tcPr>
            <w:tcW w:w="10097" w:type="dxa"/>
            <w:gridSpan w:val="4"/>
            <w:vAlign w:val="center"/>
          </w:tcPr>
          <w:p w14:paraId="550CEA1D" w14:textId="46D33D53" w:rsidR="00060728" w:rsidRPr="00240840" w:rsidRDefault="00060728" w:rsidP="00A65D45">
            <w:pPr>
              <w:spacing w:line="276" w:lineRule="auto"/>
              <w:jc w:val="center"/>
              <w:rPr>
                <w:rFonts w:ascii="Sylfaen" w:hAnsi="Sylfaen"/>
                <w:sz w:val="16"/>
                <w:szCs w:val="16"/>
                <w:lang w:val="ka-GE"/>
              </w:rPr>
            </w:pPr>
            <w:r w:rsidRPr="00240840">
              <w:rPr>
                <w:rFonts w:ascii="Sylfaen" w:hAnsi="Sylfaen"/>
                <w:sz w:val="16"/>
                <w:szCs w:val="16"/>
                <w:lang w:val="ka-GE"/>
              </w:rPr>
              <w:t xml:space="preserve">სამედიცინო </w:t>
            </w:r>
            <w:r w:rsidR="00683305" w:rsidRPr="00240840">
              <w:rPr>
                <w:rFonts w:ascii="Sylfaen" w:hAnsi="Sylfaen"/>
                <w:sz w:val="16"/>
                <w:szCs w:val="16"/>
                <w:lang w:val="ka-GE"/>
              </w:rPr>
              <w:t>მოწყობილობა</w:t>
            </w:r>
          </w:p>
        </w:tc>
      </w:tr>
      <w:tr w:rsidR="00240840" w:rsidRPr="00240840" w14:paraId="25C47466" w14:textId="77777777" w:rsidTr="0035364D">
        <w:trPr>
          <w:trHeight w:val="232"/>
        </w:trPr>
        <w:tc>
          <w:tcPr>
            <w:tcW w:w="2988" w:type="dxa"/>
            <w:vAlign w:val="center"/>
          </w:tcPr>
          <w:p w14:paraId="1FE1DB6C"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10/04/19წ.</w:t>
            </w:r>
          </w:p>
        </w:tc>
        <w:tc>
          <w:tcPr>
            <w:tcW w:w="2700" w:type="dxa"/>
            <w:vAlign w:val="center"/>
          </w:tcPr>
          <w:p w14:paraId="36AB7DA0"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5</w:t>
            </w:r>
          </w:p>
        </w:tc>
        <w:tc>
          <w:tcPr>
            <w:tcW w:w="2430" w:type="dxa"/>
            <w:vAlign w:val="center"/>
          </w:tcPr>
          <w:p w14:paraId="6BFF3039"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10/04/19წ.</w:t>
            </w:r>
          </w:p>
        </w:tc>
        <w:tc>
          <w:tcPr>
            <w:tcW w:w="1979" w:type="dxa"/>
            <w:vAlign w:val="center"/>
          </w:tcPr>
          <w:p w14:paraId="37E9F763"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2</w:t>
            </w:r>
          </w:p>
        </w:tc>
      </w:tr>
      <w:tr w:rsidR="00240840" w:rsidRPr="00240840" w14:paraId="58CD709F" w14:textId="77777777" w:rsidTr="0035364D">
        <w:trPr>
          <w:trHeight w:val="232"/>
        </w:trPr>
        <w:tc>
          <w:tcPr>
            <w:tcW w:w="10097" w:type="dxa"/>
            <w:gridSpan w:val="4"/>
            <w:vAlign w:val="center"/>
          </w:tcPr>
          <w:p w14:paraId="7CB221F3" w14:textId="5B5210A9"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 xml:space="preserve">ლაბორატორიული </w:t>
            </w:r>
            <w:r w:rsidR="00683305" w:rsidRPr="00240840">
              <w:rPr>
                <w:rFonts w:ascii="Sylfaen" w:hAnsi="Sylfaen"/>
                <w:sz w:val="16"/>
                <w:szCs w:val="16"/>
                <w:lang w:val="ka-GE"/>
              </w:rPr>
              <w:t>მოწყობილობა</w:t>
            </w:r>
          </w:p>
        </w:tc>
      </w:tr>
      <w:tr w:rsidR="00240840" w:rsidRPr="00240840" w14:paraId="0379CFD6" w14:textId="77777777" w:rsidTr="0035364D">
        <w:trPr>
          <w:trHeight w:val="232"/>
        </w:trPr>
        <w:tc>
          <w:tcPr>
            <w:tcW w:w="2988" w:type="dxa"/>
            <w:vAlign w:val="center"/>
          </w:tcPr>
          <w:p w14:paraId="5C665BA7"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10/04/19წ.</w:t>
            </w:r>
          </w:p>
        </w:tc>
        <w:tc>
          <w:tcPr>
            <w:tcW w:w="2700" w:type="dxa"/>
            <w:vAlign w:val="center"/>
          </w:tcPr>
          <w:p w14:paraId="5DD6F1FA"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4</w:t>
            </w:r>
          </w:p>
        </w:tc>
        <w:tc>
          <w:tcPr>
            <w:tcW w:w="2430" w:type="dxa"/>
            <w:vAlign w:val="center"/>
          </w:tcPr>
          <w:p w14:paraId="1A0DFBA2"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10/04/19წ.</w:t>
            </w:r>
          </w:p>
        </w:tc>
        <w:tc>
          <w:tcPr>
            <w:tcW w:w="1979" w:type="dxa"/>
            <w:vAlign w:val="center"/>
          </w:tcPr>
          <w:p w14:paraId="257B3A57"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2</w:t>
            </w:r>
          </w:p>
        </w:tc>
      </w:tr>
      <w:tr w:rsidR="00240840" w:rsidRPr="00240840" w14:paraId="36C5C845" w14:textId="77777777" w:rsidTr="0035364D">
        <w:trPr>
          <w:trHeight w:val="232"/>
        </w:trPr>
        <w:tc>
          <w:tcPr>
            <w:tcW w:w="10097" w:type="dxa"/>
            <w:gridSpan w:val="4"/>
            <w:vAlign w:val="center"/>
          </w:tcPr>
          <w:p w14:paraId="7326E901" w14:textId="77777777" w:rsidR="00F9590C" w:rsidRPr="00240840" w:rsidRDefault="00F9590C" w:rsidP="00A65D45">
            <w:pPr>
              <w:spacing w:line="276" w:lineRule="auto"/>
              <w:jc w:val="center"/>
              <w:rPr>
                <w:rFonts w:ascii="Sylfaen" w:hAnsi="Sylfaen"/>
                <w:sz w:val="16"/>
                <w:szCs w:val="16"/>
                <w:lang w:val="ka-GE"/>
              </w:rPr>
            </w:pPr>
            <w:r w:rsidRPr="00240840">
              <w:rPr>
                <w:rFonts w:ascii="Sylfaen" w:hAnsi="Sylfaen"/>
                <w:sz w:val="16"/>
                <w:szCs w:val="16"/>
                <w:lang w:val="ka-GE"/>
              </w:rPr>
              <w:t>სამედიცინო ავეჯი</w:t>
            </w:r>
          </w:p>
        </w:tc>
      </w:tr>
      <w:tr w:rsidR="00240840" w:rsidRPr="00240840" w14:paraId="16933DBB" w14:textId="77777777" w:rsidTr="0035364D">
        <w:trPr>
          <w:trHeight w:val="232"/>
        </w:trPr>
        <w:tc>
          <w:tcPr>
            <w:tcW w:w="2988" w:type="dxa"/>
            <w:vAlign w:val="center"/>
          </w:tcPr>
          <w:p w14:paraId="5CA0D11D"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10/04/19წ.</w:t>
            </w:r>
          </w:p>
        </w:tc>
        <w:tc>
          <w:tcPr>
            <w:tcW w:w="2700" w:type="dxa"/>
            <w:vAlign w:val="center"/>
          </w:tcPr>
          <w:p w14:paraId="20831B68"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6</w:t>
            </w:r>
          </w:p>
        </w:tc>
        <w:tc>
          <w:tcPr>
            <w:tcW w:w="2430" w:type="dxa"/>
            <w:vAlign w:val="center"/>
          </w:tcPr>
          <w:p w14:paraId="60BF1E66"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10/04/19წ.</w:t>
            </w:r>
          </w:p>
        </w:tc>
        <w:tc>
          <w:tcPr>
            <w:tcW w:w="1979" w:type="dxa"/>
            <w:vAlign w:val="center"/>
          </w:tcPr>
          <w:p w14:paraId="1EFE230C" w14:textId="77777777" w:rsidR="00F9590C" w:rsidRPr="00240840" w:rsidRDefault="00FB1603" w:rsidP="00A65D45">
            <w:pPr>
              <w:spacing w:line="276" w:lineRule="auto"/>
              <w:jc w:val="center"/>
              <w:rPr>
                <w:rFonts w:ascii="Sylfaen" w:hAnsi="Sylfaen"/>
                <w:sz w:val="16"/>
                <w:szCs w:val="16"/>
                <w:lang w:val="ka-GE"/>
              </w:rPr>
            </w:pPr>
            <w:r w:rsidRPr="00240840">
              <w:rPr>
                <w:rFonts w:ascii="Sylfaen" w:hAnsi="Sylfaen"/>
                <w:sz w:val="16"/>
                <w:szCs w:val="16"/>
                <w:lang w:val="ka-GE"/>
              </w:rPr>
              <w:t>2</w:t>
            </w:r>
          </w:p>
        </w:tc>
      </w:tr>
    </w:tbl>
    <w:p w14:paraId="29B3F585" w14:textId="3C9C474D" w:rsidR="00113D21" w:rsidRPr="00240840" w:rsidRDefault="00FB1603" w:rsidP="00A65D45">
      <w:pPr>
        <w:spacing w:after="0"/>
        <w:jc w:val="both"/>
        <w:rPr>
          <w:rFonts w:ascii="Sylfaen" w:hAnsi="Sylfaen"/>
          <w:sz w:val="20"/>
          <w:szCs w:val="20"/>
          <w:lang w:val="ka-GE"/>
        </w:rPr>
      </w:pPr>
      <w:r w:rsidRPr="00240840">
        <w:rPr>
          <w:rFonts w:ascii="Sylfaen" w:hAnsi="Sylfaen"/>
          <w:sz w:val="20"/>
          <w:szCs w:val="20"/>
          <w:lang w:val="ka-GE"/>
        </w:rPr>
        <w:t>2019 წლის 11 აპრილისათვის</w:t>
      </w:r>
      <w:r w:rsidR="00306DA9" w:rsidRPr="00240840">
        <w:rPr>
          <w:rFonts w:ascii="Sylfaen" w:hAnsi="Sylfaen"/>
          <w:sz w:val="20"/>
          <w:szCs w:val="20"/>
          <w:lang w:val="ka-GE"/>
        </w:rPr>
        <w:t>,</w:t>
      </w:r>
      <w:r w:rsidRPr="00240840">
        <w:rPr>
          <w:rFonts w:ascii="Sylfaen" w:hAnsi="Sylfaen"/>
          <w:sz w:val="20"/>
          <w:szCs w:val="20"/>
          <w:lang w:val="ka-GE"/>
        </w:rPr>
        <w:t xml:space="preserve"> სარეაბილიტაციო ცენტრის შესა</w:t>
      </w:r>
      <w:r w:rsidR="00306DA9" w:rsidRPr="00240840">
        <w:rPr>
          <w:rFonts w:ascii="Sylfaen" w:hAnsi="Sylfaen"/>
          <w:sz w:val="20"/>
          <w:szCs w:val="20"/>
          <w:lang w:val="ka-GE"/>
        </w:rPr>
        <w:t>ძ</w:t>
      </w:r>
      <w:r w:rsidRPr="00240840">
        <w:rPr>
          <w:rFonts w:ascii="Sylfaen" w:hAnsi="Sylfaen"/>
          <w:sz w:val="20"/>
          <w:szCs w:val="20"/>
          <w:lang w:val="ka-GE"/>
        </w:rPr>
        <w:t>ენ აღჭურვილობაზე</w:t>
      </w:r>
      <w:r w:rsidR="00AC243F" w:rsidRPr="00240840">
        <w:rPr>
          <w:rFonts w:ascii="Sylfaen" w:hAnsi="Sylfaen"/>
          <w:sz w:val="20"/>
          <w:szCs w:val="20"/>
          <w:lang w:val="ka-GE"/>
        </w:rPr>
        <w:t>,</w:t>
      </w:r>
      <w:r w:rsidRPr="00240840">
        <w:rPr>
          <w:rFonts w:ascii="Sylfaen" w:hAnsi="Sylfaen"/>
          <w:sz w:val="20"/>
          <w:szCs w:val="20"/>
          <w:lang w:val="ka-GE"/>
        </w:rPr>
        <w:t xml:space="preserve">  </w:t>
      </w:r>
      <w:r w:rsidR="00AC243F" w:rsidRPr="00240840">
        <w:rPr>
          <w:rFonts w:ascii="Sylfaen" w:hAnsi="Sylfaen"/>
          <w:sz w:val="20"/>
          <w:szCs w:val="20"/>
          <w:lang w:val="ka-GE"/>
        </w:rPr>
        <w:t xml:space="preserve">გარდა სარეაბილიტაციო ოთახის </w:t>
      </w:r>
      <w:r w:rsidR="00C516E5" w:rsidRPr="00240840">
        <w:rPr>
          <w:rFonts w:ascii="Sylfaen" w:hAnsi="Sylfaen"/>
          <w:sz w:val="20"/>
          <w:szCs w:val="20"/>
          <w:lang w:val="ka-GE"/>
        </w:rPr>
        <w:t>სადიაგნოსტიკო-სარეაბილიტაციო აპარატურისა</w:t>
      </w:r>
      <w:r w:rsidR="00AC243F" w:rsidRPr="00240840">
        <w:rPr>
          <w:rFonts w:ascii="Sylfaen" w:hAnsi="Sylfaen"/>
          <w:sz w:val="20"/>
          <w:szCs w:val="20"/>
          <w:lang w:val="ka-GE"/>
        </w:rPr>
        <w:t>,</w:t>
      </w:r>
      <w:r w:rsidR="00AC243F" w:rsidRPr="00240840">
        <w:rPr>
          <w:rFonts w:ascii="Sylfaen" w:hAnsi="Sylfaen"/>
          <w:lang w:val="ka-GE"/>
        </w:rPr>
        <w:t xml:space="preserve"> </w:t>
      </w:r>
      <w:r w:rsidRPr="00240840">
        <w:rPr>
          <w:rFonts w:ascii="Sylfaen" w:hAnsi="Sylfaen"/>
          <w:sz w:val="20"/>
          <w:szCs w:val="20"/>
          <w:lang w:val="ka-GE"/>
        </w:rPr>
        <w:t>ჩატარებული იყო ბაზრის კვლევები</w:t>
      </w:r>
      <w:r w:rsidR="00113D21" w:rsidRPr="00240840">
        <w:rPr>
          <w:rFonts w:ascii="Sylfaen" w:hAnsi="Sylfaen"/>
          <w:sz w:val="20"/>
          <w:szCs w:val="20"/>
          <w:lang w:val="ka-GE"/>
        </w:rPr>
        <w:t>,</w:t>
      </w:r>
      <w:r w:rsidRPr="00240840">
        <w:rPr>
          <w:rFonts w:ascii="Sylfaen" w:hAnsi="Sylfaen"/>
          <w:sz w:val="20"/>
          <w:szCs w:val="20"/>
          <w:lang w:val="ka-GE"/>
        </w:rPr>
        <w:t xml:space="preserve"> რომლის შემდეგ</w:t>
      </w:r>
      <w:r w:rsidR="00306DA9" w:rsidRPr="00240840">
        <w:rPr>
          <w:rFonts w:ascii="Sylfaen" w:hAnsi="Sylfaen"/>
          <w:sz w:val="20"/>
          <w:szCs w:val="20"/>
          <w:lang w:val="ka-GE"/>
        </w:rPr>
        <w:t>აც</w:t>
      </w:r>
      <w:r w:rsidRPr="00240840">
        <w:rPr>
          <w:rFonts w:ascii="Sylfaen" w:hAnsi="Sylfaen"/>
          <w:sz w:val="20"/>
          <w:szCs w:val="20"/>
          <w:lang w:val="ka-GE"/>
        </w:rPr>
        <w:t xml:space="preserve"> </w:t>
      </w:r>
      <w:r w:rsidR="00CD4238" w:rsidRPr="00240840">
        <w:rPr>
          <w:rFonts w:ascii="Sylfaen" w:hAnsi="Sylfaen"/>
          <w:sz w:val="20"/>
          <w:szCs w:val="20"/>
          <w:lang w:val="ka-GE"/>
        </w:rPr>
        <w:t>განხორციელდა</w:t>
      </w:r>
      <w:r w:rsidR="00113D21" w:rsidRPr="00240840">
        <w:rPr>
          <w:rFonts w:ascii="Sylfaen" w:hAnsi="Sylfaen"/>
          <w:sz w:val="20"/>
          <w:szCs w:val="20"/>
          <w:lang w:val="ka-GE"/>
        </w:rPr>
        <w:t xml:space="preserve"> არსებული კანონმდებლობის შესაბამისად</w:t>
      </w:r>
      <w:r w:rsidR="00612ABB">
        <w:rPr>
          <w:rFonts w:ascii="Sylfaen" w:hAnsi="Sylfaen"/>
          <w:sz w:val="20"/>
          <w:szCs w:val="20"/>
          <w:lang w:val="ka-GE"/>
        </w:rPr>
        <w:t>,</w:t>
      </w:r>
      <w:r w:rsidR="00113D21" w:rsidRPr="00240840">
        <w:rPr>
          <w:rFonts w:ascii="Sylfaen" w:hAnsi="Sylfaen"/>
          <w:sz w:val="20"/>
          <w:szCs w:val="20"/>
          <w:lang w:val="ka-GE"/>
        </w:rPr>
        <w:t xml:space="preserve"> კანონქვემდებარე ნორმატიული აქტების (საქართველოს მთავრობის დადგენილება, მი</w:t>
      </w:r>
      <w:r w:rsidR="00306DA9" w:rsidRPr="00240840">
        <w:rPr>
          <w:rFonts w:ascii="Sylfaen" w:hAnsi="Sylfaen"/>
          <w:sz w:val="20"/>
          <w:szCs w:val="20"/>
          <w:lang w:val="ka-GE"/>
        </w:rPr>
        <w:t>ნ</w:t>
      </w:r>
      <w:r w:rsidR="00113D21" w:rsidRPr="00240840">
        <w:rPr>
          <w:rFonts w:ascii="Sylfaen" w:hAnsi="Sylfaen"/>
          <w:sz w:val="20"/>
          <w:szCs w:val="20"/>
          <w:lang w:val="ka-GE"/>
        </w:rPr>
        <w:t>ისტრის ბრძანება) გამო</w:t>
      </w:r>
      <w:r w:rsidR="00AC243F" w:rsidRPr="00240840">
        <w:rPr>
          <w:rFonts w:ascii="Sylfaen" w:hAnsi="Sylfaen"/>
          <w:sz w:val="20"/>
          <w:szCs w:val="20"/>
          <w:lang w:val="ka-GE"/>
        </w:rPr>
        <w:t>სა</w:t>
      </w:r>
      <w:r w:rsidR="00113D21" w:rsidRPr="00240840">
        <w:rPr>
          <w:rFonts w:ascii="Sylfaen" w:hAnsi="Sylfaen"/>
          <w:sz w:val="20"/>
          <w:szCs w:val="20"/>
          <w:lang w:val="ka-GE"/>
        </w:rPr>
        <w:t>ცემ</w:t>
      </w:r>
      <w:r w:rsidR="00AC243F" w:rsidRPr="00240840">
        <w:rPr>
          <w:rFonts w:ascii="Sylfaen" w:hAnsi="Sylfaen"/>
          <w:sz w:val="20"/>
          <w:szCs w:val="20"/>
          <w:lang w:val="ka-GE"/>
        </w:rPr>
        <w:t>ად</w:t>
      </w:r>
      <w:r w:rsidR="00113D21" w:rsidRPr="00240840">
        <w:rPr>
          <w:rFonts w:ascii="Sylfaen" w:hAnsi="Sylfaen"/>
          <w:sz w:val="20"/>
          <w:szCs w:val="20"/>
          <w:lang w:val="ka-GE"/>
        </w:rPr>
        <w:t xml:space="preserve"> </w:t>
      </w:r>
      <w:r w:rsidR="00CD4238" w:rsidRPr="00240840">
        <w:rPr>
          <w:rFonts w:ascii="Sylfaen" w:hAnsi="Sylfaen"/>
          <w:sz w:val="20"/>
          <w:szCs w:val="20"/>
          <w:lang w:val="ka-GE"/>
        </w:rPr>
        <w:t>საჭირო აქტივობები</w:t>
      </w:r>
      <w:r w:rsidR="00113D21" w:rsidRPr="00240840">
        <w:rPr>
          <w:rFonts w:ascii="Sylfaen" w:hAnsi="Sylfaen"/>
          <w:sz w:val="20"/>
          <w:szCs w:val="20"/>
          <w:lang w:val="ka-GE"/>
        </w:rPr>
        <w:t xml:space="preserve"> შემდეგი ქრონოლოგიით:</w:t>
      </w:r>
    </w:p>
    <w:p w14:paraId="77DEA6D6" w14:textId="00B3B801" w:rsidR="00FB1603" w:rsidRPr="00240840" w:rsidRDefault="00EE11EA" w:rsidP="00A65D45">
      <w:pPr>
        <w:spacing w:after="0"/>
        <w:jc w:val="both"/>
        <w:rPr>
          <w:rFonts w:ascii="Sylfaen" w:hAnsi="Sylfaen"/>
          <w:sz w:val="20"/>
          <w:szCs w:val="20"/>
          <w:lang w:val="ka-GE"/>
        </w:rPr>
      </w:pPr>
      <w:r w:rsidRPr="00240840">
        <w:rPr>
          <w:rFonts w:ascii="Sylfaen" w:hAnsi="Sylfaen"/>
          <w:sz w:val="20"/>
          <w:szCs w:val="20"/>
          <w:lang w:val="ka-GE"/>
        </w:rPr>
        <w:t xml:space="preserve">2019 წლის 11 აპრილი - </w:t>
      </w:r>
      <w:r w:rsidR="00113D21" w:rsidRPr="00240840">
        <w:rPr>
          <w:rFonts w:ascii="Sylfaen" w:hAnsi="Sylfaen"/>
          <w:sz w:val="20"/>
          <w:szCs w:val="20"/>
          <w:lang w:val="ka-GE"/>
        </w:rPr>
        <w:t>ადმინის</w:t>
      </w:r>
      <w:r w:rsidR="00306DA9" w:rsidRPr="00240840">
        <w:rPr>
          <w:rFonts w:ascii="Sylfaen" w:hAnsi="Sylfaen"/>
          <w:sz w:val="20"/>
          <w:szCs w:val="20"/>
          <w:lang w:val="ka-GE"/>
        </w:rPr>
        <w:t>ტ</w:t>
      </w:r>
      <w:r w:rsidR="00113D21" w:rsidRPr="00240840">
        <w:rPr>
          <w:rFonts w:ascii="Sylfaen" w:hAnsi="Sylfaen"/>
          <w:sz w:val="20"/>
          <w:szCs w:val="20"/>
          <w:lang w:val="ka-GE"/>
        </w:rPr>
        <w:t>რაციული დეპარტამენტი</w:t>
      </w:r>
      <w:r w:rsidR="00306DA9" w:rsidRPr="00240840">
        <w:rPr>
          <w:rFonts w:ascii="Sylfaen" w:hAnsi="Sylfaen"/>
          <w:sz w:val="20"/>
          <w:szCs w:val="20"/>
          <w:lang w:val="ka-GE"/>
        </w:rPr>
        <w:t>ს</w:t>
      </w:r>
      <w:r w:rsidR="00113D21" w:rsidRPr="00240840">
        <w:rPr>
          <w:rFonts w:ascii="Sylfaen" w:hAnsi="Sylfaen"/>
          <w:sz w:val="20"/>
          <w:szCs w:val="20"/>
          <w:lang w:val="ka-GE"/>
        </w:rPr>
        <w:t xml:space="preserve"> უფროსის </w:t>
      </w:r>
      <w:r w:rsidR="00FB1603" w:rsidRPr="00240840">
        <w:rPr>
          <w:rFonts w:ascii="Sylfaen" w:hAnsi="Sylfaen"/>
          <w:sz w:val="20"/>
          <w:szCs w:val="20"/>
          <w:lang w:val="ka-GE"/>
        </w:rPr>
        <w:t xml:space="preserve"> </w:t>
      </w:r>
      <w:r w:rsidR="00113D21" w:rsidRPr="00240840">
        <w:rPr>
          <w:rFonts w:ascii="Sylfaen" w:hAnsi="Sylfaen"/>
          <w:sz w:val="20"/>
          <w:szCs w:val="20"/>
          <w:lang w:val="ka-GE"/>
        </w:rPr>
        <w:t>წერილით</w:t>
      </w:r>
      <w:r w:rsidR="00113D21" w:rsidRPr="00240840">
        <w:rPr>
          <w:rStyle w:val="FootnoteReference"/>
          <w:rFonts w:ascii="Sylfaen" w:hAnsi="Sylfaen"/>
          <w:sz w:val="20"/>
          <w:szCs w:val="20"/>
          <w:lang w:val="ka-GE"/>
        </w:rPr>
        <w:footnoteReference w:id="13"/>
      </w:r>
      <w:r w:rsidR="00113D21" w:rsidRPr="00240840">
        <w:rPr>
          <w:rFonts w:ascii="Sylfaen" w:hAnsi="Sylfaen"/>
          <w:sz w:val="20"/>
          <w:szCs w:val="20"/>
          <w:lang w:val="ka-GE"/>
        </w:rPr>
        <w:t xml:space="preserve"> ინფორმაცია</w:t>
      </w:r>
      <w:r w:rsidR="00742BA7" w:rsidRPr="00240840">
        <w:rPr>
          <w:rFonts w:ascii="Sylfaen" w:hAnsi="Sylfaen"/>
          <w:sz w:val="20"/>
          <w:szCs w:val="20"/>
          <w:lang w:val="ka-GE"/>
        </w:rPr>
        <w:t xml:space="preserve"> მიეწოდა სამინისტროს ეკონომიკური დეპარტამენტის უფროსს</w:t>
      </w:r>
      <w:r w:rsidR="00612ABB">
        <w:rPr>
          <w:rFonts w:ascii="Sylfaen" w:hAnsi="Sylfaen"/>
          <w:sz w:val="20"/>
          <w:szCs w:val="20"/>
          <w:lang w:val="ka-GE"/>
        </w:rPr>
        <w:t>.</w:t>
      </w:r>
      <w:r w:rsidR="00742BA7" w:rsidRPr="00240840">
        <w:rPr>
          <w:rFonts w:ascii="Sylfaen" w:hAnsi="Sylfaen"/>
          <w:sz w:val="20"/>
          <w:szCs w:val="20"/>
          <w:lang w:val="ka-GE"/>
        </w:rPr>
        <w:t xml:space="preserve"> აღნიშნული იყო, რომ</w:t>
      </w:r>
      <w:r w:rsidR="00113D21" w:rsidRPr="00240840">
        <w:rPr>
          <w:rFonts w:ascii="Sylfaen" w:hAnsi="Sylfaen"/>
          <w:sz w:val="20"/>
          <w:szCs w:val="20"/>
          <w:lang w:val="ka-GE"/>
        </w:rPr>
        <w:t xml:space="preserve"> </w:t>
      </w:r>
      <w:r w:rsidR="00742BA7" w:rsidRPr="00240840">
        <w:rPr>
          <w:rFonts w:ascii="Sylfaen" w:hAnsi="Sylfaen"/>
          <w:sz w:val="20"/>
          <w:szCs w:val="20"/>
          <w:lang w:val="ka-GE"/>
        </w:rPr>
        <w:t>ბაზრის კვლევის შედეგად</w:t>
      </w:r>
      <w:r w:rsidR="00306DA9" w:rsidRPr="00240840">
        <w:rPr>
          <w:rFonts w:ascii="Sylfaen" w:hAnsi="Sylfaen"/>
          <w:sz w:val="20"/>
          <w:szCs w:val="20"/>
          <w:lang w:val="ka-GE"/>
        </w:rPr>
        <w:t>,</w:t>
      </w:r>
      <w:r w:rsidR="00742BA7" w:rsidRPr="00240840">
        <w:rPr>
          <w:rFonts w:ascii="Sylfaen" w:hAnsi="Sylfaen"/>
          <w:sz w:val="20"/>
          <w:szCs w:val="20"/>
          <w:lang w:val="ka-GE"/>
        </w:rPr>
        <w:t xml:space="preserve"> </w:t>
      </w:r>
      <w:r w:rsidR="00113D21" w:rsidRPr="00240840">
        <w:rPr>
          <w:rFonts w:ascii="Sylfaen" w:hAnsi="Sylfaen"/>
          <w:sz w:val="20"/>
          <w:szCs w:val="20"/>
          <w:lang w:val="ka-GE"/>
        </w:rPr>
        <w:t>დაბა აბასთუ</w:t>
      </w:r>
      <w:r w:rsidR="00742BA7" w:rsidRPr="00240840">
        <w:rPr>
          <w:rFonts w:ascii="Sylfaen" w:hAnsi="Sylfaen"/>
          <w:sz w:val="20"/>
          <w:szCs w:val="20"/>
          <w:lang w:val="ka-GE"/>
        </w:rPr>
        <w:t>მ</w:t>
      </w:r>
      <w:r w:rsidR="00113D21" w:rsidRPr="00240840">
        <w:rPr>
          <w:rFonts w:ascii="Sylfaen" w:hAnsi="Sylfaen"/>
          <w:sz w:val="20"/>
          <w:szCs w:val="20"/>
          <w:lang w:val="ka-GE"/>
        </w:rPr>
        <w:t>ნის სარეაბილიტაციო ცენტრის</w:t>
      </w:r>
      <w:r w:rsidR="00742BA7" w:rsidRPr="00240840">
        <w:rPr>
          <w:rFonts w:ascii="Sylfaen" w:hAnsi="Sylfaen"/>
          <w:sz w:val="20"/>
          <w:szCs w:val="20"/>
          <w:lang w:val="ka-GE"/>
        </w:rPr>
        <w:t>ათვის</w:t>
      </w:r>
      <w:r w:rsidR="00113D21" w:rsidRPr="00240840">
        <w:rPr>
          <w:rFonts w:ascii="Sylfaen" w:hAnsi="Sylfaen"/>
          <w:sz w:val="20"/>
          <w:szCs w:val="20"/>
          <w:lang w:val="ka-GE"/>
        </w:rPr>
        <w:t xml:space="preserve"> </w:t>
      </w:r>
      <w:r w:rsidR="00742BA7" w:rsidRPr="00240840">
        <w:rPr>
          <w:rFonts w:ascii="Sylfaen" w:hAnsi="Sylfaen"/>
          <w:sz w:val="20"/>
          <w:szCs w:val="20"/>
          <w:lang w:val="ka-GE"/>
        </w:rPr>
        <w:t xml:space="preserve">შესასყიდი </w:t>
      </w:r>
      <w:r w:rsidR="00113D21" w:rsidRPr="00240840">
        <w:rPr>
          <w:rFonts w:ascii="Sylfaen" w:hAnsi="Sylfaen"/>
          <w:sz w:val="20"/>
          <w:szCs w:val="20"/>
          <w:lang w:val="ka-GE"/>
        </w:rPr>
        <w:t xml:space="preserve">აღჭურვილობის </w:t>
      </w:r>
      <w:r w:rsidR="00742BA7" w:rsidRPr="00240840">
        <w:rPr>
          <w:rFonts w:ascii="Sylfaen" w:hAnsi="Sylfaen"/>
          <w:sz w:val="20"/>
          <w:szCs w:val="20"/>
          <w:lang w:val="ka-GE"/>
        </w:rPr>
        <w:t xml:space="preserve">სავარაუდო ფასი </w:t>
      </w:r>
      <w:r w:rsidR="00113D21" w:rsidRPr="00240840">
        <w:rPr>
          <w:rFonts w:ascii="Sylfaen" w:hAnsi="Sylfaen"/>
          <w:sz w:val="20"/>
          <w:szCs w:val="20"/>
          <w:lang w:val="ka-GE"/>
        </w:rPr>
        <w:t>დადგენილი</w:t>
      </w:r>
      <w:r w:rsidR="00742BA7" w:rsidRPr="00240840">
        <w:rPr>
          <w:rFonts w:ascii="Sylfaen" w:hAnsi="Sylfaen"/>
          <w:sz w:val="20"/>
          <w:szCs w:val="20"/>
          <w:lang w:val="ka-GE"/>
        </w:rPr>
        <w:t xml:space="preserve"> იყო</w:t>
      </w:r>
      <w:r w:rsidR="00113D21" w:rsidRPr="00240840">
        <w:rPr>
          <w:rFonts w:ascii="Sylfaen" w:hAnsi="Sylfaen"/>
          <w:sz w:val="20"/>
          <w:szCs w:val="20"/>
          <w:lang w:val="ka-GE"/>
        </w:rPr>
        <w:t xml:space="preserve"> 380 000 ლარის </w:t>
      </w:r>
      <w:r w:rsidR="00742BA7" w:rsidRPr="00240840">
        <w:rPr>
          <w:rFonts w:ascii="Sylfaen" w:hAnsi="Sylfaen"/>
          <w:sz w:val="20"/>
          <w:szCs w:val="20"/>
          <w:lang w:val="ka-GE"/>
        </w:rPr>
        <w:t>ოდენობით</w:t>
      </w:r>
      <w:r w:rsidR="00D7155E" w:rsidRPr="00240840">
        <w:rPr>
          <w:rFonts w:ascii="Sylfaen" w:hAnsi="Sylfaen"/>
          <w:sz w:val="20"/>
          <w:szCs w:val="20"/>
          <w:lang w:val="ka-GE"/>
        </w:rPr>
        <w:t>, სადაც არ შედიოდა სარეაბილიტაციო ოთახის აღჭურვილობის სამედიცინო</w:t>
      </w:r>
      <w:r w:rsidR="00D7155E" w:rsidRPr="00240840">
        <w:rPr>
          <w:rFonts w:ascii="Sylfaen" w:hAnsi="Sylfaen"/>
          <w:lang w:val="ka-GE"/>
        </w:rPr>
        <w:t xml:space="preserve"> </w:t>
      </w:r>
      <w:r w:rsidR="00D7155E" w:rsidRPr="00240840">
        <w:rPr>
          <w:rFonts w:ascii="Sylfaen" w:hAnsi="Sylfaen"/>
          <w:sz w:val="20"/>
          <w:szCs w:val="20"/>
          <w:lang w:val="ka-GE"/>
        </w:rPr>
        <w:t>აპარატურა.</w:t>
      </w:r>
      <w:r w:rsidR="00742BA7" w:rsidRPr="00240840">
        <w:rPr>
          <w:rFonts w:ascii="Sylfaen" w:hAnsi="Sylfaen"/>
          <w:sz w:val="20"/>
          <w:szCs w:val="20"/>
          <w:lang w:val="ka-GE"/>
        </w:rPr>
        <w:t xml:space="preserve"> ამასთან</w:t>
      </w:r>
      <w:r w:rsidR="00306DA9" w:rsidRPr="00240840">
        <w:rPr>
          <w:rFonts w:ascii="Sylfaen" w:hAnsi="Sylfaen"/>
          <w:sz w:val="20"/>
          <w:szCs w:val="20"/>
          <w:lang w:val="ka-GE"/>
        </w:rPr>
        <w:t>,</w:t>
      </w:r>
      <w:r w:rsidR="00742BA7" w:rsidRPr="00240840">
        <w:rPr>
          <w:rFonts w:ascii="Sylfaen" w:hAnsi="Sylfaen"/>
          <w:sz w:val="20"/>
          <w:szCs w:val="20"/>
          <w:lang w:val="ka-GE"/>
        </w:rPr>
        <w:t xml:space="preserve"> წერილში მითითებული იყო წყარო</w:t>
      </w:r>
      <w:r w:rsidR="00306DA9" w:rsidRPr="00240840">
        <w:rPr>
          <w:rFonts w:ascii="Sylfaen" w:hAnsi="Sylfaen"/>
          <w:sz w:val="20"/>
          <w:szCs w:val="20"/>
          <w:lang w:val="ka-GE"/>
        </w:rPr>
        <w:t>,</w:t>
      </w:r>
      <w:r w:rsidR="00742BA7" w:rsidRPr="00240840">
        <w:rPr>
          <w:rFonts w:ascii="Sylfaen" w:hAnsi="Sylfaen"/>
          <w:sz w:val="20"/>
          <w:szCs w:val="20"/>
          <w:lang w:val="ka-GE"/>
        </w:rPr>
        <w:t xml:space="preserve"> საიდანაც შესაძლებელი იყო თანხის მოძიება, კერძოდ</w:t>
      </w:r>
      <w:r w:rsidR="00306DA9" w:rsidRPr="00240840">
        <w:rPr>
          <w:rFonts w:ascii="Sylfaen" w:hAnsi="Sylfaen"/>
          <w:sz w:val="20"/>
          <w:szCs w:val="20"/>
          <w:lang w:val="ka-GE"/>
        </w:rPr>
        <w:t>,</w:t>
      </w:r>
      <w:r w:rsidR="00742BA7" w:rsidRPr="00240840">
        <w:rPr>
          <w:rFonts w:ascii="Sylfaen" w:hAnsi="Sylfaen"/>
          <w:sz w:val="20"/>
          <w:szCs w:val="20"/>
          <w:lang w:val="ka-GE"/>
        </w:rPr>
        <w:t xml:space="preserve"> „სამედიცინო დაწესებულებათ</w:t>
      </w:r>
      <w:r w:rsidR="008327ED" w:rsidRPr="00240840">
        <w:rPr>
          <w:rFonts w:ascii="Sylfaen" w:hAnsi="Sylfaen"/>
          <w:sz w:val="20"/>
          <w:szCs w:val="20"/>
          <w:lang w:val="ka-GE"/>
        </w:rPr>
        <w:t>ა</w:t>
      </w:r>
      <w:r w:rsidR="00742BA7" w:rsidRPr="00240840">
        <w:rPr>
          <w:rFonts w:ascii="Sylfaen" w:hAnsi="Sylfaen"/>
          <w:sz w:val="20"/>
          <w:szCs w:val="20"/>
          <w:lang w:val="ka-GE"/>
        </w:rPr>
        <w:t xml:space="preserve"> რეაბილიტაციისა და აღჭურვის“ 2019 წლის  სახელ</w:t>
      </w:r>
      <w:r w:rsidR="00306DA9" w:rsidRPr="00240840">
        <w:rPr>
          <w:rFonts w:ascii="Sylfaen" w:hAnsi="Sylfaen"/>
          <w:sz w:val="20"/>
          <w:szCs w:val="20"/>
          <w:lang w:val="ka-GE"/>
        </w:rPr>
        <w:t>მ</w:t>
      </w:r>
      <w:r w:rsidR="00742BA7" w:rsidRPr="00240840">
        <w:rPr>
          <w:rFonts w:ascii="Sylfaen" w:hAnsi="Sylfaen"/>
          <w:sz w:val="20"/>
          <w:szCs w:val="20"/>
          <w:lang w:val="ka-GE"/>
        </w:rPr>
        <w:t>წიფო პროგრამის</w:t>
      </w:r>
      <w:r w:rsidR="00306DA9" w:rsidRPr="00240840">
        <w:rPr>
          <w:rFonts w:ascii="Sylfaen" w:hAnsi="Sylfaen"/>
          <w:sz w:val="20"/>
          <w:szCs w:val="20"/>
          <w:lang w:val="ka-GE"/>
        </w:rPr>
        <w:t>,</w:t>
      </w:r>
      <w:r w:rsidR="00742BA7" w:rsidRPr="00240840">
        <w:rPr>
          <w:rFonts w:ascii="Sylfaen" w:hAnsi="Sylfaen"/>
          <w:sz w:val="20"/>
          <w:szCs w:val="20"/>
          <w:lang w:val="ka-GE"/>
        </w:rPr>
        <w:t xml:space="preserve"> </w:t>
      </w:r>
      <w:r w:rsidRPr="00240840">
        <w:rPr>
          <w:rFonts w:ascii="Sylfaen" w:hAnsi="Sylfaen"/>
          <w:sz w:val="20"/>
          <w:szCs w:val="20"/>
          <w:lang w:val="ka-GE"/>
        </w:rPr>
        <w:t>„დაბა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w:t>
      </w:r>
      <w:r w:rsidR="00306DA9" w:rsidRPr="00240840">
        <w:rPr>
          <w:rFonts w:ascii="Sylfaen" w:hAnsi="Sylfaen"/>
          <w:sz w:val="20"/>
          <w:szCs w:val="20"/>
          <w:lang w:val="ka-GE"/>
        </w:rPr>
        <w:t>ბა/</w:t>
      </w:r>
      <w:r w:rsidRPr="00240840">
        <w:rPr>
          <w:rFonts w:ascii="Sylfaen" w:hAnsi="Sylfaen"/>
          <w:sz w:val="20"/>
          <w:szCs w:val="20"/>
          <w:lang w:val="ka-GE"/>
        </w:rPr>
        <w:t>აღჭურვის“ კომპონენტიდან.</w:t>
      </w:r>
    </w:p>
    <w:p w14:paraId="33B3506F" w14:textId="19F2D5B4" w:rsidR="00EE11EA" w:rsidRPr="00240840" w:rsidRDefault="00EE11EA" w:rsidP="00A65D45">
      <w:pPr>
        <w:spacing w:after="0"/>
        <w:jc w:val="both"/>
        <w:rPr>
          <w:rFonts w:ascii="Sylfaen" w:hAnsi="Sylfaen"/>
          <w:sz w:val="20"/>
          <w:szCs w:val="20"/>
          <w:lang w:val="ka-GE"/>
        </w:rPr>
      </w:pPr>
      <w:r w:rsidRPr="00240840">
        <w:rPr>
          <w:rFonts w:ascii="Sylfaen" w:hAnsi="Sylfaen"/>
          <w:sz w:val="20"/>
          <w:szCs w:val="20"/>
          <w:lang w:val="ka-GE"/>
        </w:rPr>
        <w:t>2019 წლის 18 აპრილი -  მინისტრის მოადგილი</w:t>
      </w:r>
      <w:r w:rsidR="008327ED" w:rsidRPr="00240840">
        <w:rPr>
          <w:rFonts w:ascii="Sylfaen" w:hAnsi="Sylfaen"/>
          <w:sz w:val="20"/>
          <w:szCs w:val="20"/>
          <w:lang w:val="ka-GE"/>
        </w:rPr>
        <w:t>ს</w:t>
      </w:r>
      <w:r w:rsidRPr="00240840">
        <w:rPr>
          <w:rFonts w:ascii="Sylfaen" w:hAnsi="Sylfaen"/>
          <w:sz w:val="20"/>
          <w:szCs w:val="20"/>
          <w:lang w:val="ka-GE"/>
        </w:rPr>
        <w:t xml:space="preserve"> მოხსენებითი ბარათი</w:t>
      </w:r>
      <w:r w:rsidR="00BA7177" w:rsidRPr="00240840">
        <w:rPr>
          <w:rFonts w:ascii="Sylfaen" w:hAnsi="Sylfaen"/>
          <w:sz w:val="20"/>
          <w:szCs w:val="20"/>
          <w:lang w:val="ka-GE"/>
        </w:rPr>
        <w:t>თ</w:t>
      </w:r>
      <w:r w:rsidRPr="00240840">
        <w:rPr>
          <w:rFonts w:ascii="Sylfaen" w:hAnsi="Sylfaen"/>
          <w:sz w:val="20"/>
          <w:szCs w:val="20"/>
          <w:lang w:val="ka-GE"/>
        </w:rPr>
        <w:t xml:space="preserve"> N01-3843</w:t>
      </w:r>
      <w:r w:rsidR="00306DA9" w:rsidRPr="00240840">
        <w:rPr>
          <w:rFonts w:ascii="Sylfaen" w:hAnsi="Sylfaen"/>
          <w:sz w:val="20"/>
          <w:szCs w:val="20"/>
          <w:lang w:val="ka-GE"/>
        </w:rPr>
        <w:t>,</w:t>
      </w:r>
      <w:r w:rsidRPr="00240840">
        <w:rPr>
          <w:rFonts w:ascii="Sylfaen" w:hAnsi="Sylfaen"/>
          <w:sz w:val="20"/>
          <w:szCs w:val="20"/>
          <w:lang w:val="ka-GE"/>
        </w:rPr>
        <w:t xml:space="preserve">  მინისტრს წარედგინა ადმინისტრაციული დეპარტამენტის უფროსის წერილში ასახული ინფორმაცია</w:t>
      </w:r>
      <w:r w:rsidR="006C6682" w:rsidRPr="00240840">
        <w:rPr>
          <w:rFonts w:ascii="Sylfaen" w:hAnsi="Sylfaen"/>
          <w:sz w:val="20"/>
          <w:szCs w:val="20"/>
          <w:lang w:val="ka-GE"/>
        </w:rPr>
        <w:t>, ამასთან</w:t>
      </w:r>
      <w:r w:rsidR="00306DA9" w:rsidRPr="00240840">
        <w:rPr>
          <w:rFonts w:ascii="Sylfaen" w:hAnsi="Sylfaen"/>
          <w:sz w:val="20"/>
          <w:szCs w:val="20"/>
          <w:lang w:val="ka-GE"/>
        </w:rPr>
        <w:t>,</w:t>
      </w:r>
      <w:r w:rsidRPr="00240840">
        <w:rPr>
          <w:rFonts w:ascii="Sylfaen" w:hAnsi="Sylfaen"/>
          <w:sz w:val="20"/>
          <w:szCs w:val="20"/>
          <w:lang w:val="ka-GE"/>
        </w:rPr>
        <w:t xml:space="preserve"> „სამედიცინო დაწესებულებათ</w:t>
      </w:r>
      <w:r w:rsidR="008327ED" w:rsidRPr="00240840">
        <w:rPr>
          <w:rFonts w:ascii="Sylfaen" w:hAnsi="Sylfaen"/>
          <w:sz w:val="20"/>
          <w:szCs w:val="20"/>
          <w:lang w:val="ka-GE"/>
        </w:rPr>
        <w:t>ა</w:t>
      </w:r>
      <w:r w:rsidRPr="00240840">
        <w:rPr>
          <w:rFonts w:ascii="Sylfaen" w:hAnsi="Sylfaen"/>
          <w:sz w:val="20"/>
          <w:szCs w:val="20"/>
          <w:lang w:val="ka-GE"/>
        </w:rPr>
        <w:t xml:space="preserve"> რეაბილიტაციისა და აღჭურვის“ 2019 წლის  სახელწიფო პროგრამაში შესატანი ცვლილებ</w:t>
      </w:r>
      <w:r w:rsidR="006C6682" w:rsidRPr="00240840">
        <w:rPr>
          <w:rFonts w:ascii="Sylfaen" w:hAnsi="Sylfaen"/>
          <w:sz w:val="20"/>
          <w:szCs w:val="20"/>
          <w:lang w:val="ka-GE"/>
        </w:rPr>
        <w:t xml:space="preserve">ა და ცვლილებაზე </w:t>
      </w:r>
      <w:r w:rsidRPr="00240840">
        <w:rPr>
          <w:rFonts w:ascii="Sylfaen" w:hAnsi="Sylfaen"/>
          <w:sz w:val="20"/>
          <w:szCs w:val="20"/>
          <w:lang w:val="ka-GE"/>
        </w:rPr>
        <w:t xml:space="preserve">საქართველოს </w:t>
      </w:r>
      <w:r w:rsidR="006C6682" w:rsidRPr="00240840">
        <w:rPr>
          <w:rFonts w:ascii="Sylfaen" w:hAnsi="Sylfaen"/>
          <w:sz w:val="20"/>
          <w:szCs w:val="20"/>
          <w:lang w:val="ka-GE"/>
        </w:rPr>
        <w:t xml:space="preserve">მთავრობის </w:t>
      </w:r>
      <w:r w:rsidRPr="00240840">
        <w:rPr>
          <w:rFonts w:ascii="Sylfaen" w:hAnsi="Sylfaen"/>
          <w:sz w:val="20"/>
          <w:szCs w:val="20"/>
          <w:lang w:val="ka-GE"/>
        </w:rPr>
        <w:t>დადგენილების პროექტი</w:t>
      </w:r>
      <w:r w:rsidR="006C6682" w:rsidRPr="00240840">
        <w:rPr>
          <w:rFonts w:ascii="Sylfaen" w:hAnsi="Sylfaen"/>
          <w:sz w:val="20"/>
          <w:szCs w:val="20"/>
          <w:lang w:val="ka-GE"/>
        </w:rPr>
        <w:t xml:space="preserve">. </w:t>
      </w:r>
      <w:r w:rsidRPr="00240840">
        <w:rPr>
          <w:rFonts w:ascii="Sylfaen" w:hAnsi="Sylfaen"/>
          <w:sz w:val="20"/>
          <w:szCs w:val="20"/>
          <w:lang w:val="ka-GE"/>
        </w:rPr>
        <w:t xml:space="preserve">  </w:t>
      </w:r>
    </w:p>
    <w:p w14:paraId="0121935C" w14:textId="0250A8A3" w:rsidR="008D1792" w:rsidRPr="00240840" w:rsidRDefault="006C6682" w:rsidP="00A65D45">
      <w:pPr>
        <w:spacing w:after="0"/>
        <w:jc w:val="both"/>
        <w:rPr>
          <w:rFonts w:ascii="Sylfaen" w:hAnsi="Sylfaen"/>
          <w:sz w:val="20"/>
          <w:szCs w:val="20"/>
          <w:lang w:val="ka-GE"/>
        </w:rPr>
      </w:pPr>
      <w:r w:rsidRPr="00240840">
        <w:rPr>
          <w:rFonts w:ascii="Sylfaen" w:hAnsi="Sylfaen"/>
          <w:sz w:val="20"/>
          <w:szCs w:val="20"/>
          <w:lang w:val="ka-GE"/>
        </w:rPr>
        <w:t>2019 წლის 22 აპრილი - საქართველოს პრემიერ-მინისტრს წარედგინა „სამედიცინო დაწესებულებათ</w:t>
      </w:r>
      <w:r w:rsidR="00306DA9" w:rsidRPr="00240840">
        <w:rPr>
          <w:rFonts w:ascii="Sylfaen" w:hAnsi="Sylfaen"/>
          <w:sz w:val="20"/>
          <w:szCs w:val="20"/>
          <w:lang w:val="ka-GE"/>
        </w:rPr>
        <w:t>ა</w:t>
      </w:r>
      <w:r w:rsidRPr="00240840">
        <w:rPr>
          <w:rFonts w:ascii="Sylfaen" w:hAnsi="Sylfaen"/>
          <w:sz w:val="20"/>
          <w:szCs w:val="20"/>
          <w:lang w:val="ka-GE"/>
        </w:rPr>
        <w:t xml:space="preserve"> რეაბილიტაციისა და აღჭურვის“ 2019 წლის  სახელწიფო პროგრამის დამტკიცების შესახებ საქართველოს მთავრობის 2019 წლის 28 იანვრის N10 დადგენილებაში შეტანის თაობაზე საქართველოს მთავრობის დადგენილების პროექტი, სადაც</w:t>
      </w:r>
      <w:r w:rsidR="00306DA9" w:rsidRPr="00240840">
        <w:rPr>
          <w:rFonts w:ascii="Sylfaen" w:hAnsi="Sylfaen"/>
          <w:sz w:val="20"/>
          <w:szCs w:val="20"/>
          <w:lang w:val="ka-GE"/>
        </w:rPr>
        <w:t>,</w:t>
      </w:r>
      <w:r w:rsidRPr="00240840">
        <w:rPr>
          <w:rFonts w:ascii="Sylfaen" w:hAnsi="Sylfaen"/>
          <w:sz w:val="20"/>
          <w:szCs w:val="20"/>
          <w:lang w:val="ka-GE"/>
        </w:rPr>
        <w:t xml:space="preserve"> მათ შორის</w:t>
      </w:r>
      <w:r w:rsidR="00306DA9" w:rsidRPr="00240840">
        <w:rPr>
          <w:rFonts w:ascii="Sylfaen" w:hAnsi="Sylfaen"/>
          <w:sz w:val="20"/>
          <w:szCs w:val="20"/>
          <w:lang w:val="ka-GE"/>
        </w:rPr>
        <w:t>,</w:t>
      </w:r>
      <w:r w:rsidRPr="00240840">
        <w:rPr>
          <w:rFonts w:ascii="Sylfaen" w:hAnsi="Sylfaen"/>
          <w:sz w:val="20"/>
          <w:szCs w:val="20"/>
          <w:lang w:val="ka-GE"/>
        </w:rPr>
        <w:t xml:space="preserve"> მითითებული იყო დაბა აბასთუმნის სარეაბილიტაციო ცენტრის აღჭურვის ღირებულება</w:t>
      </w:r>
      <w:r w:rsidR="008D1792" w:rsidRPr="00240840">
        <w:rPr>
          <w:rFonts w:ascii="Sylfaen" w:hAnsi="Sylfaen"/>
          <w:sz w:val="20"/>
          <w:szCs w:val="20"/>
          <w:lang w:val="ka-GE"/>
        </w:rPr>
        <w:t xml:space="preserve"> 380 000 ლარის ოდენობით.</w:t>
      </w:r>
    </w:p>
    <w:p w14:paraId="001EEC85" w14:textId="42A47850" w:rsidR="008D1792" w:rsidRPr="00240840" w:rsidRDefault="008D1792" w:rsidP="00A65D45">
      <w:pPr>
        <w:spacing w:after="0"/>
        <w:jc w:val="both"/>
        <w:rPr>
          <w:rFonts w:ascii="Sylfaen" w:hAnsi="Sylfaen"/>
          <w:sz w:val="20"/>
          <w:szCs w:val="20"/>
          <w:lang w:val="ka-GE"/>
        </w:rPr>
      </w:pPr>
      <w:r w:rsidRPr="00240840">
        <w:rPr>
          <w:rFonts w:ascii="Sylfaen" w:hAnsi="Sylfaen"/>
          <w:sz w:val="20"/>
          <w:szCs w:val="20"/>
          <w:lang w:val="ka-GE"/>
        </w:rPr>
        <w:lastRenderedPageBreak/>
        <w:t>2019 წლის 14 მაისი - მთავრობის N221 დადგენილებით შევიდა ცვლილებები „სამედიცინო დაწესებულებათ</w:t>
      </w:r>
      <w:r w:rsidR="008327ED" w:rsidRPr="00240840">
        <w:rPr>
          <w:rFonts w:ascii="Sylfaen" w:hAnsi="Sylfaen"/>
          <w:sz w:val="20"/>
          <w:szCs w:val="20"/>
          <w:lang w:val="ka-GE"/>
        </w:rPr>
        <w:t>ა</w:t>
      </w:r>
      <w:r w:rsidRPr="00240840">
        <w:rPr>
          <w:rFonts w:ascii="Sylfaen" w:hAnsi="Sylfaen"/>
          <w:sz w:val="20"/>
          <w:szCs w:val="20"/>
          <w:lang w:val="ka-GE"/>
        </w:rPr>
        <w:t xml:space="preserve"> რეაბილიტაციისა და აღჭურვის“ 2019 წლის სახელ</w:t>
      </w:r>
      <w:r w:rsidR="00306DA9" w:rsidRPr="00240840">
        <w:rPr>
          <w:rFonts w:ascii="Sylfaen" w:hAnsi="Sylfaen"/>
          <w:sz w:val="20"/>
          <w:szCs w:val="20"/>
          <w:lang w:val="ka-GE"/>
        </w:rPr>
        <w:t>მ</w:t>
      </w:r>
      <w:r w:rsidRPr="00240840">
        <w:rPr>
          <w:rFonts w:ascii="Sylfaen" w:hAnsi="Sylfaen"/>
          <w:sz w:val="20"/>
          <w:szCs w:val="20"/>
          <w:lang w:val="ka-GE"/>
        </w:rPr>
        <w:t>წიფო პროგრამაში, სადაც დადგინდა შპს „დაბა აბასთუმნის ფილტვის დაავადებათა სარეაბილიტაციო ცენტრის“ ფუნქციონირებისათვის სამედიცინო და სარეაბილიტაციო აპარატურის შესყიდვა 380 000 ლარის ოდენობით</w:t>
      </w:r>
      <w:r w:rsidR="00D7155E" w:rsidRPr="00240840">
        <w:rPr>
          <w:rFonts w:ascii="Sylfaen" w:hAnsi="Sylfaen"/>
          <w:sz w:val="20"/>
          <w:szCs w:val="20"/>
          <w:lang w:val="ka-GE"/>
        </w:rPr>
        <w:t xml:space="preserve">. </w:t>
      </w:r>
    </w:p>
    <w:p w14:paraId="3D64515B" w14:textId="3AA85CB2" w:rsidR="008D1792" w:rsidRPr="00240840" w:rsidRDefault="008D1792" w:rsidP="00A65D45">
      <w:pPr>
        <w:spacing w:after="0"/>
        <w:jc w:val="both"/>
        <w:rPr>
          <w:rFonts w:ascii="Sylfaen" w:hAnsi="Sylfaen"/>
          <w:sz w:val="20"/>
          <w:szCs w:val="20"/>
          <w:lang w:val="ka-GE"/>
        </w:rPr>
      </w:pPr>
      <w:r w:rsidRPr="00240840">
        <w:rPr>
          <w:rFonts w:ascii="Sylfaen" w:hAnsi="Sylfaen"/>
          <w:sz w:val="20"/>
          <w:szCs w:val="20"/>
          <w:lang w:val="ka-GE"/>
        </w:rPr>
        <w:t>2019 წლის 17 მაისი - მინის</w:t>
      </w:r>
      <w:r w:rsidR="00E86289" w:rsidRPr="00240840">
        <w:rPr>
          <w:rFonts w:ascii="Sylfaen" w:hAnsi="Sylfaen"/>
          <w:sz w:val="20"/>
          <w:szCs w:val="20"/>
          <w:lang w:val="ka-GE"/>
        </w:rPr>
        <w:t>ტ</w:t>
      </w:r>
      <w:r w:rsidRPr="00240840">
        <w:rPr>
          <w:rFonts w:ascii="Sylfaen" w:hAnsi="Sylfaen"/>
          <w:sz w:val="20"/>
          <w:szCs w:val="20"/>
          <w:lang w:val="ka-GE"/>
        </w:rPr>
        <w:t>რის N01-168/ო ბრძანებით განისაზღვრა შპს „დაბა აბასთუმნის ფილტვის დაავადებათა სარეაბილიტაციო ცენტრის“ ფუნქციონირებისათვის სამედიცინო და სარეაბილიტაციო აპარატურის</w:t>
      </w:r>
      <w:r w:rsidR="00463E69" w:rsidRPr="00240840">
        <w:rPr>
          <w:rFonts w:ascii="Sylfaen" w:hAnsi="Sylfaen"/>
          <w:sz w:val="20"/>
          <w:szCs w:val="20"/>
          <w:lang w:val="ka-GE"/>
        </w:rPr>
        <w:t xml:space="preserve"> სამინისტროს</w:t>
      </w:r>
      <w:r w:rsidRPr="00240840">
        <w:rPr>
          <w:rFonts w:ascii="Sylfaen" w:hAnsi="Sylfaen"/>
          <w:sz w:val="20"/>
          <w:szCs w:val="20"/>
          <w:lang w:val="ka-GE"/>
        </w:rPr>
        <w:t xml:space="preserve"> სახელმწიფო შესყიდვის </w:t>
      </w:r>
      <w:r w:rsidR="00463E69" w:rsidRPr="00240840">
        <w:rPr>
          <w:rFonts w:ascii="Sylfaen" w:hAnsi="Sylfaen"/>
          <w:sz w:val="20"/>
          <w:szCs w:val="20"/>
          <w:lang w:val="ka-GE"/>
        </w:rPr>
        <w:t xml:space="preserve">სატენდერო </w:t>
      </w:r>
      <w:r w:rsidRPr="00240840">
        <w:rPr>
          <w:rFonts w:ascii="Sylfaen" w:hAnsi="Sylfaen"/>
          <w:sz w:val="20"/>
          <w:szCs w:val="20"/>
          <w:lang w:val="ka-GE"/>
        </w:rPr>
        <w:t>კომისიის</w:t>
      </w:r>
      <w:r w:rsidR="00463E69" w:rsidRPr="00240840">
        <w:rPr>
          <w:rFonts w:ascii="Sylfaen" w:hAnsi="Sylfaen"/>
          <w:sz w:val="20"/>
          <w:szCs w:val="20"/>
          <w:lang w:val="ka-GE"/>
        </w:rPr>
        <w:t xml:space="preserve"> (შემდეგში</w:t>
      </w:r>
      <w:r w:rsidR="00E86289" w:rsidRPr="00240840">
        <w:rPr>
          <w:rFonts w:ascii="Sylfaen" w:hAnsi="Sylfaen"/>
          <w:sz w:val="20"/>
          <w:szCs w:val="20"/>
          <w:lang w:val="ka-GE"/>
        </w:rPr>
        <w:t xml:space="preserve"> -</w:t>
      </w:r>
      <w:r w:rsidR="00463E69" w:rsidRPr="00240840">
        <w:rPr>
          <w:rFonts w:ascii="Sylfaen" w:hAnsi="Sylfaen"/>
          <w:sz w:val="20"/>
          <w:szCs w:val="20"/>
          <w:lang w:val="ka-GE"/>
        </w:rPr>
        <w:t xml:space="preserve"> „სატენდერო კომისია“)</w:t>
      </w:r>
      <w:r w:rsidRPr="00240840">
        <w:rPr>
          <w:rFonts w:ascii="Sylfaen" w:hAnsi="Sylfaen"/>
          <w:sz w:val="20"/>
          <w:szCs w:val="20"/>
          <w:lang w:val="ka-GE"/>
        </w:rPr>
        <w:t xml:space="preserve"> შემადგენლობა.</w:t>
      </w:r>
    </w:p>
    <w:p w14:paraId="4C91E763" w14:textId="67F8E504" w:rsidR="00AF7BA7" w:rsidRPr="00240840" w:rsidRDefault="00AF7BA7" w:rsidP="00A65D45">
      <w:pPr>
        <w:spacing w:after="0"/>
        <w:jc w:val="both"/>
        <w:rPr>
          <w:rFonts w:ascii="Sylfaen" w:hAnsi="Sylfaen"/>
          <w:sz w:val="20"/>
          <w:szCs w:val="20"/>
          <w:lang w:val="ka-GE"/>
        </w:rPr>
      </w:pPr>
      <w:r w:rsidRPr="00240840">
        <w:rPr>
          <w:rFonts w:ascii="Sylfaen" w:hAnsi="Sylfaen"/>
          <w:sz w:val="20"/>
          <w:szCs w:val="20"/>
          <w:lang w:val="ka-GE"/>
        </w:rPr>
        <w:t xml:space="preserve">2019 წლის 20 მაისი - </w:t>
      </w:r>
      <w:r w:rsidR="006B2786" w:rsidRPr="00240840">
        <w:rPr>
          <w:rFonts w:ascii="Sylfaen" w:hAnsi="Sylfaen"/>
          <w:sz w:val="20"/>
          <w:szCs w:val="20"/>
          <w:lang w:val="ka-GE"/>
        </w:rPr>
        <w:t>შესყიდვების სამმართველ</w:t>
      </w:r>
      <w:r w:rsidR="00E86289" w:rsidRPr="00240840">
        <w:rPr>
          <w:rFonts w:ascii="Sylfaen" w:hAnsi="Sylfaen"/>
          <w:sz w:val="20"/>
          <w:szCs w:val="20"/>
          <w:lang w:val="ka-GE"/>
        </w:rPr>
        <w:t>ო</w:t>
      </w:r>
      <w:r w:rsidR="006B2786" w:rsidRPr="00240840">
        <w:rPr>
          <w:rFonts w:ascii="Sylfaen" w:hAnsi="Sylfaen"/>
          <w:sz w:val="20"/>
          <w:szCs w:val="20"/>
          <w:lang w:val="ka-GE"/>
        </w:rPr>
        <w:t xml:space="preserve">ს 16 მაისის მოთხოვნის საპასუხოდ, </w:t>
      </w:r>
      <w:r w:rsidRPr="00240840">
        <w:rPr>
          <w:rFonts w:ascii="Sylfaen" w:hAnsi="Sylfaen"/>
          <w:sz w:val="20"/>
          <w:szCs w:val="20"/>
          <w:lang w:val="ka-GE"/>
        </w:rPr>
        <w:t>შესყიდვების სააგენტოს ოფიციალურ</w:t>
      </w:r>
      <w:r w:rsidR="00E86289" w:rsidRPr="00240840">
        <w:rPr>
          <w:rFonts w:ascii="Sylfaen" w:hAnsi="Sylfaen"/>
          <w:sz w:val="20"/>
          <w:szCs w:val="20"/>
          <w:lang w:val="ka-GE"/>
        </w:rPr>
        <w:t>ი</w:t>
      </w:r>
      <w:r w:rsidRPr="00240840">
        <w:rPr>
          <w:rFonts w:ascii="Sylfaen" w:hAnsi="Sylfaen"/>
          <w:sz w:val="20"/>
          <w:szCs w:val="20"/>
          <w:lang w:val="ka-GE"/>
        </w:rPr>
        <w:t xml:space="preserve"> ელ. ფ</w:t>
      </w:r>
      <w:r w:rsidR="00E86289" w:rsidRPr="00240840">
        <w:rPr>
          <w:rFonts w:ascii="Sylfaen" w:hAnsi="Sylfaen"/>
          <w:sz w:val="20"/>
          <w:szCs w:val="20"/>
          <w:lang w:val="ka-GE"/>
        </w:rPr>
        <w:t>ო</w:t>
      </w:r>
      <w:r w:rsidRPr="00240840">
        <w:rPr>
          <w:rFonts w:ascii="Sylfaen" w:hAnsi="Sylfaen"/>
          <w:sz w:val="20"/>
          <w:szCs w:val="20"/>
          <w:lang w:val="ka-GE"/>
        </w:rPr>
        <w:t>სტით</w:t>
      </w:r>
      <w:r w:rsidR="00E86289" w:rsidRPr="00240840">
        <w:rPr>
          <w:rFonts w:ascii="Sylfaen" w:hAnsi="Sylfaen"/>
          <w:sz w:val="20"/>
          <w:szCs w:val="20"/>
          <w:lang w:val="ka-GE"/>
        </w:rPr>
        <w:t>,</w:t>
      </w:r>
      <w:r w:rsidRPr="00240840">
        <w:rPr>
          <w:rFonts w:ascii="Sylfaen" w:hAnsi="Sylfaen"/>
          <w:sz w:val="20"/>
          <w:szCs w:val="20"/>
          <w:lang w:val="ka-GE"/>
        </w:rPr>
        <w:t xml:space="preserve"> მიღებული იყო</w:t>
      </w:r>
      <w:r w:rsidR="006B2786" w:rsidRPr="00240840">
        <w:rPr>
          <w:rFonts w:ascii="Sylfaen" w:hAnsi="Sylfaen"/>
          <w:sz w:val="20"/>
          <w:szCs w:val="20"/>
          <w:lang w:val="ka-GE"/>
        </w:rPr>
        <w:t xml:space="preserve"> თანხმობა</w:t>
      </w:r>
      <w:r w:rsidRPr="00240840">
        <w:rPr>
          <w:rFonts w:ascii="Sylfaen" w:hAnsi="Sylfaen"/>
          <w:sz w:val="20"/>
          <w:szCs w:val="20"/>
          <w:lang w:val="ka-GE"/>
        </w:rPr>
        <w:t xml:space="preserve"> </w:t>
      </w:r>
      <w:r w:rsidR="006B2786" w:rsidRPr="00240840">
        <w:rPr>
          <w:rFonts w:ascii="Sylfaen" w:hAnsi="Sylfaen"/>
          <w:sz w:val="20"/>
          <w:szCs w:val="20"/>
          <w:lang w:val="ka-GE"/>
        </w:rPr>
        <w:t>დაბა აბასთუმნის სარეაბილიტაციო ცენტრისათვის საჭირო აღჭურვილობის კონსოლიდირებული ტენდერის ფარგლებს გარეთ ჩატარებაზე, ანუ თანხმობა იყო მიცემული სამინისტროს ძალებით ელექტრონული ტენდერის ჩატარების თაობაზე.</w:t>
      </w:r>
    </w:p>
    <w:p w14:paraId="14668E72" w14:textId="77777777" w:rsidR="008D1792" w:rsidRPr="00240840" w:rsidRDefault="008D1792" w:rsidP="00A65D45">
      <w:pPr>
        <w:spacing w:after="0"/>
        <w:jc w:val="both"/>
        <w:rPr>
          <w:rFonts w:ascii="Sylfaen" w:hAnsi="Sylfaen"/>
          <w:sz w:val="20"/>
          <w:szCs w:val="20"/>
          <w:lang w:val="ka-GE"/>
        </w:rPr>
      </w:pPr>
      <w:r w:rsidRPr="00240840">
        <w:rPr>
          <w:rFonts w:ascii="Sylfaen" w:hAnsi="Sylfaen"/>
          <w:sz w:val="20"/>
          <w:szCs w:val="20"/>
          <w:lang w:val="ka-GE"/>
        </w:rPr>
        <w:t xml:space="preserve">2019 წლის 24 მაისი - მინისტრის </w:t>
      </w:r>
      <w:r w:rsidR="00AF7BA7" w:rsidRPr="00240840">
        <w:rPr>
          <w:rFonts w:ascii="Sylfaen" w:hAnsi="Sylfaen"/>
          <w:sz w:val="20"/>
          <w:szCs w:val="20"/>
          <w:lang w:val="ka-GE"/>
        </w:rPr>
        <w:t xml:space="preserve">N01-178/ო ბრძანებით დამტკიცებული იყო სამინისტროს ცენტრალური აპარატის მიერ განსახორციელებელი სახელმწიფო შესყიდვების კორექტირებული გეგმა. </w:t>
      </w:r>
    </w:p>
    <w:p w14:paraId="618632F5" w14:textId="77777777" w:rsidR="00612ABB" w:rsidRDefault="00D46FB3" w:rsidP="00A65D45">
      <w:pPr>
        <w:spacing w:after="0"/>
        <w:jc w:val="both"/>
        <w:rPr>
          <w:rFonts w:ascii="Sylfaen" w:hAnsi="Sylfaen"/>
          <w:sz w:val="20"/>
          <w:szCs w:val="20"/>
          <w:lang w:val="ka-GE"/>
        </w:rPr>
      </w:pPr>
      <w:r w:rsidRPr="00240840">
        <w:rPr>
          <w:rFonts w:ascii="Sylfaen" w:hAnsi="Sylfaen"/>
          <w:sz w:val="20"/>
          <w:szCs w:val="20"/>
          <w:lang w:val="ka-GE"/>
        </w:rPr>
        <w:t xml:space="preserve">2019 წლის 24 მაისი - </w:t>
      </w:r>
      <w:r w:rsidR="009255E1" w:rsidRPr="00240840">
        <w:rPr>
          <w:rFonts w:ascii="Sylfaen" w:hAnsi="Sylfaen"/>
          <w:sz w:val="20"/>
          <w:szCs w:val="20"/>
          <w:lang w:val="ka-GE"/>
        </w:rPr>
        <w:t xml:space="preserve"> დაბა აბასთუმნის სარეაბილიტაციო ცენტრის აღჭურვისათვის საჭირო აპარატურის შესაძენად </w:t>
      </w:r>
      <w:r w:rsidRPr="00240840">
        <w:rPr>
          <w:rFonts w:ascii="Sylfaen" w:hAnsi="Sylfaen"/>
          <w:sz w:val="20"/>
          <w:szCs w:val="20"/>
          <w:lang w:val="ka-GE"/>
        </w:rPr>
        <w:t>სამინისტროს მიერ გამოცხადებული იყო ტენდერი</w:t>
      </w:r>
      <w:r w:rsidR="009255E1" w:rsidRPr="00240840">
        <w:rPr>
          <w:rFonts w:ascii="Sylfaen" w:hAnsi="Sylfaen"/>
          <w:sz w:val="20"/>
          <w:szCs w:val="20"/>
          <w:lang w:val="ka-GE"/>
        </w:rPr>
        <w:t xml:space="preserve"> ვაჭრობის დაფარული მონაცემებით</w:t>
      </w:r>
      <w:r w:rsidR="00CE128E" w:rsidRPr="00240840">
        <w:rPr>
          <w:rFonts w:ascii="Sylfaen" w:hAnsi="Sylfaen"/>
          <w:sz w:val="20"/>
          <w:szCs w:val="20"/>
          <w:lang w:val="ka-GE"/>
        </w:rPr>
        <w:t>, რომელიც</w:t>
      </w:r>
      <w:r w:rsidR="009255E1" w:rsidRPr="00240840">
        <w:rPr>
          <w:rFonts w:ascii="Sylfaen" w:hAnsi="Sylfaen"/>
          <w:sz w:val="20"/>
          <w:szCs w:val="20"/>
          <w:lang w:val="ka-GE"/>
        </w:rPr>
        <w:t xml:space="preserve"> სისტემაში აღინიშნება აბრევიატურით NAT</w:t>
      </w:r>
      <w:r w:rsidR="00B832B5" w:rsidRPr="00240840">
        <w:rPr>
          <w:rStyle w:val="FootnoteReference"/>
          <w:rFonts w:ascii="Sylfaen" w:hAnsi="Sylfaen"/>
          <w:sz w:val="20"/>
          <w:szCs w:val="20"/>
          <w:lang w:val="ka-GE"/>
        </w:rPr>
        <w:footnoteReference w:id="14"/>
      </w:r>
      <w:r w:rsidRPr="00240840">
        <w:rPr>
          <w:rFonts w:ascii="Sylfaen" w:hAnsi="Sylfaen"/>
          <w:sz w:val="20"/>
          <w:szCs w:val="20"/>
          <w:lang w:val="ka-GE"/>
        </w:rPr>
        <w:t xml:space="preserve">. </w:t>
      </w:r>
    </w:p>
    <w:p w14:paraId="68236824" w14:textId="50FC171D" w:rsidR="009107C1" w:rsidRPr="00E736B8" w:rsidRDefault="00B832B5" w:rsidP="00A65D45">
      <w:pPr>
        <w:autoSpaceDE w:val="0"/>
        <w:autoSpaceDN w:val="0"/>
        <w:adjustRightInd w:val="0"/>
        <w:spacing w:after="0"/>
        <w:jc w:val="both"/>
        <w:rPr>
          <w:rFonts w:ascii="Sylfaen" w:hAnsi="Sylfaen" w:cs="Sylfaen"/>
          <w:sz w:val="20"/>
          <w:szCs w:val="20"/>
          <w:lang w:val="ka-GE"/>
        </w:rPr>
      </w:pPr>
      <w:r w:rsidRPr="00E736B8">
        <w:rPr>
          <w:rFonts w:ascii="Sylfaen" w:hAnsi="Sylfaen" w:cs="Sylfaen"/>
          <w:sz w:val="20"/>
          <w:szCs w:val="20"/>
          <w:lang w:val="ka-GE"/>
        </w:rPr>
        <w:t>ცალკე</w:t>
      </w:r>
      <w:r w:rsidRPr="00E736B8">
        <w:rPr>
          <w:rFonts w:ascii="Sylfaen" w:hAnsi="Sylfaen"/>
          <w:sz w:val="20"/>
          <w:szCs w:val="20"/>
          <w:lang w:val="ka-GE"/>
        </w:rPr>
        <w:t xml:space="preserve"> აღსანიშნავია, რომ </w:t>
      </w:r>
      <w:r w:rsidR="009107C1" w:rsidRPr="00E736B8">
        <w:rPr>
          <w:rFonts w:ascii="Sylfaen" w:hAnsi="Sylfaen" w:cs="Sylfaen"/>
          <w:sz w:val="20"/>
          <w:szCs w:val="20"/>
          <w:lang w:val="ka-GE"/>
        </w:rPr>
        <w:t xml:space="preserve">სამედიცინო მოწყობილობების (ჯგუფის CPV კოდი 33100000, ჯგუფში შემავალი შესყიდვის ობიექტების CPV კოდი 33112200, 33123230, 33195100) შესყიდვის თაობაზე გამოცხადებული ელექტრონული ტენდერის </w:t>
      </w:r>
      <w:r w:rsidR="009107C1" w:rsidRPr="00E736B8">
        <w:rPr>
          <w:rFonts w:ascii="Sylfaen" w:hAnsi="Sylfaen" w:cs="Sylfaen"/>
          <w:b/>
          <w:sz w:val="20"/>
          <w:szCs w:val="20"/>
          <w:lang w:val="ka-GE"/>
        </w:rPr>
        <w:t>ტექნიკურ დავალებაში მითითებული შესყიდვის ობიექტების რაოდენობა თვითნებურად არის შეცვლილი.</w:t>
      </w:r>
      <w:r w:rsidR="009107C1" w:rsidRPr="00E736B8">
        <w:rPr>
          <w:rFonts w:ascii="Sylfaen" w:hAnsi="Sylfaen" w:cs="Sylfaen"/>
          <w:sz w:val="20"/>
          <w:szCs w:val="20"/>
          <w:lang w:val="ka-GE"/>
        </w:rPr>
        <w:t xml:space="preserve"> კერძოდ, შესყიდვის ინიცირების დოკუმენტის თანახმად, 4 ცალი, 5 ლიტრი ტევადობის ჟანგბადის ბალონი გათვალისწინებული იყო სამედიცინო მოწყობილობების ჯგუფში. ამავე დაფგუფებით განხორციელდა ბაზრის მოკვლევაც და საბოლოოდ, ამავე სახით შეთანხმდა სახელმწიფო შესყიდვების სააგენტოს 16 მაისს. თუმცა,  სატენდერო კომისიას 24 მაისს წარედგინა და შესაბამისად, დამტკიცდა  სახეცვლილი დაჯგუფება: ჟანგბადის ბალონები (შესყიდვის ობიექტების CPV კოდი 33157000 - გაზოთერაპიული და რესპირატორული აპარატურა) გადატანილი იყო სამედიცინო ავეჯის ჯგუფში (ჯგუფის CPV კოდი 33100000, ჯგუფში შემავალი შესყიდვის ობიექტების CPV კოდი 33192200, 33192100, 33192000). შედეგად, სამედიცინო მოწყობილობების ჯგუფისთვის დადგენილი შესყიდვის ობიექტის სავარაუდო ღირებულება  216 930 ლარი, შემცირებული იყო 8 800 ლარით და შეადგინა 208 130 ლარი, რაც დამრგავლების შემდეგ გახდა 208 000 ლარი. შესაბამისად, შემცირდა შესყიდვის ობიექტების რაოდენობა 11 ერთეულიდან 10 ერთეულამდე. ამასთან, სამედიცინო ავეჯის სავარაუდო ღირებულება 52 132 ლარიდან </w:t>
      </w:r>
      <w:r w:rsidR="009107C1" w:rsidRPr="00E736B8">
        <w:rPr>
          <w:rFonts w:ascii="Sylfaen" w:hAnsi="Sylfaen" w:cs="Sylfaen"/>
          <w:sz w:val="20"/>
          <w:szCs w:val="20"/>
          <w:lang w:val="ka-GE"/>
        </w:rPr>
        <w:lastRenderedPageBreak/>
        <w:t>გაზრდილი იყო  8 800 ლარით  და შეადგინა 60 932 ლარი, რაც დამრგვალების შემდეგ გახდა 60 900 ლარი, ხოლო შესყიდვის ობიექტების რაოდენობა გაიზარდა 12 ერთეულიდან 13 ერთეულამდე.  აღსანიშნავია, რომ შესყიდვების სამმართველოს მიერ წარმოდგენილ დოკუმენტებში არ ფიქსირდება ინფორმაცია აღნიშნული ცვლილებების საფუძვლებისა და მიზანშეწონილობის თაობაზე. ამდენად, ჩვენი მოსაზრებით, ეს ქმედება გარკვეულ საფუძვლიან ეჭვებს ბადებს.</w:t>
      </w:r>
    </w:p>
    <w:p w14:paraId="3F2FC620" w14:textId="640FD5F3" w:rsidR="00BE669F" w:rsidRPr="00E736B8" w:rsidRDefault="00612ABB" w:rsidP="00A65D45">
      <w:pPr>
        <w:spacing w:after="0"/>
        <w:jc w:val="both"/>
        <w:rPr>
          <w:rFonts w:ascii="Sylfaen" w:hAnsi="Sylfaen"/>
          <w:b/>
          <w:i/>
          <w:sz w:val="20"/>
          <w:szCs w:val="20"/>
        </w:rPr>
      </w:pPr>
      <w:r w:rsidRPr="00E736B8">
        <w:rPr>
          <w:rFonts w:ascii="Sylfaen" w:hAnsi="Sylfaen"/>
          <w:b/>
          <w:i/>
          <w:sz w:val="20"/>
          <w:szCs w:val="20"/>
          <w:lang w:val="ka-GE"/>
        </w:rPr>
        <w:t>ეს იყო პირველი თვითნებური ქმედება აღნიშნულ შესყიდვაში.</w:t>
      </w:r>
      <w:r w:rsidR="00BE669F" w:rsidRPr="00E736B8">
        <w:rPr>
          <w:rFonts w:ascii="Sylfaen" w:hAnsi="Sylfaen"/>
          <w:b/>
          <w:i/>
          <w:sz w:val="20"/>
          <w:szCs w:val="20"/>
          <w:lang w:val="ka-GE"/>
        </w:rPr>
        <w:t xml:space="preserve">  </w:t>
      </w:r>
    </w:p>
    <w:p w14:paraId="3D7357D9" w14:textId="26D07D5D" w:rsidR="00D46FB3" w:rsidRPr="00240840" w:rsidRDefault="00773421" w:rsidP="00A65D45">
      <w:pPr>
        <w:spacing w:after="0"/>
        <w:jc w:val="both"/>
        <w:rPr>
          <w:rFonts w:ascii="Sylfaen" w:hAnsi="Sylfaen"/>
          <w:sz w:val="20"/>
          <w:szCs w:val="20"/>
          <w:lang w:val="ka-GE"/>
        </w:rPr>
      </w:pPr>
      <w:r w:rsidRPr="00240840">
        <w:rPr>
          <w:rFonts w:ascii="Sylfaen" w:hAnsi="Sylfaen"/>
          <w:sz w:val="20"/>
          <w:szCs w:val="20"/>
          <w:lang w:val="ka-GE"/>
        </w:rPr>
        <w:t xml:space="preserve">საბოლოოდ, დაბა აბასთუმნის ფილტვების სარეაბილიტაციო ცენტრის აღჭურვილობის შესყიდვისათვის 24 მაისის გამოცხადებული იყო 4 ელექტრონული ტენდერი: </w:t>
      </w:r>
    </w:p>
    <w:tbl>
      <w:tblPr>
        <w:tblStyle w:val="TableGrid"/>
        <w:tblW w:w="10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98"/>
        <w:gridCol w:w="1260"/>
        <w:gridCol w:w="1260"/>
        <w:gridCol w:w="1350"/>
        <w:gridCol w:w="1458"/>
      </w:tblGrid>
      <w:tr w:rsidR="00240840" w:rsidRPr="00240840" w14:paraId="3405FDFE" w14:textId="77777777" w:rsidTr="00D7155E">
        <w:trPr>
          <w:trHeight w:val="458"/>
        </w:trPr>
        <w:tc>
          <w:tcPr>
            <w:tcW w:w="4698" w:type="dxa"/>
            <w:vAlign w:val="center"/>
          </w:tcPr>
          <w:p w14:paraId="0CFDEEA9" w14:textId="77777777"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ჯგუფის დასახელება</w:t>
            </w:r>
          </w:p>
        </w:tc>
        <w:tc>
          <w:tcPr>
            <w:tcW w:w="1260" w:type="dxa"/>
            <w:vAlign w:val="center"/>
          </w:tcPr>
          <w:p w14:paraId="04B9802C" w14:textId="77777777"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დასახელების რაოდენობა</w:t>
            </w:r>
          </w:p>
        </w:tc>
        <w:tc>
          <w:tcPr>
            <w:tcW w:w="1260" w:type="dxa"/>
            <w:vAlign w:val="center"/>
          </w:tcPr>
          <w:p w14:paraId="5B76C2FE" w14:textId="77777777"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ერთეულის რაოდენობა</w:t>
            </w:r>
          </w:p>
        </w:tc>
        <w:tc>
          <w:tcPr>
            <w:tcW w:w="1350" w:type="dxa"/>
            <w:vAlign w:val="center"/>
          </w:tcPr>
          <w:p w14:paraId="76236E26" w14:textId="77777777" w:rsidR="00FF1013" w:rsidRPr="00240840" w:rsidRDefault="00FF1013" w:rsidP="00A65D45">
            <w:pPr>
              <w:spacing w:line="276" w:lineRule="auto"/>
              <w:jc w:val="center"/>
              <w:rPr>
                <w:rFonts w:ascii="Times New Roman" w:hAnsi="Times New Roman" w:cs="Times New Roman"/>
                <w:sz w:val="16"/>
                <w:szCs w:val="16"/>
                <w:lang w:val="ka-GE"/>
              </w:rPr>
            </w:pPr>
            <w:r w:rsidRPr="00240840">
              <w:rPr>
                <w:rFonts w:ascii="Sylfaen" w:hAnsi="Sylfaen"/>
                <w:sz w:val="16"/>
                <w:szCs w:val="16"/>
                <w:lang w:val="ka-GE"/>
              </w:rPr>
              <w:t>ტენდერის სავარაუდო ღირებულება</w:t>
            </w:r>
            <w:r w:rsidR="00614A63" w:rsidRPr="00240840">
              <w:rPr>
                <w:rFonts w:ascii="Sylfaen" w:hAnsi="Sylfaen"/>
                <w:sz w:val="16"/>
                <w:szCs w:val="16"/>
                <w:lang w:val="ka-GE"/>
              </w:rPr>
              <w:t xml:space="preserve"> </w:t>
            </w:r>
            <w:r w:rsidR="00614A63" w:rsidRPr="00240840">
              <w:rPr>
                <w:rFonts w:ascii="Times New Roman" w:hAnsi="Times New Roman" w:cs="Times New Roman"/>
                <w:sz w:val="16"/>
                <w:szCs w:val="16"/>
                <w:lang w:val="ka-GE"/>
              </w:rPr>
              <w:t>₾</w:t>
            </w:r>
          </w:p>
        </w:tc>
        <w:tc>
          <w:tcPr>
            <w:tcW w:w="1458" w:type="dxa"/>
            <w:vAlign w:val="center"/>
          </w:tcPr>
          <w:p w14:paraId="4845ACE1" w14:textId="5A64FF99"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ელ. ტენდერის #</w:t>
            </w:r>
            <w:r w:rsidRPr="00240840">
              <w:rPr>
                <w:rFonts w:ascii="Sylfaen" w:hAnsi="Sylfaen"/>
                <w:sz w:val="16"/>
                <w:szCs w:val="16"/>
              </w:rPr>
              <w:t xml:space="preserve"> NAT</w:t>
            </w:r>
          </w:p>
        </w:tc>
      </w:tr>
      <w:tr w:rsidR="00240840" w:rsidRPr="00240840" w14:paraId="287A7B93" w14:textId="77777777" w:rsidTr="00614A63">
        <w:trPr>
          <w:trHeight w:val="20"/>
        </w:trPr>
        <w:tc>
          <w:tcPr>
            <w:tcW w:w="4698" w:type="dxa"/>
          </w:tcPr>
          <w:p w14:paraId="64EDD356" w14:textId="309C908D" w:rsidR="00FF1013" w:rsidRPr="00240840" w:rsidRDefault="00FF1013" w:rsidP="00A65D45">
            <w:pPr>
              <w:spacing w:line="276" w:lineRule="auto"/>
              <w:jc w:val="both"/>
              <w:rPr>
                <w:rFonts w:ascii="Sylfaen" w:hAnsi="Sylfaen"/>
                <w:sz w:val="16"/>
                <w:szCs w:val="16"/>
                <w:lang w:val="ka-GE"/>
              </w:rPr>
            </w:pPr>
            <w:r w:rsidRPr="00240840">
              <w:rPr>
                <w:rFonts w:ascii="Sylfaen" w:hAnsi="Sylfaen"/>
                <w:sz w:val="16"/>
                <w:szCs w:val="16"/>
                <w:lang w:val="ka-GE"/>
              </w:rPr>
              <w:t>სამედიცინო მოწყობილობა</w:t>
            </w:r>
          </w:p>
        </w:tc>
        <w:tc>
          <w:tcPr>
            <w:tcW w:w="1260" w:type="dxa"/>
            <w:vAlign w:val="center"/>
          </w:tcPr>
          <w:p w14:paraId="12D170D2" w14:textId="77777777"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10</w:t>
            </w:r>
          </w:p>
        </w:tc>
        <w:tc>
          <w:tcPr>
            <w:tcW w:w="1260" w:type="dxa"/>
            <w:vAlign w:val="center"/>
          </w:tcPr>
          <w:p w14:paraId="07E1F552" w14:textId="77777777"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41</w:t>
            </w:r>
          </w:p>
        </w:tc>
        <w:tc>
          <w:tcPr>
            <w:tcW w:w="1350" w:type="dxa"/>
          </w:tcPr>
          <w:p w14:paraId="028CF3C7" w14:textId="77777777" w:rsidR="00FF1013" w:rsidRPr="00240840" w:rsidRDefault="00F42E8D" w:rsidP="00A65D45">
            <w:pPr>
              <w:spacing w:line="276" w:lineRule="auto"/>
              <w:jc w:val="center"/>
              <w:rPr>
                <w:rFonts w:ascii="Sylfaen" w:hAnsi="Sylfaen" w:cs="Times New Roman"/>
                <w:sz w:val="16"/>
                <w:szCs w:val="16"/>
                <w:lang w:val="ka-GE"/>
              </w:rPr>
            </w:pPr>
            <w:r w:rsidRPr="00240840">
              <w:rPr>
                <w:rFonts w:ascii="Sylfaen" w:hAnsi="Sylfaen"/>
                <w:sz w:val="16"/>
                <w:szCs w:val="16"/>
                <w:lang w:val="ka-GE"/>
              </w:rPr>
              <w:t>208 000</w:t>
            </w:r>
          </w:p>
        </w:tc>
        <w:tc>
          <w:tcPr>
            <w:tcW w:w="1458" w:type="dxa"/>
          </w:tcPr>
          <w:p w14:paraId="7470DA7A" w14:textId="77777777" w:rsidR="00FF1013" w:rsidRPr="00240840" w:rsidRDefault="00FF1013" w:rsidP="00A65D45">
            <w:pPr>
              <w:spacing w:line="276" w:lineRule="auto"/>
              <w:jc w:val="center"/>
              <w:rPr>
                <w:rFonts w:ascii="Sylfaen" w:hAnsi="Sylfaen"/>
                <w:sz w:val="16"/>
                <w:szCs w:val="16"/>
                <w:lang w:val="ka-GE"/>
              </w:rPr>
            </w:pPr>
            <w:r w:rsidRPr="00240840">
              <w:rPr>
                <w:rFonts w:ascii="Sylfaen" w:hAnsi="Sylfaen"/>
                <w:sz w:val="16"/>
                <w:szCs w:val="16"/>
                <w:lang w:val="ka-GE"/>
              </w:rPr>
              <w:t>190010341</w:t>
            </w:r>
          </w:p>
        </w:tc>
      </w:tr>
      <w:tr w:rsidR="00240840" w:rsidRPr="00240840" w14:paraId="45ABB12A" w14:textId="77777777" w:rsidTr="00614A63">
        <w:trPr>
          <w:trHeight w:val="20"/>
        </w:trPr>
        <w:tc>
          <w:tcPr>
            <w:tcW w:w="4698" w:type="dxa"/>
          </w:tcPr>
          <w:p w14:paraId="7C48229A" w14:textId="5188E3E0" w:rsidR="00FE5C98" w:rsidRPr="00240840" w:rsidRDefault="00FE5C98" w:rsidP="00A65D45">
            <w:pPr>
              <w:spacing w:line="276" w:lineRule="auto"/>
              <w:jc w:val="both"/>
              <w:rPr>
                <w:rFonts w:ascii="Sylfaen" w:hAnsi="Sylfaen"/>
                <w:sz w:val="16"/>
                <w:szCs w:val="16"/>
                <w:lang w:val="ka-GE"/>
              </w:rPr>
            </w:pPr>
            <w:r w:rsidRPr="00240840">
              <w:rPr>
                <w:rFonts w:ascii="Sylfaen" w:hAnsi="Sylfaen"/>
                <w:sz w:val="16"/>
                <w:szCs w:val="16"/>
                <w:lang w:val="ka-GE"/>
              </w:rPr>
              <w:t>სამედიცინო ავეჯი</w:t>
            </w:r>
          </w:p>
        </w:tc>
        <w:tc>
          <w:tcPr>
            <w:tcW w:w="1260" w:type="dxa"/>
            <w:vAlign w:val="center"/>
          </w:tcPr>
          <w:p w14:paraId="76647A5C" w14:textId="0B9AE059"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13</w:t>
            </w:r>
          </w:p>
        </w:tc>
        <w:tc>
          <w:tcPr>
            <w:tcW w:w="1260" w:type="dxa"/>
            <w:vAlign w:val="center"/>
          </w:tcPr>
          <w:p w14:paraId="07B7048D" w14:textId="4F9D5A86"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60</w:t>
            </w:r>
          </w:p>
        </w:tc>
        <w:tc>
          <w:tcPr>
            <w:tcW w:w="1350" w:type="dxa"/>
          </w:tcPr>
          <w:p w14:paraId="133642B5" w14:textId="62A69640"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60 900</w:t>
            </w:r>
          </w:p>
        </w:tc>
        <w:tc>
          <w:tcPr>
            <w:tcW w:w="1458" w:type="dxa"/>
          </w:tcPr>
          <w:p w14:paraId="23A9D70C" w14:textId="2BDF11B5"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190010339</w:t>
            </w:r>
          </w:p>
        </w:tc>
      </w:tr>
      <w:tr w:rsidR="00240840" w:rsidRPr="00240840" w14:paraId="266DB7C1" w14:textId="77777777" w:rsidTr="00614A63">
        <w:trPr>
          <w:trHeight w:val="20"/>
        </w:trPr>
        <w:tc>
          <w:tcPr>
            <w:tcW w:w="4698" w:type="dxa"/>
          </w:tcPr>
          <w:p w14:paraId="7482F3B0" w14:textId="77777777" w:rsidR="00FE5C98" w:rsidRPr="00240840" w:rsidRDefault="00FE5C98" w:rsidP="00A65D45">
            <w:pPr>
              <w:spacing w:line="276" w:lineRule="auto"/>
              <w:jc w:val="both"/>
              <w:rPr>
                <w:rFonts w:ascii="Sylfaen" w:hAnsi="Sylfaen"/>
                <w:sz w:val="16"/>
                <w:szCs w:val="16"/>
                <w:lang w:val="ka-GE"/>
              </w:rPr>
            </w:pPr>
            <w:r w:rsidRPr="00240840">
              <w:rPr>
                <w:rFonts w:ascii="Sylfaen" w:hAnsi="Sylfaen"/>
                <w:sz w:val="16"/>
                <w:szCs w:val="16"/>
                <w:lang w:val="ka-GE"/>
              </w:rPr>
              <w:t>ლაბორატორიული მოწყობილობა</w:t>
            </w:r>
          </w:p>
        </w:tc>
        <w:tc>
          <w:tcPr>
            <w:tcW w:w="1260" w:type="dxa"/>
            <w:vAlign w:val="center"/>
          </w:tcPr>
          <w:p w14:paraId="5ECBA258" w14:textId="77777777"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9</w:t>
            </w:r>
          </w:p>
        </w:tc>
        <w:tc>
          <w:tcPr>
            <w:tcW w:w="1260" w:type="dxa"/>
            <w:vAlign w:val="center"/>
          </w:tcPr>
          <w:p w14:paraId="451FEA1A" w14:textId="77777777" w:rsidR="00FE5C98" w:rsidRPr="00240840" w:rsidRDefault="00FE5C98" w:rsidP="00A65D45">
            <w:pPr>
              <w:spacing w:line="276" w:lineRule="auto"/>
              <w:jc w:val="center"/>
              <w:rPr>
                <w:rFonts w:ascii="Sylfaen" w:hAnsi="Sylfaen"/>
                <w:sz w:val="16"/>
                <w:szCs w:val="16"/>
              </w:rPr>
            </w:pPr>
            <w:r w:rsidRPr="00240840">
              <w:rPr>
                <w:rFonts w:ascii="Sylfaen" w:hAnsi="Sylfaen"/>
                <w:sz w:val="16"/>
                <w:szCs w:val="16"/>
              </w:rPr>
              <w:t>18</w:t>
            </w:r>
          </w:p>
        </w:tc>
        <w:tc>
          <w:tcPr>
            <w:tcW w:w="1350" w:type="dxa"/>
          </w:tcPr>
          <w:p w14:paraId="7464C301" w14:textId="77777777" w:rsidR="00FE5C98" w:rsidRPr="00240840" w:rsidRDefault="00FE5C98" w:rsidP="00A65D45">
            <w:pPr>
              <w:spacing w:line="276" w:lineRule="auto"/>
              <w:jc w:val="center"/>
              <w:rPr>
                <w:rFonts w:ascii="Sylfaen" w:hAnsi="Sylfaen" w:cs="Times New Roman"/>
                <w:sz w:val="16"/>
                <w:szCs w:val="16"/>
                <w:lang w:val="ka-GE"/>
              </w:rPr>
            </w:pPr>
            <w:r w:rsidRPr="00240840">
              <w:rPr>
                <w:rFonts w:ascii="Sylfaen" w:hAnsi="Sylfaen" w:cs="Times New Roman"/>
                <w:sz w:val="16"/>
                <w:szCs w:val="16"/>
                <w:lang w:val="ka-GE"/>
              </w:rPr>
              <w:t>59 300</w:t>
            </w:r>
          </w:p>
        </w:tc>
        <w:tc>
          <w:tcPr>
            <w:tcW w:w="1458" w:type="dxa"/>
          </w:tcPr>
          <w:p w14:paraId="5899FC37" w14:textId="77777777"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190010336</w:t>
            </w:r>
          </w:p>
        </w:tc>
      </w:tr>
      <w:tr w:rsidR="00240840" w:rsidRPr="00240840" w14:paraId="594C50D6" w14:textId="77777777" w:rsidTr="00614A63">
        <w:trPr>
          <w:trHeight w:val="20"/>
        </w:trPr>
        <w:tc>
          <w:tcPr>
            <w:tcW w:w="4698" w:type="dxa"/>
          </w:tcPr>
          <w:p w14:paraId="5A2F1E8F" w14:textId="65AF192E" w:rsidR="00FE5C98" w:rsidRPr="00240840" w:rsidRDefault="00FE5C98" w:rsidP="00A65D45">
            <w:pPr>
              <w:spacing w:line="276" w:lineRule="auto"/>
              <w:jc w:val="both"/>
              <w:rPr>
                <w:rFonts w:ascii="Sylfaen" w:hAnsi="Sylfaen"/>
                <w:sz w:val="16"/>
                <w:szCs w:val="16"/>
                <w:lang w:val="ka-GE"/>
              </w:rPr>
            </w:pPr>
            <w:r w:rsidRPr="00240840">
              <w:rPr>
                <w:rFonts w:ascii="Sylfaen" w:hAnsi="Sylfaen"/>
                <w:sz w:val="16"/>
                <w:szCs w:val="16"/>
                <w:lang w:val="ka-GE"/>
              </w:rPr>
              <w:t>სარეაბილიტაციო ოთახის აღჭურვილობა (სპორტული ინვენტარი)</w:t>
            </w:r>
          </w:p>
        </w:tc>
        <w:tc>
          <w:tcPr>
            <w:tcW w:w="1260" w:type="dxa"/>
            <w:vAlign w:val="center"/>
          </w:tcPr>
          <w:p w14:paraId="5CB43DAC" w14:textId="0965D919"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8</w:t>
            </w:r>
          </w:p>
        </w:tc>
        <w:tc>
          <w:tcPr>
            <w:tcW w:w="1260" w:type="dxa"/>
            <w:vAlign w:val="center"/>
          </w:tcPr>
          <w:p w14:paraId="09AED4A4" w14:textId="455C5257" w:rsidR="00FE5C98" w:rsidRPr="00240840" w:rsidRDefault="00FE5C98" w:rsidP="00A65D45">
            <w:pPr>
              <w:spacing w:line="276" w:lineRule="auto"/>
              <w:jc w:val="center"/>
              <w:rPr>
                <w:rFonts w:ascii="Sylfaen" w:hAnsi="Sylfaen"/>
                <w:sz w:val="16"/>
                <w:szCs w:val="16"/>
                <w:lang w:val="ka-GE"/>
              </w:rPr>
            </w:pPr>
          </w:p>
        </w:tc>
        <w:tc>
          <w:tcPr>
            <w:tcW w:w="1350" w:type="dxa"/>
          </w:tcPr>
          <w:p w14:paraId="1320534D" w14:textId="23465BCA" w:rsidR="00FE5C98" w:rsidRPr="00240840" w:rsidRDefault="00FE5C98" w:rsidP="00A65D45">
            <w:pPr>
              <w:spacing w:line="276" w:lineRule="auto"/>
              <w:jc w:val="center"/>
              <w:rPr>
                <w:rFonts w:ascii="Sylfaen" w:hAnsi="Sylfaen" w:cs="Times New Roman"/>
                <w:sz w:val="16"/>
                <w:szCs w:val="16"/>
                <w:lang w:val="ka-GE"/>
              </w:rPr>
            </w:pPr>
            <w:r w:rsidRPr="00240840">
              <w:rPr>
                <w:rFonts w:ascii="Sylfaen" w:hAnsi="Sylfaen"/>
                <w:sz w:val="16"/>
                <w:szCs w:val="16"/>
                <w:lang w:val="ka-GE"/>
              </w:rPr>
              <w:t>51 370</w:t>
            </w:r>
          </w:p>
        </w:tc>
        <w:tc>
          <w:tcPr>
            <w:tcW w:w="1458" w:type="dxa"/>
          </w:tcPr>
          <w:p w14:paraId="5A285B88" w14:textId="5D3C27B4" w:rsidR="00FE5C98" w:rsidRPr="00240840" w:rsidRDefault="00FE5C98" w:rsidP="00A65D45">
            <w:pPr>
              <w:spacing w:line="276" w:lineRule="auto"/>
              <w:jc w:val="center"/>
              <w:rPr>
                <w:rFonts w:ascii="Sylfaen" w:hAnsi="Sylfaen"/>
                <w:sz w:val="16"/>
                <w:szCs w:val="16"/>
                <w:lang w:val="ka-GE"/>
              </w:rPr>
            </w:pPr>
            <w:r w:rsidRPr="00240840">
              <w:rPr>
                <w:rFonts w:ascii="Sylfaen" w:hAnsi="Sylfaen"/>
                <w:sz w:val="16"/>
                <w:szCs w:val="16"/>
                <w:lang w:val="ka-GE"/>
              </w:rPr>
              <w:t>190010334</w:t>
            </w:r>
          </w:p>
        </w:tc>
      </w:tr>
    </w:tbl>
    <w:p w14:paraId="3D3846CF" w14:textId="77777777" w:rsidR="00565EED" w:rsidRPr="00240840" w:rsidRDefault="00565EED" w:rsidP="00A65D45">
      <w:pPr>
        <w:spacing w:after="0"/>
        <w:jc w:val="both"/>
        <w:rPr>
          <w:rFonts w:ascii="Sylfaen" w:hAnsi="Sylfaen"/>
          <w:b/>
          <w:i/>
          <w:sz w:val="20"/>
          <w:szCs w:val="16"/>
          <w:lang w:val="ka-GE"/>
        </w:rPr>
      </w:pPr>
    </w:p>
    <w:p w14:paraId="44F35A1B" w14:textId="2AFE9582" w:rsidR="00DA4326" w:rsidRPr="00240840" w:rsidRDefault="00565EED" w:rsidP="00A65D45">
      <w:pPr>
        <w:pStyle w:val="ListParagraph"/>
        <w:spacing w:after="0"/>
        <w:ind w:left="0"/>
        <w:jc w:val="both"/>
        <w:rPr>
          <w:rFonts w:ascii="Sylfaen" w:hAnsi="Sylfaen"/>
          <w:b/>
          <w:sz w:val="20"/>
          <w:szCs w:val="20"/>
        </w:rPr>
      </w:pPr>
      <w:r w:rsidRPr="00240840">
        <w:rPr>
          <w:rFonts w:ascii="Sylfaen" w:hAnsi="Sylfaen"/>
          <w:b/>
          <w:sz w:val="20"/>
          <w:szCs w:val="20"/>
          <w:lang w:val="ka-GE"/>
        </w:rPr>
        <w:t>სამედიცინო მოწყობილობის ტენდერი</w:t>
      </w:r>
      <w:r w:rsidR="00DA4326" w:rsidRPr="00240840">
        <w:rPr>
          <w:rFonts w:ascii="Sylfaen" w:hAnsi="Sylfaen"/>
          <w:b/>
          <w:sz w:val="20"/>
          <w:szCs w:val="20"/>
        </w:rPr>
        <w:t xml:space="preserve"> </w:t>
      </w:r>
      <w:r w:rsidR="00BB7AB8" w:rsidRPr="00240840">
        <w:rPr>
          <w:rFonts w:ascii="Sylfaen" w:hAnsi="Sylfaen"/>
          <w:b/>
          <w:sz w:val="20"/>
          <w:szCs w:val="20"/>
        </w:rPr>
        <w:t>NAT</w:t>
      </w:r>
      <w:r w:rsidR="00BB7AB8" w:rsidRPr="00240840">
        <w:rPr>
          <w:rFonts w:ascii="Sylfaen" w:hAnsi="Sylfaen"/>
          <w:b/>
          <w:sz w:val="20"/>
          <w:szCs w:val="20"/>
          <w:lang w:val="ka-GE"/>
        </w:rPr>
        <w:t xml:space="preserve"> 190010341</w:t>
      </w:r>
      <w:r w:rsidRPr="00240840">
        <w:rPr>
          <w:rFonts w:ascii="Sylfaen" w:hAnsi="Sylfaen"/>
          <w:b/>
          <w:sz w:val="20"/>
          <w:szCs w:val="20"/>
          <w:lang w:val="ka-GE"/>
        </w:rPr>
        <w:t>:</w:t>
      </w:r>
    </w:p>
    <w:p w14:paraId="29F9C159" w14:textId="3DDA7BCF" w:rsidR="00121D05" w:rsidRPr="00E736B8" w:rsidRDefault="00121D05" w:rsidP="00A65D45">
      <w:pPr>
        <w:spacing w:after="0"/>
        <w:jc w:val="both"/>
        <w:rPr>
          <w:rFonts w:ascii="Sylfaen" w:hAnsi="Sylfaen" w:cs="Sylfaen"/>
          <w:b/>
          <w:i/>
          <w:sz w:val="20"/>
          <w:szCs w:val="20"/>
          <w:lang w:val="ka-GE"/>
        </w:rPr>
      </w:pPr>
      <w:r w:rsidRPr="00E736B8">
        <w:rPr>
          <w:rFonts w:ascii="Sylfaen" w:hAnsi="Sylfaen" w:cs="Sylfaen"/>
          <w:b/>
          <w:i/>
          <w:sz w:val="20"/>
          <w:szCs w:val="20"/>
          <w:lang w:val="ka-GE"/>
        </w:rPr>
        <w:t>ბაზრის კვლევა</w:t>
      </w:r>
    </w:p>
    <w:p w14:paraId="672363C3" w14:textId="2DB384F2" w:rsidR="00E44875" w:rsidRPr="00240840" w:rsidRDefault="00E44875" w:rsidP="00A65D45">
      <w:pPr>
        <w:spacing w:after="0"/>
        <w:jc w:val="both"/>
        <w:rPr>
          <w:rFonts w:ascii="Sylfaen" w:hAnsi="Sylfaen"/>
          <w:sz w:val="20"/>
          <w:szCs w:val="20"/>
          <w:lang w:val="ka-GE"/>
        </w:rPr>
      </w:pPr>
      <w:r w:rsidRPr="00240840">
        <w:rPr>
          <w:rFonts w:ascii="Sylfaen" w:hAnsi="Sylfaen"/>
          <w:sz w:val="20"/>
          <w:szCs w:val="20"/>
          <w:lang w:val="ka-GE"/>
        </w:rPr>
        <w:t>განსახილველი შესყიდვის ფარგლებში განხორციელებულ ბაზრის კვლევასთან დაკავშირებით ყურადღება გვინდა გავამახვილოთ შემდეგ საკითხებზე:</w:t>
      </w:r>
    </w:p>
    <w:p w14:paraId="53B71238" w14:textId="77777777" w:rsidR="00E44875" w:rsidRPr="00240840" w:rsidRDefault="00E44875" w:rsidP="00A65D45">
      <w:pPr>
        <w:spacing w:after="0"/>
        <w:jc w:val="both"/>
        <w:rPr>
          <w:rFonts w:ascii="Sylfaen" w:hAnsi="Sylfaen" w:cs="Sylfaen"/>
          <w:sz w:val="20"/>
          <w:szCs w:val="20"/>
          <w:lang w:val="ka-GE"/>
        </w:rPr>
      </w:pPr>
      <w:r w:rsidRPr="00240840">
        <w:rPr>
          <w:rFonts w:ascii="Sylfaen" w:hAnsi="Sylfaen" w:cs="Sylfaen"/>
          <w:sz w:val="20"/>
          <w:szCs w:val="20"/>
          <w:lang w:val="ka-GE"/>
        </w:rPr>
        <w:t>ბაზრის მოკვლევის აუცილებლობა „სახელმწიფო შესყიდვების შესახებ“ საქართველოს კანონითაა განსაზღვრული, ხოლო მისი მიზანი და გასათვალისწინებელი ძირითადი ასპექტები, სახელმწიფო შესყიდვების სააგენტოს მიერ, შესყიდვის წინამოსამზადებელი ეტაპისათვის შემუშავებულ მეთოდურ მითითებებშია</w:t>
      </w:r>
      <w:r w:rsidRPr="00240840">
        <w:rPr>
          <w:rStyle w:val="FootnoteReference"/>
          <w:rFonts w:ascii="Sylfaen" w:hAnsi="Sylfaen" w:cs="Sylfaen"/>
          <w:sz w:val="20"/>
          <w:szCs w:val="20"/>
          <w:lang w:val="ka-GE"/>
        </w:rPr>
        <w:footnoteReference w:id="15"/>
      </w:r>
      <w:r w:rsidRPr="00240840">
        <w:rPr>
          <w:rFonts w:ascii="Sylfaen" w:hAnsi="Sylfaen" w:cs="Sylfaen"/>
          <w:sz w:val="20"/>
          <w:szCs w:val="20"/>
          <w:lang w:val="ka-GE"/>
        </w:rPr>
        <w:t xml:space="preserve"> აღწერილი.</w:t>
      </w:r>
    </w:p>
    <w:p w14:paraId="3142DB24" w14:textId="77777777" w:rsidR="00E44875" w:rsidRPr="00240840" w:rsidRDefault="00E44875" w:rsidP="00A65D45">
      <w:pPr>
        <w:autoSpaceDE w:val="0"/>
        <w:autoSpaceDN w:val="0"/>
        <w:adjustRightInd w:val="0"/>
        <w:spacing w:after="0"/>
        <w:jc w:val="both"/>
        <w:rPr>
          <w:rFonts w:ascii="Sylfaen" w:hAnsi="Sylfaen"/>
          <w:sz w:val="20"/>
          <w:szCs w:val="20"/>
          <w:lang w:val="ka-GE"/>
        </w:rPr>
      </w:pPr>
      <w:r w:rsidRPr="00240840">
        <w:rPr>
          <w:rFonts w:ascii="Sylfaen" w:hAnsi="Sylfaen" w:cs="Sylfaen"/>
          <w:sz w:val="20"/>
          <w:szCs w:val="20"/>
          <w:lang w:val="ka-GE"/>
        </w:rPr>
        <w:t>აღნიშნული მეთოდოლოგიის თანახმად, ბაზრების</w:t>
      </w:r>
      <w:r w:rsidRPr="00240840">
        <w:rPr>
          <w:sz w:val="20"/>
          <w:szCs w:val="20"/>
          <w:lang w:val="ka-GE"/>
        </w:rPr>
        <w:t xml:space="preserve"> </w:t>
      </w:r>
      <w:r w:rsidRPr="00240840">
        <w:rPr>
          <w:rFonts w:ascii="Sylfaen" w:hAnsi="Sylfaen" w:cs="Sylfaen"/>
          <w:sz w:val="20"/>
          <w:szCs w:val="20"/>
          <w:lang w:val="ka-GE"/>
        </w:rPr>
        <w:t>კვლევის ამოცანას</w:t>
      </w:r>
      <w:r w:rsidRPr="00240840">
        <w:rPr>
          <w:sz w:val="20"/>
          <w:szCs w:val="20"/>
          <w:lang w:val="ka-GE"/>
        </w:rPr>
        <w:t xml:space="preserve"> </w:t>
      </w:r>
      <w:r w:rsidRPr="00240840">
        <w:rPr>
          <w:rFonts w:ascii="Sylfaen" w:hAnsi="Sylfaen" w:cs="Sylfaen"/>
          <w:sz w:val="20"/>
          <w:szCs w:val="20"/>
          <w:lang w:val="ka-GE"/>
        </w:rPr>
        <w:t>შესყიდვის</w:t>
      </w:r>
      <w:r w:rsidRPr="00240840">
        <w:rPr>
          <w:sz w:val="20"/>
          <w:szCs w:val="20"/>
          <w:lang w:val="ka-GE"/>
        </w:rPr>
        <w:t xml:space="preserve"> </w:t>
      </w:r>
      <w:r w:rsidRPr="00240840">
        <w:rPr>
          <w:rFonts w:ascii="Sylfaen" w:hAnsi="Sylfaen" w:cs="Sylfaen"/>
          <w:sz w:val="20"/>
          <w:szCs w:val="20"/>
          <w:lang w:val="ka-GE"/>
        </w:rPr>
        <w:t>ობიექტის</w:t>
      </w:r>
      <w:r w:rsidRPr="00240840">
        <w:rPr>
          <w:sz w:val="20"/>
          <w:szCs w:val="20"/>
          <w:lang w:val="ka-GE"/>
        </w:rPr>
        <w:t xml:space="preserve"> </w:t>
      </w:r>
      <w:r w:rsidRPr="00240840">
        <w:rPr>
          <w:rFonts w:ascii="Sylfaen" w:hAnsi="Sylfaen" w:cs="Sylfaen"/>
          <w:sz w:val="20"/>
          <w:szCs w:val="20"/>
          <w:lang w:val="ka-GE"/>
        </w:rPr>
        <w:t>ხელმისაწვდომობა</w:t>
      </w:r>
      <w:r w:rsidRPr="00240840">
        <w:rPr>
          <w:sz w:val="20"/>
          <w:szCs w:val="20"/>
          <w:lang w:val="ka-GE"/>
        </w:rPr>
        <w:t xml:space="preserve">, </w:t>
      </w:r>
      <w:r w:rsidRPr="00240840">
        <w:rPr>
          <w:rFonts w:ascii="Sylfaen" w:hAnsi="Sylfaen" w:cs="Sylfaen"/>
          <w:sz w:val="20"/>
          <w:szCs w:val="20"/>
          <w:lang w:val="ka-GE"/>
        </w:rPr>
        <w:t>ფასები</w:t>
      </w:r>
      <w:r w:rsidRPr="00240840">
        <w:rPr>
          <w:sz w:val="20"/>
          <w:szCs w:val="20"/>
          <w:lang w:val="ka-GE"/>
        </w:rPr>
        <w:t xml:space="preserve">, </w:t>
      </w:r>
      <w:r w:rsidRPr="00240840">
        <w:rPr>
          <w:rFonts w:ascii="Sylfaen" w:hAnsi="Sylfaen" w:cs="Sylfaen"/>
          <w:sz w:val="20"/>
          <w:szCs w:val="20"/>
          <w:lang w:val="ka-GE"/>
        </w:rPr>
        <w:t>მიწოდების</w:t>
      </w:r>
      <w:r w:rsidRPr="00240840">
        <w:rPr>
          <w:sz w:val="20"/>
          <w:szCs w:val="20"/>
          <w:lang w:val="ka-GE"/>
        </w:rPr>
        <w:t xml:space="preserve"> </w:t>
      </w:r>
      <w:r w:rsidRPr="00240840">
        <w:rPr>
          <w:rFonts w:ascii="Sylfaen" w:hAnsi="Sylfaen" w:cs="Sylfaen"/>
          <w:sz w:val="20"/>
          <w:szCs w:val="20"/>
          <w:lang w:val="ka-GE"/>
        </w:rPr>
        <w:t>პირობები</w:t>
      </w:r>
      <w:r w:rsidRPr="00240840">
        <w:rPr>
          <w:sz w:val="20"/>
          <w:szCs w:val="20"/>
          <w:lang w:val="ka-GE"/>
        </w:rPr>
        <w:t xml:space="preserve">, </w:t>
      </w:r>
      <w:r w:rsidRPr="00240840">
        <w:rPr>
          <w:rFonts w:ascii="Sylfaen" w:hAnsi="Sylfaen" w:cs="Sylfaen"/>
          <w:sz w:val="20"/>
          <w:szCs w:val="20"/>
          <w:lang w:val="ka-GE"/>
        </w:rPr>
        <w:t>მიმწოდებლების</w:t>
      </w:r>
      <w:r w:rsidRPr="00240840">
        <w:rPr>
          <w:sz w:val="20"/>
          <w:szCs w:val="20"/>
          <w:lang w:val="ka-GE"/>
        </w:rPr>
        <w:t xml:space="preserve"> </w:t>
      </w:r>
      <w:r w:rsidRPr="00240840">
        <w:rPr>
          <w:rFonts w:ascii="Sylfaen" w:hAnsi="Sylfaen" w:cs="Sylfaen"/>
          <w:sz w:val="20"/>
          <w:szCs w:val="20"/>
          <w:lang w:val="ka-GE"/>
        </w:rPr>
        <w:t>სპეციალიზების</w:t>
      </w:r>
      <w:r w:rsidRPr="00240840">
        <w:rPr>
          <w:sz w:val="20"/>
          <w:szCs w:val="20"/>
          <w:lang w:val="ka-GE"/>
        </w:rPr>
        <w:t xml:space="preserve"> </w:t>
      </w:r>
      <w:r w:rsidRPr="00240840">
        <w:rPr>
          <w:rFonts w:ascii="Sylfaen" w:hAnsi="Sylfaen" w:cs="Sylfaen"/>
          <w:sz w:val="20"/>
          <w:szCs w:val="20"/>
          <w:lang w:val="ka-GE"/>
        </w:rPr>
        <w:t>სფერო</w:t>
      </w:r>
      <w:r w:rsidRPr="00240840">
        <w:rPr>
          <w:sz w:val="20"/>
          <w:szCs w:val="20"/>
          <w:lang w:val="ka-GE"/>
        </w:rPr>
        <w:t xml:space="preserve">, </w:t>
      </w:r>
      <w:r w:rsidRPr="00240840">
        <w:rPr>
          <w:rFonts w:ascii="Sylfaen" w:hAnsi="Sylfaen" w:cs="Sylfaen"/>
          <w:sz w:val="20"/>
          <w:szCs w:val="20"/>
          <w:lang w:val="ka-GE"/>
        </w:rPr>
        <w:t>მათი</w:t>
      </w:r>
      <w:r w:rsidRPr="00240840">
        <w:rPr>
          <w:sz w:val="20"/>
          <w:szCs w:val="20"/>
          <w:lang w:val="ka-GE"/>
        </w:rPr>
        <w:t xml:space="preserve"> </w:t>
      </w:r>
      <w:r w:rsidRPr="00240840">
        <w:rPr>
          <w:rFonts w:ascii="Sylfaen" w:hAnsi="Sylfaen" w:cs="Sylfaen"/>
          <w:sz w:val="20"/>
          <w:szCs w:val="20"/>
          <w:lang w:val="ka-GE"/>
        </w:rPr>
        <w:t>შესაძლებლობები</w:t>
      </w:r>
      <w:r w:rsidRPr="00240840">
        <w:rPr>
          <w:sz w:val="20"/>
          <w:szCs w:val="20"/>
          <w:lang w:val="ka-GE"/>
        </w:rPr>
        <w:t xml:space="preserve">, </w:t>
      </w:r>
      <w:r w:rsidRPr="00240840">
        <w:rPr>
          <w:rFonts w:ascii="Sylfaen" w:hAnsi="Sylfaen" w:cs="Sylfaen"/>
          <w:sz w:val="20"/>
          <w:szCs w:val="20"/>
          <w:lang w:val="ka-GE"/>
        </w:rPr>
        <w:t>შესყიდვის</w:t>
      </w:r>
      <w:r w:rsidRPr="00240840">
        <w:rPr>
          <w:sz w:val="20"/>
          <w:szCs w:val="20"/>
          <w:lang w:val="ka-GE"/>
        </w:rPr>
        <w:t xml:space="preserve"> </w:t>
      </w:r>
      <w:r w:rsidRPr="00240840">
        <w:rPr>
          <w:rFonts w:ascii="Sylfaen" w:hAnsi="Sylfaen" w:cs="Sylfaen"/>
          <w:sz w:val="20"/>
          <w:szCs w:val="20"/>
          <w:lang w:val="ka-GE"/>
        </w:rPr>
        <w:t>პროცედურებში</w:t>
      </w:r>
      <w:r w:rsidRPr="00240840">
        <w:rPr>
          <w:sz w:val="20"/>
          <w:szCs w:val="20"/>
          <w:lang w:val="ka-GE"/>
        </w:rPr>
        <w:t xml:space="preserve"> </w:t>
      </w:r>
      <w:r w:rsidRPr="00240840">
        <w:rPr>
          <w:rFonts w:ascii="Sylfaen" w:hAnsi="Sylfaen" w:cs="Sylfaen"/>
          <w:sz w:val="20"/>
          <w:szCs w:val="20"/>
          <w:lang w:val="ka-GE"/>
        </w:rPr>
        <w:t>მონაწილეობის</w:t>
      </w:r>
      <w:r w:rsidRPr="00240840">
        <w:rPr>
          <w:sz w:val="20"/>
          <w:szCs w:val="20"/>
          <w:lang w:val="ka-GE"/>
        </w:rPr>
        <w:t xml:space="preserve"> </w:t>
      </w:r>
      <w:r w:rsidRPr="00240840">
        <w:rPr>
          <w:rFonts w:ascii="Sylfaen" w:hAnsi="Sylfaen" w:cs="Sylfaen"/>
          <w:sz w:val="20"/>
          <w:szCs w:val="20"/>
          <w:lang w:val="ka-GE"/>
        </w:rPr>
        <w:t>ინტერესი</w:t>
      </w:r>
      <w:r w:rsidRPr="00240840">
        <w:rPr>
          <w:sz w:val="20"/>
          <w:szCs w:val="20"/>
          <w:lang w:val="ka-GE"/>
        </w:rPr>
        <w:t xml:space="preserve"> </w:t>
      </w:r>
      <w:r w:rsidRPr="00240840">
        <w:rPr>
          <w:rFonts w:ascii="Sylfaen" w:hAnsi="Sylfaen" w:cs="Sylfaen"/>
          <w:sz w:val="20"/>
          <w:szCs w:val="20"/>
          <w:lang w:val="ka-GE"/>
        </w:rPr>
        <w:t>და</w:t>
      </w:r>
      <w:r w:rsidRPr="00240840">
        <w:rPr>
          <w:sz w:val="20"/>
          <w:szCs w:val="20"/>
          <w:lang w:val="ka-GE"/>
        </w:rPr>
        <w:t xml:space="preserve"> </w:t>
      </w:r>
      <w:r w:rsidRPr="00240840">
        <w:rPr>
          <w:rFonts w:ascii="Sylfaen" w:hAnsi="Sylfaen" w:cs="Sylfaen"/>
          <w:sz w:val="20"/>
          <w:szCs w:val="20"/>
          <w:lang w:val="ka-GE"/>
        </w:rPr>
        <w:t>შესყიდვის</w:t>
      </w:r>
      <w:r w:rsidRPr="00240840">
        <w:rPr>
          <w:sz w:val="20"/>
          <w:szCs w:val="20"/>
          <w:lang w:val="ka-GE"/>
        </w:rPr>
        <w:t xml:space="preserve"> </w:t>
      </w:r>
      <w:r w:rsidRPr="00240840">
        <w:rPr>
          <w:rFonts w:ascii="Sylfaen" w:hAnsi="Sylfaen" w:cs="Sylfaen"/>
          <w:sz w:val="20"/>
          <w:szCs w:val="20"/>
          <w:lang w:val="ka-GE"/>
        </w:rPr>
        <w:t>წარმატებულად</w:t>
      </w:r>
      <w:r w:rsidRPr="00240840">
        <w:rPr>
          <w:sz w:val="20"/>
          <w:szCs w:val="20"/>
          <w:lang w:val="ka-GE"/>
        </w:rPr>
        <w:t xml:space="preserve"> </w:t>
      </w:r>
      <w:r w:rsidRPr="00240840">
        <w:rPr>
          <w:rFonts w:ascii="Sylfaen" w:hAnsi="Sylfaen" w:cs="Sylfaen"/>
          <w:sz w:val="20"/>
          <w:szCs w:val="20"/>
          <w:lang w:val="ka-GE"/>
        </w:rPr>
        <w:t>განხორციელებისათვის</w:t>
      </w:r>
      <w:r w:rsidRPr="00240840">
        <w:rPr>
          <w:sz w:val="20"/>
          <w:szCs w:val="20"/>
          <w:lang w:val="ka-GE"/>
        </w:rPr>
        <w:t xml:space="preserve"> </w:t>
      </w:r>
      <w:r w:rsidRPr="00240840">
        <w:rPr>
          <w:rFonts w:ascii="Sylfaen" w:hAnsi="Sylfaen" w:cs="Sylfaen"/>
          <w:sz w:val="20"/>
          <w:szCs w:val="20"/>
          <w:lang w:val="ka-GE"/>
        </w:rPr>
        <w:t>სხვა</w:t>
      </w:r>
      <w:r w:rsidRPr="00240840">
        <w:rPr>
          <w:sz w:val="20"/>
          <w:szCs w:val="20"/>
          <w:lang w:val="ka-GE"/>
        </w:rPr>
        <w:t xml:space="preserve"> </w:t>
      </w:r>
      <w:r w:rsidRPr="00240840">
        <w:rPr>
          <w:rFonts w:ascii="Sylfaen" w:hAnsi="Sylfaen" w:cs="Sylfaen"/>
          <w:sz w:val="20"/>
          <w:szCs w:val="20"/>
          <w:lang w:val="ka-GE"/>
        </w:rPr>
        <w:t>საჭირო</w:t>
      </w:r>
      <w:r w:rsidRPr="00240840">
        <w:rPr>
          <w:sz w:val="20"/>
          <w:szCs w:val="20"/>
          <w:lang w:val="ka-GE"/>
        </w:rPr>
        <w:t xml:space="preserve"> </w:t>
      </w:r>
      <w:r w:rsidRPr="00240840">
        <w:rPr>
          <w:rFonts w:ascii="Sylfaen" w:hAnsi="Sylfaen" w:cs="Sylfaen"/>
          <w:sz w:val="20"/>
          <w:szCs w:val="20"/>
          <w:lang w:val="ka-GE"/>
        </w:rPr>
        <w:t>ინფორმაციის</w:t>
      </w:r>
      <w:r w:rsidRPr="00240840">
        <w:rPr>
          <w:sz w:val="20"/>
          <w:szCs w:val="20"/>
          <w:lang w:val="ka-GE"/>
        </w:rPr>
        <w:t xml:space="preserve"> </w:t>
      </w:r>
      <w:r w:rsidRPr="00240840">
        <w:rPr>
          <w:rFonts w:ascii="Sylfaen" w:hAnsi="Sylfaen" w:cs="Sylfaen"/>
          <w:sz w:val="20"/>
          <w:szCs w:val="20"/>
          <w:lang w:val="ka-GE"/>
        </w:rPr>
        <w:t>მიღება</w:t>
      </w:r>
      <w:r w:rsidRPr="00240840">
        <w:rPr>
          <w:sz w:val="20"/>
          <w:szCs w:val="20"/>
          <w:lang w:val="ka-GE"/>
        </w:rPr>
        <w:t xml:space="preserve"> </w:t>
      </w:r>
      <w:r w:rsidRPr="00240840">
        <w:rPr>
          <w:rFonts w:ascii="Sylfaen" w:hAnsi="Sylfaen" w:cs="Sylfaen"/>
          <w:sz w:val="20"/>
          <w:szCs w:val="20"/>
          <w:lang w:val="ka-GE"/>
        </w:rPr>
        <w:t>წარმოადგენს</w:t>
      </w:r>
      <w:r w:rsidRPr="00240840">
        <w:rPr>
          <w:sz w:val="20"/>
          <w:szCs w:val="20"/>
          <w:lang w:val="ka-GE"/>
        </w:rPr>
        <w:t xml:space="preserve">. </w:t>
      </w:r>
      <w:r w:rsidRPr="00240840">
        <w:rPr>
          <w:rFonts w:ascii="Sylfaen" w:hAnsi="Sylfaen" w:cs="Sylfaen"/>
          <w:sz w:val="20"/>
          <w:szCs w:val="20"/>
          <w:lang w:val="ka-GE"/>
        </w:rPr>
        <w:t>ბაზრის</w:t>
      </w:r>
      <w:r w:rsidRPr="00240840">
        <w:rPr>
          <w:sz w:val="20"/>
          <w:szCs w:val="20"/>
          <w:lang w:val="ka-GE"/>
        </w:rPr>
        <w:t xml:space="preserve"> </w:t>
      </w:r>
      <w:r w:rsidRPr="00240840">
        <w:rPr>
          <w:rFonts w:ascii="Sylfaen" w:hAnsi="Sylfaen" w:cs="Sylfaen"/>
          <w:sz w:val="20"/>
          <w:szCs w:val="20"/>
          <w:lang w:val="ka-GE"/>
        </w:rPr>
        <w:t>მოკვლევისათვის</w:t>
      </w:r>
      <w:r w:rsidRPr="00240840">
        <w:rPr>
          <w:sz w:val="20"/>
          <w:szCs w:val="20"/>
          <w:lang w:val="ka-GE"/>
        </w:rPr>
        <w:t xml:space="preserve"> </w:t>
      </w:r>
      <w:r w:rsidRPr="00240840">
        <w:rPr>
          <w:rFonts w:ascii="Sylfaen" w:hAnsi="Sylfaen" w:cs="Sylfaen"/>
          <w:sz w:val="20"/>
          <w:szCs w:val="20"/>
          <w:lang w:val="ka-GE"/>
        </w:rPr>
        <w:t>შესაძლებელია</w:t>
      </w:r>
      <w:r w:rsidRPr="00240840">
        <w:rPr>
          <w:sz w:val="20"/>
          <w:szCs w:val="20"/>
          <w:lang w:val="ka-GE"/>
        </w:rPr>
        <w:t xml:space="preserve"> </w:t>
      </w:r>
      <w:r w:rsidRPr="00240840">
        <w:rPr>
          <w:rFonts w:ascii="Sylfaen" w:hAnsi="Sylfaen" w:cs="Sylfaen"/>
          <w:sz w:val="20"/>
          <w:szCs w:val="20"/>
          <w:lang w:val="ka-GE"/>
        </w:rPr>
        <w:t>გათვალისწინებულ</w:t>
      </w:r>
      <w:r w:rsidRPr="00240840">
        <w:rPr>
          <w:sz w:val="20"/>
          <w:szCs w:val="20"/>
          <w:lang w:val="ka-GE"/>
        </w:rPr>
        <w:t xml:space="preserve"> </w:t>
      </w:r>
      <w:r w:rsidRPr="00240840">
        <w:rPr>
          <w:rFonts w:ascii="Sylfaen" w:hAnsi="Sylfaen" w:cs="Sylfaen"/>
          <w:sz w:val="20"/>
          <w:szCs w:val="20"/>
          <w:lang w:val="ka-GE"/>
        </w:rPr>
        <w:t>იქნას</w:t>
      </w:r>
      <w:r w:rsidRPr="00240840">
        <w:rPr>
          <w:sz w:val="20"/>
          <w:szCs w:val="20"/>
          <w:lang w:val="ka-GE"/>
        </w:rPr>
        <w:t xml:space="preserve"> </w:t>
      </w:r>
      <w:r w:rsidRPr="00240840">
        <w:rPr>
          <w:rFonts w:ascii="Sylfaen" w:hAnsi="Sylfaen" w:cs="Sylfaen"/>
          <w:sz w:val="20"/>
          <w:szCs w:val="20"/>
          <w:lang w:val="ka-GE"/>
        </w:rPr>
        <w:t>ინტერნეტში</w:t>
      </w:r>
      <w:r w:rsidRPr="00240840">
        <w:rPr>
          <w:sz w:val="20"/>
          <w:szCs w:val="20"/>
          <w:lang w:val="ka-GE"/>
        </w:rPr>
        <w:t xml:space="preserve">, </w:t>
      </w:r>
      <w:r w:rsidRPr="00240840">
        <w:rPr>
          <w:rFonts w:ascii="Sylfaen" w:hAnsi="Sylfaen" w:cs="Sylfaen"/>
          <w:sz w:val="20"/>
          <w:szCs w:val="20"/>
          <w:lang w:val="ka-GE"/>
        </w:rPr>
        <w:t>მიმწოდებლების</w:t>
      </w:r>
      <w:r w:rsidRPr="00240840">
        <w:rPr>
          <w:sz w:val="20"/>
          <w:szCs w:val="20"/>
          <w:lang w:val="ka-GE"/>
        </w:rPr>
        <w:t xml:space="preserve"> </w:t>
      </w:r>
      <w:r w:rsidRPr="00240840">
        <w:rPr>
          <w:rFonts w:ascii="Sylfaen" w:hAnsi="Sylfaen" w:cs="Sylfaen"/>
          <w:sz w:val="20"/>
          <w:szCs w:val="20"/>
          <w:lang w:val="ka-GE"/>
        </w:rPr>
        <w:t>კატალოგებში</w:t>
      </w:r>
      <w:r w:rsidRPr="00240840">
        <w:rPr>
          <w:sz w:val="20"/>
          <w:szCs w:val="20"/>
          <w:lang w:val="ka-GE"/>
        </w:rPr>
        <w:t>/</w:t>
      </w:r>
      <w:r w:rsidRPr="00240840">
        <w:rPr>
          <w:rFonts w:ascii="Sylfaen" w:hAnsi="Sylfaen" w:cs="Sylfaen"/>
          <w:sz w:val="20"/>
          <w:szCs w:val="20"/>
          <w:lang w:val="ka-GE"/>
        </w:rPr>
        <w:t>პრეისკურანტებში</w:t>
      </w:r>
      <w:r w:rsidRPr="00240840">
        <w:rPr>
          <w:sz w:val="20"/>
          <w:szCs w:val="20"/>
          <w:lang w:val="ka-GE"/>
        </w:rPr>
        <w:t xml:space="preserve"> </w:t>
      </w:r>
      <w:r w:rsidRPr="00240840">
        <w:rPr>
          <w:rFonts w:ascii="Sylfaen" w:hAnsi="Sylfaen" w:cs="Sylfaen"/>
          <w:sz w:val="20"/>
          <w:szCs w:val="20"/>
          <w:lang w:val="ka-GE"/>
        </w:rPr>
        <w:t>და</w:t>
      </w:r>
      <w:r w:rsidRPr="00240840">
        <w:rPr>
          <w:sz w:val="20"/>
          <w:szCs w:val="20"/>
          <w:lang w:val="ka-GE"/>
        </w:rPr>
        <w:t xml:space="preserve"> </w:t>
      </w:r>
      <w:r w:rsidRPr="00240840">
        <w:rPr>
          <w:rFonts w:ascii="Sylfaen" w:hAnsi="Sylfaen" w:cs="Sylfaen"/>
          <w:sz w:val="20"/>
          <w:szCs w:val="20"/>
          <w:lang w:val="ka-GE"/>
        </w:rPr>
        <w:t>ერთიან</w:t>
      </w:r>
      <w:r w:rsidRPr="00240840">
        <w:rPr>
          <w:sz w:val="20"/>
          <w:szCs w:val="20"/>
          <w:lang w:val="ka-GE"/>
        </w:rPr>
        <w:t xml:space="preserve"> </w:t>
      </w:r>
      <w:r w:rsidRPr="00240840">
        <w:rPr>
          <w:rFonts w:ascii="Sylfaen" w:hAnsi="Sylfaen" w:cs="Sylfaen"/>
          <w:sz w:val="20"/>
          <w:szCs w:val="20"/>
          <w:lang w:val="ka-GE"/>
        </w:rPr>
        <w:t>ელექტრონულ</w:t>
      </w:r>
      <w:r w:rsidRPr="00240840">
        <w:rPr>
          <w:sz w:val="20"/>
          <w:szCs w:val="20"/>
          <w:lang w:val="ka-GE"/>
        </w:rPr>
        <w:t xml:space="preserve"> </w:t>
      </w:r>
      <w:r w:rsidRPr="00240840">
        <w:rPr>
          <w:rFonts w:ascii="Sylfaen" w:hAnsi="Sylfaen" w:cs="Sylfaen"/>
          <w:sz w:val="20"/>
          <w:szCs w:val="20"/>
          <w:lang w:val="ka-GE"/>
        </w:rPr>
        <w:t>სისტემაში</w:t>
      </w:r>
      <w:r w:rsidRPr="00240840">
        <w:rPr>
          <w:sz w:val="20"/>
          <w:szCs w:val="20"/>
          <w:lang w:val="ka-GE"/>
        </w:rPr>
        <w:t xml:space="preserve"> </w:t>
      </w:r>
      <w:r w:rsidRPr="00240840">
        <w:rPr>
          <w:rFonts w:ascii="Sylfaen" w:hAnsi="Sylfaen" w:cs="Sylfaen"/>
          <w:sz w:val="20"/>
          <w:szCs w:val="20"/>
          <w:lang w:val="ka-GE"/>
        </w:rPr>
        <w:t>განთავსებული</w:t>
      </w:r>
      <w:r w:rsidRPr="00240840">
        <w:rPr>
          <w:sz w:val="20"/>
          <w:szCs w:val="20"/>
          <w:lang w:val="ka-GE"/>
        </w:rPr>
        <w:t xml:space="preserve"> </w:t>
      </w:r>
      <w:r w:rsidRPr="00240840">
        <w:rPr>
          <w:rFonts w:ascii="Sylfaen" w:hAnsi="Sylfaen" w:cs="Sylfaen"/>
          <w:sz w:val="20"/>
          <w:szCs w:val="20"/>
          <w:lang w:val="ka-GE"/>
        </w:rPr>
        <w:t>ინფორმაცია</w:t>
      </w:r>
      <w:r w:rsidRPr="00240840">
        <w:rPr>
          <w:sz w:val="20"/>
          <w:szCs w:val="20"/>
          <w:lang w:val="ka-GE"/>
        </w:rPr>
        <w:t xml:space="preserve">; </w:t>
      </w:r>
      <w:r w:rsidRPr="00240840">
        <w:rPr>
          <w:rFonts w:ascii="Sylfaen" w:hAnsi="Sylfaen" w:cs="Sylfaen"/>
          <w:sz w:val="20"/>
          <w:szCs w:val="20"/>
          <w:lang w:val="ka-GE"/>
        </w:rPr>
        <w:t>გარკვეულ</w:t>
      </w:r>
      <w:r w:rsidRPr="00240840">
        <w:rPr>
          <w:sz w:val="20"/>
          <w:szCs w:val="20"/>
          <w:lang w:val="ka-GE"/>
        </w:rPr>
        <w:t xml:space="preserve"> </w:t>
      </w:r>
      <w:r w:rsidRPr="00240840">
        <w:rPr>
          <w:rFonts w:ascii="Sylfaen" w:hAnsi="Sylfaen" w:cs="Sylfaen"/>
          <w:sz w:val="20"/>
          <w:szCs w:val="20"/>
          <w:lang w:val="ka-GE"/>
        </w:rPr>
        <w:t>კითხვებზე</w:t>
      </w:r>
      <w:r w:rsidRPr="00240840">
        <w:rPr>
          <w:sz w:val="20"/>
          <w:szCs w:val="20"/>
          <w:lang w:val="ka-GE"/>
        </w:rPr>
        <w:t xml:space="preserve"> </w:t>
      </w:r>
      <w:r w:rsidRPr="00240840">
        <w:rPr>
          <w:rFonts w:ascii="Sylfaen" w:hAnsi="Sylfaen" w:cs="Sylfaen"/>
          <w:sz w:val="20"/>
          <w:szCs w:val="20"/>
          <w:lang w:val="ka-GE"/>
        </w:rPr>
        <w:t>პასუხის</w:t>
      </w:r>
      <w:r w:rsidRPr="00240840">
        <w:rPr>
          <w:sz w:val="20"/>
          <w:szCs w:val="20"/>
          <w:lang w:val="ka-GE"/>
        </w:rPr>
        <w:t xml:space="preserve"> </w:t>
      </w:r>
      <w:r w:rsidRPr="00240840">
        <w:rPr>
          <w:rFonts w:ascii="Sylfaen" w:hAnsi="Sylfaen" w:cs="Sylfaen"/>
          <w:sz w:val="20"/>
          <w:szCs w:val="20"/>
          <w:lang w:val="ka-GE"/>
        </w:rPr>
        <w:t>მიღება</w:t>
      </w:r>
      <w:r w:rsidRPr="00240840">
        <w:rPr>
          <w:sz w:val="20"/>
          <w:szCs w:val="20"/>
          <w:lang w:val="ka-GE"/>
        </w:rPr>
        <w:t xml:space="preserve"> </w:t>
      </w:r>
      <w:r w:rsidRPr="00240840">
        <w:rPr>
          <w:rFonts w:ascii="Sylfaen" w:hAnsi="Sylfaen" w:cs="Sylfaen"/>
          <w:sz w:val="20"/>
          <w:szCs w:val="20"/>
          <w:lang w:val="ka-GE"/>
        </w:rPr>
        <w:t>შეიძლება,</w:t>
      </w:r>
      <w:r w:rsidRPr="00240840">
        <w:rPr>
          <w:sz w:val="20"/>
          <w:szCs w:val="20"/>
          <w:lang w:val="ka-GE"/>
        </w:rPr>
        <w:t xml:space="preserve"> </w:t>
      </w:r>
      <w:r w:rsidRPr="00240840">
        <w:rPr>
          <w:rFonts w:ascii="Sylfaen" w:hAnsi="Sylfaen" w:cs="Sylfaen"/>
          <w:sz w:val="20"/>
          <w:szCs w:val="20"/>
          <w:lang w:val="ka-GE"/>
        </w:rPr>
        <w:t>როგორც</w:t>
      </w:r>
      <w:r w:rsidRPr="00240840">
        <w:rPr>
          <w:sz w:val="20"/>
          <w:szCs w:val="20"/>
          <w:lang w:val="ka-GE"/>
        </w:rPr>
        <w:t xml:space="preserve"> </w:t>
      </w:r>
      <w:r w:rsidRPr="00240840">
        <w:rPr>
          <w:rFonts w:ascii="Sylfaen" w:hAnsi="Sylfaen" w:cs="Sylfaen"/>
          <w:sz w:val="20"/>
          <w:szCs w:val="20"/>
          <w:lang w:val="ka-GE"/>
        </w:rPr>
        <w:t>სხვა</w:t>
      </w:r>
      <w:r w:rsidRPr="00240840">
        <w:rPr>
          <w:sz w:val="20"/>
          <w:szCs w:val="20"/>
          <w:lang w:val="ka-GE"/>
        </w:rPr>
        <w:t xml:space="preserve"> </w:t>
      </w:r>
      <w:r w:rsidRPr="00240840">
        <w:rPr>
          <w:rFonts w:ascii="Sylfaen" w:hAnsi="Sylfaen" w:cs="Sylfaen"/>
          <w:sz w:val="20"/>
          <w:szCs w:val="20"/>
          <w:lang w:val="ka-GE"/>
        </w:rPr>
        <w:t>მომხმარებლების</w:t>
      </w:r>
      <w:r w:rsidRPr="00240840">
        <w:rPr>
          <w:sz w:val="20"/>
          <w:szCs w:val="20"/>
          <w:lang w:val="ka-GE"/>
        </w:rPr>
        <w:t xml:space="preserve">, </w:t>
      </w:r>
      <w:r w:rsidRPr="00240840">
        <w:rPr>
          <w:rFonts w:ascii="Sylfaen" w:hAnsi="Sylfaen" w:cs="Sylfaen"/>
          <w:sz w:val="20"/>
          <w:szCs w:val="20"/>
          <w:lang w:val="ka-GE"/>
        </w:rPr>
        <w:t>ასევე</w:t>
      </w:r>
      <w:r w:rsidRPr="00240840">
        <w:rPr>
          <w:sz w:val="20"/>
          <w:szCs w:val="20"/>
          <w:lang w:val="ka-GE"/>
        </w:rPr>
        <w:t xml:space="preserve"> </w:t>
      </w:r>
      <w:r w:rsidRPr="00240840">
        <w:rPr>
          <w:rFonts w:ascii="Sylfaen" w:hAnsi="Sylfaen" w:cs="Sylfaen"/>
          <w:sz w:val="20"/>
          <w:szCs w:val="20"/>
          <w:lang w:val="ka-GE"/>
        </w:rPr>
        <w:t>პოტენციური</w:t>
      </w:r>
      <w:r w:rsidRPr="00240840">
        <w:rPr>
          <w:sz w:val="20"/>
          <w:szCs w:val="20"/>
          <w:lang w:val="ka-GE"/>
        </w:rPr>
        <w:t xml:space="preserve"> </w:t>
      </w:r>
      <w:r w:rsidRPr="00240840">
        <w:rPr>
          <w:rFonts w:ascii="Sylfaen" w:hAnsi="Sylfaen" w:cs="Sylfaen"/>
          <w:sz w:val="20"/>
          <w:szCs w:val="20"/>
          <w:lang w:val="ka-GE"/>
        </w:rPr>
        <w:t>მიმწოდებლების</w:t>
      </w:r>
      <w:r w:rsidRPr="00240840">
        <w:rPr>
          <w:sz w:val="20"/>
          <w:szCs w:val="20"/>
          <w:lang w:val="ka-GE"/>
        </w:rPr>
        <w:t xml:space="preserve"> </w:t>
      </w:r>
      <w:r w:rsidRPr="00240840">
        <w:rPr>
          <w:rFonts w:ascii="Sylfaen" w:hAnsi="Sylfaen" w:cs="Sylfaen"/>
          <w:sz w:val="20"/>
          <w:szCs w:val="20"/>
          <w:lang w:val="ka-GE"/>
        </w:rPr>
        <w:t>უშუალო</w:t>
      </w:r>
      <w:r w:rsidRPr="00240840">
        <w:rPr>
          <w:sz w:val="20"/>
          <w:szCs w:val="20"/>
          <w:lang w:val="ka-GE"/>
        </w:rPr>
        <w:t xml:space="preserve"> </w:t>
      </w:r>
      <w:r w:rsidRPr="00240840">
        <w:rPr>
          <w:rFonts w:ascii="Sylfaen" w:hAnsi="Sylfaen" w:cs="Sylfaen"/>
          <w:sz w:val="20"/>
          <w:szCs w:val="20"/>
          <w:lang w:val="ka-GE"/>
        </w:rPr>
        <w:t>გამოკითხვითაც</w:t>
      </w:r>
      <w:r w:rsidRPr="00240840">
        <w:rPr>
          <w:sz w:val="20"/>
          <w:szCs w:val="20"/>
          <w:lang w:val="ka-GE"/>
        </w:rPr>
        <w:t>.</w:t>
      </w:r>
    </w:p>
    <w:p w14:paraId="6CDDC406" w14:textId="77777777" w:rsidR="00E44875" w:rsidRPr="00240840" w:rsidRDefault="00E44875"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როგორც განსახილველი ტენდერის დოკუმენტაციის ანალიზით დგინდება, სამინისტრომ ჩაატარა ბაზრის კვლევა, თუმცა, ჩვენი შეფასებით, ამ პროცესს, გარკვეულწილად, ფორმალური ხასიათი ჰქონდა, რის საილუსტრაციოდაც მოვიყვანთ შემდეგ მაგალითს:</w:t>
      </w:r>
    </w:p>
    <w:p w14:paraId="12B6131E" w14:textId="1ED324EC" w:rsidR="00E44875" w:rsidRPr="00240840" w:rsidRDefault="00E44875"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 xml:space="preserve">როგორც უკვე აღინიშნა, შესყიდვების სამმართველოს უფროსი სპეციალისტის ელექტრონული ფოსტით, ინფორმაციის სავარაუდო 5 მომწოდებელს </w:t>
      </w:r>
      <w:r w:rsidR="00121D05" w:rsidRPr="00240840">
        <w:rPr>
          <w:rFonts w:ascii="Sylfaen" w:hAnsi="Sylfaen"/>
          <w:sz w:val="20"/>
          <w:szCs w:val="20"/>
          <w:lang w:val="ka-GE"/>
        </w:rPr>
        <w:t xml:space="preserve">(შპს „უნიმედს“, შპს „აქტივუსს“,   შპს „მოწინავე სამედიცინო და სერვისს“, შპს „თბილისი მედიკს“ და შპს „ვატექს“) </w:t>
      </w:r>
      <w:r w:rsidRPr="00240840">
        <w:rPr>
          <w:rFonts w:ascii="Sylfaen" w:hAnsi="Sylfaen"/>
          <w:sz w:val="20"/>
          <w:szCs w:val="20"/>
          <w:lang w:val="ka-GE"/>
        </w:rPr>
        <w:t xml:space="preserve">მიეწოდა შეტყობინებები, რომელშიც აღნიშნული იყო, რომ სამინისტრო გეგმავს სხვადასხვა სახის სამედიცინო მოწყობილობების შესყიდვას ელექტრონული ტენდერის საშუალებით და მათი დაინტერესების შემთხვევაში, 25 მარტამდე, </w:t>
      </w:r>
      <w:r w:rsidRPr="00E736B8">
        <w:rPr>
          <w:rFonts w:ascii="Sylfaen" w:hAnsi="Sylfaen"/>
          <w:b/>
          <w:i/>
          <w:sz w:val="20"/>
          <w:szCs w:val="20"/>
          <w:u w:val="single"/>
          <w:lang w:val="ka-GE"/>
        </w:rPr>
        <w:t>დანართის შესაბამისად,</w:t>
      </w:r>
      <w:r w:rsidRPr="00240840">
        <w:rPr>
          <w:rFonts w:ascii="Sylfaen" w:hAnsi="Sylfaen"/>
          <w:sz w:val="20"/>
          <w:szCs w:val="20"/>
          <w:lang w:val="ka-GE"/>
        </w:rPr>
        <w:t xml:space="preserve"> დასახელებული მოდიფიკაციის საქონელზე წარმოდგენილი უნდა ყოფილიყო შემოთავაზება, ფასის, მოწოდების ვადების, მოდელის, მწარმოებელი კომპანიის და ქვეყნის მითითებით. </w:t>
      </w:r>
    </w:p>
    <w:p w14:paraId="6E081FF7" w14:textId="14FC5433" w:rsidR="00E44875" w:rsidRPr="00240840" w:rsidRDefault="00E44875"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lastRenderedPageBreak/>
        <w:t xml:space="preserve">წერილთან ერთად გაგზავნილი დანართი, ინფორმაციის სავარაუდო მომწოდებლების მხრიდან,  ითვალისწინებდა მხოლოდ ერთეულის ფასის და მოწოდების ვადის გრაფების შევსებას, რაც მოგვიანებით იყო წარმოდგენილი მათ მიერ. რაც შეეხება მოდელს, მწარმოებელ კომპანიასა და ქვეყნის შესახებ ინფორმაციას, მათი მოწოდება დანართით არ იყო გათვალისწინებული. გაგზავნილი 5 ადრესატიდან, მხოლოდ 2 მომწოდებლის </w:t>
      </w:r>
      <w:r w:rsidR="00121D05" w:rsidRPr="00240840">
        <w:rPr>
          <w:rFonts w:ascii="Sylfaen" w:hAnsi="Sylfaen"/>
          <w:sz w:val="20"/>
          <w:szCs w:val="20"/>
          <w:lang w:val="ka-GE"/>
        </w:rPr>
        <w:t xml:space="preserve">- შპს „თბილისი მედიკის“ და შპს „ვატექის“ </w:t>
      </w:r>
      <w:r w:rsidRPr="00240840">
        <w:rPr>
          <w:rFonts w:ascii="Sylfaen" w:hAnsi="Sylfaen"/>
          <w:sz w:val="20"/>
          <w:szCs w:val="20"/>
          <w:lang w:val="ka-GE"/>
        </w:rPr>
        <w:t xml:space="preserve">მიერ იყო წარმოდგენილი დანართით გათვალისწინებული ინფორმაცია ფასების შესახებ. </w:t>
      </w:r>
    </w:p>
    <w:p w14:paraId="48BF3E2A" w14:textId="07C35F3B" w:rsidR="00E44875" w:rsidRDefault="00E44875"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ამდენად, სამინისტროს მიერ ჩატარებული ბაზრის კვლევის შედეგად მიღებული ინფორმაცია მოიცავდა, მხოლოდ</w:t>
      </w:r>
      <w:r w:rsidR="00C07F44" w:rsidRPr="00240840">
        <w:rPr>
          <w:rFonts w:ascii="Sylfaen" w:hAnsi="Sylfaen"/>
          <w:sz w:val="20"/>
          <w:szCs w:val="20"/>
          <w:lang w:val="ka-GE"/>
        </w:rPr>
        <w:t>,</w:t>
      </w:r>
      <w:r w:rsidRPr="00240840">
        <w:rPr>
          <w:rFonts w:ascii="Sylfaen" w:hAnsi="Sylfaen"/>
          <w:sz w:val="20"/>
          <w:szCs w:val="20"/>
          <w:lang w:val="ka-GE"/>
        </w:rPr>
        <w:t xml:space="preserve"> ფასის შესახებ მონაცემს და არ იძლეოდა მოდელის, მწარმოებელი ქვეყნის, კომპანიის და სხვა დეტალების იდენტიფიცირების საშუალებას. შესაბამისად, ვერ იქნა მიღწეული ზემოაღნიშნული მეთოდოლოგიით განსაზღვრული ბაზრის კვლევის ამოცანები. შედეგად კი, სატენდერო კომისია არ ფლობდა სახელმწიფო ინტერესების მაქსიმალური დაცვისთვის საჭირო საკმარის ინფორმაციას, რამაც, ჩვენი მოსაზრებით, მნიშვნელოვანი უარყოფითი გავლენა იქონია სატენდერო კომისიის მიერ რისკების იდენტიფიცირებისა და შეფასების შესაძლებლობის მხრივ.</w:t>
      </w:r>
    </w:p>
    <w:p w14:paraId="6D290CB5" w14:textId="7EF4C375" w:rsidR="007B04B7" w:rsidRPr="00E736B8" w:rsidRDefault="007B04B7" w:rsidP="00A65D45">
      <w:pPr>
        <w:autoSpaceDE w:val="0"/>
        <w:autoSpaceDN w:val="0"/>
        <w:adjustRightInd w:val="0"/>
        <w:spacing w:after="0"/>
        <w:jc w:val="both"/>
        <w:rPr>
          <w:rFonts w:ascii="Sylfaen" w:hAnsi="Sylfaen"/>
          <w:b/>
          <w:i/>
          <w:sz w:val="20"/>
          <w:szCs w:val="20"/>
          <w:lang w:val="ka-GE"/>
        </w:rPr>
      </w:pPr>
      <w:r w:rsidRPr="00E736B8">
        <w:rPr>
          <w:rFonts w:ascii="Sylfaen" w:hAnsi="Sylfaen"/>
          <w:b/>
          <w:i/>
          <w:sz w:val="20"/>
          <w:szCs w:val="20"/>
          <w:lang w:val="ka-GE"/>
        </w:rPr>
        <w:t>ეს ფაქტი იყო ერთ</w:t>
      </w:r>
      <w:r w:rsidR="00613078">
        <w:rPr>
          <w:rFonts w:ascii="Sylfaen" w:hAnsi="Sylfaen"/>
          <w:b/>
          <w:i/>
          <w:sz w:val="20"/>
          <w:szCs w:val="20"/>
        </w:rPr>
        <w:t>-</w:t>
      </w:r>
      <w:r w:rsidRPr="00E736B8">
        <w:rPr>
          <w:rFonts w:ascii="Sylfaen" w:hAnsi="Sylfaen"/>
          <w:b/>
          <w:i/>
          <w:sz w:val="20"/>
          <w:szCs w:val="20"/>
          <w:lang w:val="ka-GE"/>
        </w:rPr>
        <w:t>ერთი სერიოზული ხარვეზი აღნიშნულ შესყიდვაში.</w:t>
      </w:r>
    </w:p>
    <w:p w14:paraId="20D9A85E" w14:textId="77777777" w:rsidR="00664CD5" w:rsidRDefault="00664CD5" w:rsidP="00A65D45">
      <w:pPr>
        <w:spacing w:after="0"/>
        <w:jc w:val="both"/>
        <w:rPr>
          <w:rFonts w:ascii="Sylfaen" w:hAnsi="Sylfaen" w:cs="Sylfaen"/>
          <w:b/>
          <w:sz w:val="20"/>
          <w:szCs w:val="20"/>
          <w:lang w:val="ka-GE"/>
        </w:rPr>
      </w:pPr>
    </w:p>
    <w:p w14:paraId="1E5C64F4" w14:textId="77777777" w:rsidR="00BB7AB8" w:rsidRPr="00E736B8" w:rsidRDefault="00121D05" w:rsidP="00A65D45">
      <w:pPr>
        <w:spacing w:after="0"/>
        <w:jc w:val="both"/>
        <w:rPr>
          <w:rFonts w:ascii="Sylfaen" w:hAnsi="Sylfaen" w:cs="Sylfaen"/>
          <w:b/>
          <w:i/>
          <w:sz w:val="20"/>
          <w:szCs w:val="20"/>
          <w:lang w:val="ka-GE"/>
        </w:rPr>
      </w:pPr>
      <w:r w:rsidRPr="00E736B8">
        <w:rPr>
          <w:rFonts w:ascii="Sylfaen" w:hAnsi="Sylfaen" w:cs="Sylfaen"/>
          <w:b/>
          <w:i/>
          <w:sz w:val="20"/>
          <w:szCs w:val="20"/>
          <w:lang w:val="ka-GE"/>
        </w:rPr>
        <w:t>წინადადებების განხილვის ეტაპი</w:t>
      </w:r>
    </w:p>
    <w:p w14:paraId="7D7848D5" w14:textId="41BB1103" w:rsidR="006C4AF7" w:rsidRPr="00240840" w:rsidRDefault="00D7155E" w:rsidP="00A65D45">
      <w:pPr>
        <w:pStyle w:val="ListParagraph"/>
        <w:spacing w:after="0"/>
        <w:ind w:left="0"/>
        <w:jc w:val="both"/>
        <w:rPr>
          <w:rFonts w:ascii="Sylfaen" w:hAnsi="Sylfaen"/>
          <w:sz w:val="20"/>
          <w:szCs w:val="20"/>
        </w:rPr>
      </w:pPr>
      <w:r w:rsidRPr="00240840">
        <w:rPr>
          <w:rFonts w:ascii="Sylfaen" w:hAnsi="Sylfaen"/>
          <w:sz w:val="20"/>
          <w:szCs w:val="20"/>
          <w:lang w:val="ka-GE"/>
        </w:rPr>
        <w:t>სამედიცინო მოწყობილობ</w:t>
      </w:r>
      <w:r w:rsidR="00BB6C3F" w:rsidRPr="00240840">
        <w:rPr>
          <w:rFonts w:ascii="Sylfaen" w:hAnsi="Sylfaen"/>
          <w:sz w:val="20"/>
          <w:szCs w:val="20"/>
          <w:lang w:val="ka-GE"/>
        </w:rPr>
        <w:t>ის</w:t>
      </w:r>
      <w:r w:rsidRPr="00240840">
        <w:rPr>
          <w:rFonts w:ascii="Sylfaen" w:hAnsi="Sylfaen"/>
          <w:sz w:val="20"/>
          <w:szCs w:val="20"/>
          <w:lang w:val="ka-GE"/>
        </w:rPr>
        <w:t xml:space="preserve"> (</w:t>
      </w:r>
      <w:r w:rsidRPr="00240840">
        <w:rPr>
          <w:rFonts w:ascii="Sylfaen" w:hAnsi="Sylfaen"/>
          <w:sz w:val="20"/>
          <w:szCs w:val="20"/>
        </w:rPr>
        <w:t>NAT</w:t>
      </w:r>
      <w:r w:rsidRPr="00240840">
        <w:rPr>
          <w:rFonts w:ascii="Sylfaen" w:hAnsi="Sylfaen"/>
          <w:sz w:val="20"/>
          <w:szCs w:val="20"/>
          <w:lang w:val="ka-GE"/>
        </w:rPr>
        <w:t xml:space="preserve"> 190010341)</w:t>
      </w:r>
      <w:r w:rsidR="00BB6C3F" w:rsidRPr="00240840">
        <w:rPr>
          <w:rFonts w:ascii="Sylfaen" w:hAnsi="Sylfaen"/>
          <w:sz w:val="20"/>
          <w:szCs w:val="20"/>
          <w:lang w:val="ka-GE"/>
        </w:rPr>
        <w:t xml:space="preserve"> ტენდერზე წინადადებების მიღება დასრულდა </w:t>
      </w:r>
      <w:r w:rsidR="00BB6C3F" w:rsidRPr="00240840">
        <w:rPr>
          <w:rFonts w:ascii="Sylfaen" w:hAnsi="Sylfaen"/>
          <w:b/>
          <w:sz w:val="20"/>
          <w:szCs w:val="20"/>
          <w:lang w:val="ka-GE"/>
        </w:rPr>
        <w:t>4 ივნისს</w:t>
      </w:r>
      <w:r w:rsidR="00BB6C3F" w:rsidRPr="00240840">
        <w:rPr>
          <w:rFonts w:ascii="Sylfaen" w:hAnsi="Sylfaen"/>
          <w:sz w:val="20"/>
          <w:szCs w:val="20"/>
          <w:lang w:val="ka-GE"/>
        </w:rPr>
        <w:t>. ტენდერში მონაწილეობა მიიღო სამმა პრეტენდენტმა, სადაც უმცირესი შემოთავაზებული  ფასი იყო 166 401 ლარი, ხოლო მაქსიმალური 205 900 ლარი</w:t>
      </w:r>
      <w:r w:rsidR="006C4AF7" w:rsidRPr="00240840">
        <w:rPr>
          <w:rFonts w:ascii="Sylfaen" w:hAnsi="Sylfaen"/>
          <w:sz w:val="20"/>
          <w:szCs w:val="20"/>
        </w:rPr>
        <w:t>:</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14"/>
        <w:gridCol w:w="4726"/>
      </w:tblGrid>
      <w:tr w:rsidR="00240840" w:rsidRPr="00240840" w14:paraId="70045290" w14:textId="77777777" w:rsidTr="006C4AF7">
        <w:trPr>
          <w:trHeight w:val="20"/>
        </w:trPr>
        <w:tc>
          <w:tcPr>
            <w:tcW w:w="4714" w:type="dxa"/>
            <w:vAlign w:val="center"/>
          </w:tcPr>
          <w:p w14:paraId="6685F206" w14:textId="49709AFD" w:rsidR="006C4AF7" w:rsidRPr="00240840" w:rsidRDefault="006C4AF7" w:rsidP="00A65D45">
            <w:pPr>
              <w:pStyle w:val="ListParagraph"/>
              <w:spacing w:line="276" w:lineRule="auto"/>
              <w:ind w:left="0"/>
              <w:jc w:val="center"/>
              <w:rPr>
                <w:rFonts w:ascii="Sylfaen" w:hAnsi="Sylfaen"/>
                <w:sz w:val="16"/>
                <w:szCs w:val="20"/>
                <w:lang w:val="ka-GE"/>
              </w:rPr>
            </w:pPr>
            <w:r w:rsidRPr="00240840">
              <w:rPr>
                <w:rFonts w:ascii="Sylfaen" w:hAnsi="Sylfaen"/>
                <w:sz w:val="16"/>
                <w:szCs w:val="20"/>
                <w:lang w:val="ka-GE"/>
              </w:rPr>
              <w:t>პრეტენდენტის დასახელება</w:t>
            </w:r>
          </w:p>
        </w:tc>
        <w:tc>
          <w:tcPr>
            <w:tcW w:w="4726" w:type="dxa"/>
            <w:vAlign w:val="center"/>
          </w:tcPr>
          <w:p w14:paraId="3BA2CFA2" w14:textId="2A06D16F" w:rsidR="006C4AF7" w:rsidRPr="00240840" w:rsidRDefault="006C4AF7" w:rsidP="00A65D45">
            <w:pPr>
              <w:pStyle w:val="ListParagraph"/>
              <w:spacing w:line="276" w:lineRule="auto"/>
              <w:ind w:left="0"/>
              <w:jc w:val="center"/>
              <w:rPr>
                <w:rFonts w:ascii="Times New Roman" w:hAnsi="Times New Roman" w:cs="Times New Roman"/>
                <w:sz w:val="16"/>
                <w:szCs w:val="20"/>
                <w:lang w:val="ka-GE"/>
              </w:rPr>
            </w:pPr>
            <w:r w:rsidRPr="00240840">
              <w:rPr>
                <w:rFonts w:ascii="Sylfaen" w:hAnsi="Sylfaen"/>
                <w:sz w:val="16"/>
                <w:szCs w:val="20"/>
                <w:lang w:val="ka-GE"/>
              </w:rPr>
              <w:t>საბოლოოდ შემოთავაზებული ფასი</w:t>
            </w:r>
            <w:r w:rsidR="00313EB9" w:rsidRPr="00240840">
              <w:rPr>
                <w:rFonts w:ascii="Sylfaen" w:hAnsi="Sylfaen"/>
                <w:sz w:val="16"/>
                <w:szCs w:val="20"/>
                <w:lang w:val="ka-GE"/>
              </w:rPr>
              <w:t xml:space="preserve"> </w:t>
            </w:r>
            <w:r w:rsidR="00313EB9" w:rsidRPr="00240840">
              <w:rPr>
                <w:rFonts w:ascii="Times New Roman" w:hAnsi="Times New Roman" w:cs="Times New Roman"/>
                <w:sz w:val="16"/>
                <w:szCs w:val="20"/>
                <w:lang w:val="ka-GE"/>
              </w:rPr>
              <w:t>₾</w:t>
            </w:r>
          </w:p>
        </w:tc>
      </w:tr>
      <w:tr w:rsidR="00240840" w:rsidRPr="00240840" w14:paraId="7D1252F5" w14:textId="77777777" w:rsidTr="006C4AF7">
        <w:trPr>
          <w:trHeight w:val="20"/>
        </w:trPr>
        <w:tc>
          <w:tcPr>
            <w:tcW w:w="4714" w:type="dxa"/>
          </w:tcPr>
          <w:p w14:paraId="70E060E9" w14:textId="00765CE8" w:rsidR="006C4AF7" w:rsidRPr="00240840" w:rsidRDefault="006C4AF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 xml:space="preserve">შპს </w:t>
            </w:r>
            <w:r w:rsidR="002E4150" w:rsidRPr="00240840">
              <w:rPr>
                <w:rFonts w:ascii="Sylfaen" w:hAnsi="Sylfaen"/>
                <w:sz w:val="16"/>
                <w:szCs w:val="16"/>
                <w:lang w:val="ka-GE"/>
              </w:rPr>
              <w:t>„</w:t>
            </w:r>
            <w:r w:rsidRPr="00240840">
              <w:rPr>
                <w:rFonts w:ascii="Sylfaen" w:hAnsi="Sylfaen"/>
                <w:sz w:val="16"/>
                <w:szCs w:val="16"/>
                <w:lang w:val="ka-GE"/>
              </w:rPr>
              <w:t>ვატექი</w:t>
            </w:r>
            <w:r w:rsidR="002E4150" w:rsidRPr="00240840">
              <w:rPr>
                <w:rFonts w:ascii="Sylfaen" w:hAnsi="Sylfaen"/>
                <w:sz w:val="16"/>
                <w:szCs w:val="16"/>
                <w:lang w:val="ka-GE"/>
              </w:rPr>
              <w:t>“</w:t>
            </w:r>
          </w:p>
        </w:tc>
        <w:tc>
          <w:tcPr>
            <w:tcW w:w="4726" w:type="dxa"/>
          </w:tcPr>
          <w:p w14:paraId="6AF2BB8F" w14:textId="23F56196" w:rsidR="006C4AF7" w:rsidRPr="00240840" w:rsidRDefault="006C4AF7" w:rsidP="00A65D45">
            <w:pPr>
              <w:pStyle w:val="ListParagraph"/>
              <w:spacing w:line="276" w:lineRule="auto"/>
              <w:ind w:left="0"/>
              <w:jc w:val="center"/>
              <w:rPr>
                <w:rFonts w:ascii="Sylfaen" w:hAnsi="Sylfaen"/>
                <w:sz w:val="16"/>
                <w:szCs w:val="16"/>
                <w:lang w:val="ka-GE"/>
              </w:rPr>
            </w:pPr>
            <w:r w:rsidRPr="00240840">
              <w:rPr>
                <w:rFonts w:ascii="Sylfaen" w:hAnsi="Sylfaen"/>
                <w:bCs/>
                <w:sz w:val="16"/>
                <w:szCs w:val="16"/>
                <w:lang w:val="ka-GE"/>
              </w:rPr>
              <w:t>205 900.00</w:t>
            </w:r>
          </w:p>
        </w:tc>
      </w:tr>
      <w:tr w:rsidR="00240840" w:rsidRPr="00240840" w14:paraId="6933338B" w14:textId="77777777" w:rsidTr="006C4AF7">
        <w:trPr>
          <w:trHeight w:val="20"/>
        </w:trPr>
        <w:tc>
          <w:tcPr>
            <w:tcW w:w="4714" w:type="dxa"/>
            <w:vAlign w:val="center"/>
          </w:tcPr>
          <w:p w14:paraId="43058481" w14:textId="2E1FF5D3" w:rsidR="006C4AF7" w:rsidRPr="00240840" w:rsidRDefault="006C4AF7" w:rsidP="00A65D45">
            <w:pPr>
              <w:pStyle w:val="ListParagraph"/>
              <w:spacing w:line="276" w:lineRule="auto"/>
              <w:ind w:left="0"/>
              <w:jc w:val="center"/>
              <w:rPr>
                <w:rFonts w:ascii="Sylfaen" w:hAnsi="Sylfaen"/>
                <w:sz w:val="16"/>
                <w:szCs w:val="16"/>
                <w:lang w:val="ka-GE"/>
              </w:rPr>
            </w:pPr>
            <w:r w:rsidRPr="00240840">
              <w:rPr>
                <w:rFonts w:ascii="Sylfaen" w:hAnsi="Sylfaen" w:cs="Sylfaen"/>
                <w:sz w:val="16"/>
                <w:szCs w:val="16"/>
                <w:lang w:val="ka-GE"/>
              </w:rPr>
              <w:t>შპს</w:t>
            </w:r>
            <w:r w:rsidRPr="00240840">
              <w:rPr>
                <w:rFonts w:ascii="Sylfaen" w:hAnsi="Sylfaen"/>
                <w:sz w:val="16"/>
                <w:szCs w:val="16"/>
                <w:lang w:val="ka-GE"/>
              </w:rPr>
              <w:t xml:space="preserve"> </w:t>
            </w:r>
            <w:r w:rsidR="002E4150" w:rsidRPr="00240840">
              <w:rPr>
                <w:rFonts w:ascii="Sylfaen" w:hAnsi="Sylfaen"/>
                <w:sz w:val="16"/>
                <w:szCs w:val="16"/>
                <w:lang w:val="ka-GE"/>
              </w:rPr>
              <w:t>„</w:t>
            </w:r>
            <w:r w:rsidRPr="00240840">
              <w:rPr>
                <w:rFonts w:ascii="Sylfaen" w:hAnsi="Sylfaen" w:cs="Sylfaen"/>
                <w:sz w:val="16"/>
                <w:szCs w:val="16"/>
                <w:lang w:val="ka-GE"/>
              </w:rPr>
              <w:t>პრიმაქს</w:t>
            </w:r>
            <w:r w:rsidRPr="00240840">
              <w:rPr>
                <w:rFonts w:ascii="Sylfaen" w:hAnsi="Sylfaen"/>
                <w:sz w:val="16"/>
                <w:szCs w:val="16"/>
                <w:lang w:val="ka-GE"/>
              </w:rPr>
              <w:t>-</w:t>
            </w:r>
            <w:r w:rsidRPr="00240840">
              <w:rPr>
                <w:rFonts w:ascii="Sylfaen" w:hAnsi="Sylfaen" w:cs="Sylfaen"/>
                <w:sz w:val="16"/>
                <w:szCs w:val="16"/>
                <w:lang w:val="ka-GE"/>
              </w:rPr>
              <w:t>ჯორჯია</w:t>
            </w:r>
            <w:r w:rsidR="002E4150" w:rsidRPr="00240840">
              <w:rPr>
                <w:rFonts w:ascii="Sylfaen" w:hAnsi="Sylfaen" w:cs="Sylfaen"/>
                <w:sz w:val="16"/>
                <w:szCs w:val="16"/>
                <w:lang w:val="ka-GE"/>
              </w:rPr>
              <w:t>“</w:t>
            </w:r>
          </w:p>
        </w:tc>
        <w:tc>
          <w:tcPr>
            <w:tcW w:w="4726" w:type="dxa"/>
            <w:vAlign w:val="center"/>
          </w:tcPr>
          <w:p w14:paraId="45B91A4F" w14:textId="17AD75E9" w:rsidR="006C4AF7" w:rsidRPr="00240840" w:rsidRDefault="006C4AF7" w:rsidP="00A65D45">
            <w:pPr>
              <w:pStyle w:val="ListParagraph"/>
              <w:spacing w:line="276" w:lineRule="auto"/>
              <w:ind w:left="0"/>
              <w:jc w:val="center"/>
              <w:rPr>
                <w:rFonts w:ascii="Sylfaen" w:hAnsi="Sylfaen"/>
                <w:sz w:val="16"/>
                <w:szCs w:val="16"/>
                <w:lang w:val="ka-GE"/>
              </w:rPr>
            </w:pPr>
            <w:r w:rsidRPr="00240840">
              <w:rPr>
                <w:rFonts w:ascii="Sylfaen" w:hAnsi="Sylfaen"/>
                <w:bCs/>
                <w:sz w:val="16"/>
                <w:szCs w:val="16"/>
                <w:lang w:val="ka-GE"/>
              </w:rPr>
              <w:t>166 800.00</w:t>
            </w:r>
          </w:p>
        </w:tc>
      </w:tr>
      <w:tr w:rsidR="00240840" w:rsidRPr="00240840" w14:paraId="3391D653" w14:textId="77777777" w:rsidTr="0035364D">
        <w:trPr>
          <w:trHeight w:val="20"/>
        </w:trPr>
        <w:tc>
          <w:tcPr>
            <w:tcW w:w="4714" w:type="dxa"/>
            <w:vAlign w:val="center"/>
          </w:tcPr>
          <w:p w14:paraId="6C4D5C72" w14:textId="59E00FFB" w:rsidR="006C4AF7" w:rsidRPr="00240840" w:rsidRDefault="006C4AF7" w:rsidP="00A65D45">
            <w:pPr>
              <w:pStyle w:val="ListParagraph"/>
              <w:spacing w:line="276" w:lineRule="auto"/>
              <w:ind w:left="0"/>
              <w:jc w:val="center"/>
              <w:rPr>
                <w:rFonts w:ascii="Sylfaen" w:hAnsi="Sylfaen"/>
                <w:sz w:val="16"/>
                <w:szCs w:val="16"/>
                <w:lang w:val="ka-GE"/>
              </w:rPr>
            </w:pPr>
            <w:r w:rsidRPr="00240840">
              <w:rPr>
                <w:rFonts w:ascii="Sylfaen" w:hAnsi="Sylfaen" w:cs="Sylfaen"/>
                <w:sz w:val="16"/>
                <w:szCs w:val="16"/>
                <w:lang w:val="ka-GE"/>
              </w:rPr>
              <w:t>შპს</w:t>
            </w:r>
            <w:r w:rsidRPr="00240840">
              <w:rPr>
                <w:sz w:val="16"/>
                <w:szCs w:val="16"/>
                <w:lang w:val="ka-GE"/>
              </w:rPr>
              <w:t xml:space="preserve"> </w:t>
            </w:r>
            <w:r w:rsidR="002E4150" w:rsidRPr="00240840">
              <w:rPr>
                <w:rFonts w:ascii="Sylfaen" w:hAnsi="Sylfaen"/>
                <w:sz w:val="16"/>
                <w:szCs w:val="16"/>
                <w:lang w:val="ka-GE"/>
              </w:rPr>
              <w:t>„</w:t>
            </w:r>
            <w:r w:rsidRPr="00240840">
              <w:rPr>
                <w:rFonts w:ascii="Sylfaen" w:hAnsi="Sylfaen" w:cs="Sylfaen"/>
                <w:sz w:val="16"/>
                <w:szCs w:val="16"/>
                <w:lang w:val="ka-GE"/>
              </w:rPr>
              <w:t>პი</w:t>
            </w:r>
            <w:r w:rsidRPr="00240840">
              <w:rPr>
                <w:rFonts w:ascii="Sylfaen" w:hAnsi="Sylfaen"/>
                <w:sz w:val="16"/>
                <w:szCs w:val="16"/>
                <w:lang w:val="ka-GE"/>
              </w:rPr>
              <w:t>.</w:t>
            </w:r>
            <w:r w:rsidRPr="00240840">
              <w:rPr>
                <w:rFonts w:ascii="Sylfaen" w:hAnsi="Sylfaen" w:cs="Sylfaen"/>
                <w:sz w:val="16"/>
                <w:szCs w:val="16"/>
                <w:lang w:val="ka-GE"/>
              </w:rPr>
              <w:t>ემ</w:t>
            </w:r>
            <w:r w:rsidRPr="00240840">
              <w:rPr>
                <w:rFonts w:ascii="Sylfaen" w:hAnsi="Sylfaen"/>
                <w:sz w:val="16"/>
                <w:szCs w:val="16"/>
                <w:lang w:val="ka-GE"/>
              </w:rPr>
              <w:t>.</w:t>
            </w:r>
            <w:r w:rsidRPr="00240840">
              <w:rPr>
                <w:rFonts w:ascii="Sylfaen" w:hAnsi="Sylfaen" w:cs="Sylfaen"/>
                <w:sz w:val="16"/>
                <w:szCs w:val="16"/>
                <w:lang w:val="ka-GE"/>
              </w:rPr>
              <w:t>ჯი</w:t>
            </w:r>
            <w:r w:rsidR="002E4150" w:rsidRPr="00240840">
              <w:rPr>
                <w:rFonts w:ascii="Sylfaen" w:hAnsi="Sylfaen" w:cs="Sylfaen"/>
                <w:sz w:val="16"/>
                <w:szCs w:val="16"/>
                <w:lang w:val="ka-GE"/>
              </w:rPr>
              <w:t>“</w:t>
            </w:r>
          </w:p>
        </w:tc>
        <w:tc>
          <w:tcPr>
            <w:tcW w:w="4726" w:type="dxa"/>
            <w:vAlign w:val="center"/>
          </w:tcPr>
          <w:p w14:paraId="6EE07267" w14:textId="4582B66F" w:rsidR="006C4AF7" w:rsidRPr="00240840" w:rsidRDefault="00FB2EAA" w:rsidP="00A65D45">
            <w:pPr>
              <w:spacing w:line="276" w:lineRule="auto"/>
              <w:jc w:val="center"/>
              <w:rPr>
                <w:rFonts w:ascii="Sylfaen" w:hAnsi="Sylfaen"/>
                <w:sz w:val="16"/>
                <w:szCs w:val="16"/>
                <w:lang w:val="ka-GE"/>
              </w:rPr>
            </w:pPr>
            <w:r w:rsidRPr="00240840">
              <w:rPr>
                <w:rFonts w:ascii="Sylfaen" w:hAnsi="Sylfaen"/>
                <w:sz w:val="16"/>
                <w:szCs w:val="16"/>
                <w:lang w:val="ka-GE"/>
              </w:rPr>
              <w:t>166 401.00</w:t>
            </w:r>
          </w:p>
        </w:tc>
      </w:tr>
    </w:tbl>
    <w:p w14:paraId="76A19E7C" w14:textId="42061B6A" w:rsidR="006C4AF7" w:rsidRPr="00240840" w:rsidRDefault="00050E70" w:rsidP="00A65D45">
      <w:pPr>
        <w:spacing w:after="0"/>
        <w:jc w:val="both"/>
        <w:rPr>
          <w:rFonts w:ascii="Sylfaen" w:hAnsi="Sylfaen"/>
          <w:sz w:val="20"/>
          <w:szCs w:val="20"/>
          <w:lang w:val="ka-GE"/>
        </w:rPr>
      </w:pPr>
      <w:r w:rsidRPr="00240840">
        <w:rPr>
          <w:rFonts w:ascii="Sylfaen" w:hAnsi="Sylfaen"/>
          <w:sz w:val="20"/>
          <w:szCs w:val="20"/>
          <w:lang w:val="ka-GE"/>
        </w:rPr>
        <w:t>აღსანიშნავია, რომ არცერთ პრეტენდენტს წინადადებების მიღების ეტაპ</w:t>
      </w:r>
      <w:r w:rsidR="00E736B8">
        <w:rPr>
          <w:rFonts w:ascii="Sylfaen" w:hAnsi="Sylfaen"/>
          <w:sz w:val="20"/>
          <w:szCs w:val="20"/>
          <w:lang w:val="ka-GE"/>
        </w:rPr>
        <w:t>ზე</w:t>
      </w:r>
      <w:r w:rsidRPr="00240840">
        <w:rPr>
          <w:rFonts w:ascii="Sylfaen" w:hAnsi="Sylfaen"/>
          <w:sz w:val="20"/>
          <w:szCs w:val="20"/>
          <w:lang w:val="ka-GE"/>
        </w:rPr>
        <w:t xml:space="preserve">, </w:t>
      </w:r>
      <w:r w:rsidR="00E736B8">
        <w:rPr>
          <w:rFonts w:ascii="Sylfaen" w:hAnsi="Sylfaen"/>
          <w:sz w:val="20"/>
          <w:szCs w:val="20"/>
          <w:lang w:val="ka-GE"/>
        </w:rPr>
        <w:t xml:space="preserve">ფასების ცხრილისა, </w:t>
      </w:r>
      <w:r w:rsidRPr="00240840">
        <w:rPr>
          <w:rFonts w:ascii="Sylfaen" w:hAnsi="Sylfaen"/>
          <w:sz w:val="20"/>
          <w:szCs w:val="20"/>
          <w:lang w:val="ka-GE"/>
        </w:rPr>
        <w:t xml:space="preserve">არ ჰქონდა წარმოდგენილი არანაირი </w:t>
      </w:r>
      <w:r w:rsidR="00E736B8">
        <w:rPr>
          <w:rFonts w:ascii="Sylfaen" w:hAnsi="Sylfaen"/>
          <w:sz w:val="20"/>
          <w:szCs w:val="20"/>
          <w:lang w:val="ka-GE"/>
        </w:rPr>
        <w:t>დოკუმენტაცია</w:t>
      </w:r>
      <w:r w:rsidRPr="00240840">
        <w:rPr>
          <w:rFonts w:ascii="Sylfaen" w:hAnsi="Sylfaen"/>
          <w:sz w:val="20"/>
          <w:szCs w:val="20"/>
        </w:rPr>
        <w:t xml:space="preserve"> </w:t>
      </w:r>
      <w:r w:rsidRPr="00240840">
        <w:rPr>
          <w:rFonts w:ascii="Sylfaen" w:hAnsi="Sylfaen"/>
          <w:sz w:val="20"/>
          <w:szCs w:val="20"/>
          <w:lang w:val="ka-GE"/>
        </w:rPr>
        <w:t xml:space="preserve">მიუხედავად იმისა რომ, სატენდერო პირობებით მოთხოვნილი იყო შემდეგი სატენდერო დოკუმენტაცია: </w:t>
      </w:r>
      <w:r w:rsidR="00CD6DE1" w:rsidRPr="00240840">
        <w:rPr>
          <w:rFonts w:ascii="Sylfaen" w:hAnsi="Sylfaen"/>
          <w:sz w:val="20"/>
          <w:szCs w:val="20"/>
          <w:lang w:val="ka-GE"/>
        </w:rPr>
        <w:t xml:space="preserve"> </w:t>
      </w:r>
    </w:p>
    <w:p w14:paraId="03057E76" w14:textId="1DA7F542" w:rsidR="00CD6DE1" w:rsidRPr="00240840" w:rsidRDefault="00E10846" w:rsidP="00A65D45">
      <w:pPr>
        <w:pStyle w:val="ListParagraph"/>
        <w:numPr>
          <w:ilvl w:val="0"/>
          <w:numId w:val="3"/>
        </w:numPr>
        <w:spacing w:after="0"/>
        <w:ind w:left="0" w:firstLine="720"/>
        <w:jc w:val="both"/>
        <w:rPr>
          <w:rFonts w:ascii="Sylfaen" w:hAnsi="Sylfaen"/>
          <w:sz w:val="20"/>
          <w:szCs w:val="20"/>
          <w:lang w:val="ka-GE"/>
        </w:rPr>
      </w:pPr>
      <w:r w:rsidRPr="00240840">
        <w:rPr>
          <w:rFonts w:ascii="Sylfaen" w:hAnsi="Sylfaen"/>
          <w:sz w:val="20"/>
          <w:szCs w:val="20"/>
          <w:lang w:val="ka-GE"/>
        </w:rPr>
        <w:t>ინფორმაცია საგარანტიო ვადების შესახებ;</w:t>
      </w:r>
    </w:p>
    <w:p w14:paraId="44BC7EDA" w14:textId="0670F9AD" w:rsidR="00E10846" w:rsidRPr="00240840" w:rsidRDefault="00E10846" w:rsidP="00A65D45">
      <w:pPr>
        <w:pStyle w:val="ListParagraph"/>
        <w:numPr>
          <w:ilvl w:val="0"/>
          <w:numId w:val="3"/>
        </w:numPr>
        <w:spacing w:after="0"/>
        <w:ind w:left="0" w:firstLine="720"/>
        <w:jc w:val="both"/>
        <w:rPr>
          <w:rFonts w:ascii="Sylfaen" w:hAnsi="Sylfaen"/>
          <w:sz w:val="20"/>
          <w:szCs w:val="20"/>
          <w:lang w:val="ka-GE"/>
        </w:rPr>
      </w:pPr>
      <w:r w:rsidRPr="00240840">
        <w:rPr>
          <w:rFonts w:ascii="Sylfaen" w:hAnsi="Sylfaen"/>
          <w:sz w:val="20"/>
          <w:szCs w:val="20"/>
          <w:lang w:val="ka-GE"/>
        </w:rPr>
        <w:t xml:space="preserve">ინფორმაცია ბოლო ორი წლის (2017 წლის 20 მაისიდან - 2019 წლის 20 მაისამდე) განმავლობაში </w:t>
      </w:r>
      <w:r w:rsidR="0098753D" w:rsidRPr="00240840">
        <w:rPr>
          <w:rFonts w:ascii="Sylfaen" w:hAnsi="Sylfaen"/>
          <w:sz w:val="20"/>
          <w:szCs w:val="20"/>
          <w:lang w:val="ka-GE"/>
        </w:rPr>
        <w:t xml:space="preserve">მიწოდებული </w:t>
      </w:r>
      <w:r w:rsidRPr="00240840">
        <w:rPr>
          <w:rFonts w:ascii="Sylfaen" w:hAnsi="Sylfaen"/>
          <w:sz w:val="20"/>
          <w:szCs w:val="20"/>
          <w:lang w:val="ka-GE"/>
        </w:rPr>
        <w:t>სამედიცინო ტექნიკის გამოცდილების შესახებ, თანდართული ცხრილის შესაბამისად</w:t>
      </w:r>
      <w:r w:rsidR="0098753D" w:rsidRPr="00240840">
        <w:rPr>
          <w:rFonts w:ascii="Sylfaen" w:hAnsi="Sylfaen"/>
          <w:sz w:val="20"/>
          <w:szCs w:val="20"/>
          <w:lang w:val="ka-GE"/>
        </w:rPr>
        <w:t xml:space="preserve"> (მიწოდება მითითებული პერიოდის განმავლობაში  არ უნდა იყოს 200 000 ლარზე ნაკლები)</w:t>
      </w:r>
      <w:r w:rsidRPr="00240840">
        <w:rPr>
          <w:rFonts w:ascii="Sylfaen" w:hAnsi="Sylfaen"/>
          <w:sz w:val="20"/>
          <w:szCs w:val="20"/>
          <w:lang w:val="ka-GE"/>
        </w:rPr>
        <w:t>;</w:t>
      </w:r>
    </w:p>
    <w:p w14:paraId="79D9B822" w14:textId="3C65A252" w:rsidR="00E10846" w:rsidRPr="00240840" w:rsidRDefault="00E10846" w:rsidP="00A65D45">
      <w:pPr>
        <w:pStyle w:val="ListParagraph"/>
        <w:numPr>
          <w:ilvl w:val="0"/>
          <w:numId w:val="3"/>
        </w:numPr>
        <w:spacing w:after="0"/>
        <w:ind w:left="0" w:firstLine="720"/>
        <w:jc w:val="both"/>
        <w:rPr>
          <w:rFonts w:ascii="Sylfaen" w:hAnsi="Sylfaen"/>
          <w:sz w:val="20"/>
          <w:szCs w:val="20"/>
          <w:lang w:val="ka-GE"/>
        </w:rPr>
      </w:pPr>
      <w:r w:rsidRPr="00240840">
        <w:rPr>
          <w:rFonts w:ascii="Sylfaen" w:hAnsi="Sylfaen"/>
          <w:sz w:val="20"/>
          <w:szCs w:val="20"/>
          <w:lang w:val="ka-GE"/>
        </w:rPr>
        <w:t xml:space="preserve">სამედიცინო აპარატურის ხარისხის დამადასტურებელი </w:t>
      </w:r>
      <w:r w:rsidRPr="00240840">
        <w:rPr>
          <w:rFonts w:ascii="Sylfaen" w:hAnsi="Sylfaen"/>
          <w:sz w:val="20"/>
          <w:szCs w:val="20"/>
        </w:rPr>
        <w:t xml:space="preserve">ISO  </w:t>
      </w:r>
      <w:r w:rsidRPr="00240840">
        <w:rPr>
          <w:rFonts w:ascii="Sylfaen" w:hAnsi="Sylfaen"/>
          <w:sz w:val="20"/>
          <w:szCs w:val="20"/>
          <w:lang w:val="ka-GE"/>
        </w:rPr>
        <w:t xml:space="preserve">და </w:t>
      </w:r>
      <w:r w:rsidRPr="00240840">
        <w:rPr>
          <w:rFonts w:ascii="Sylfaen" w:hAnsi="Sylfaen"/>
          <w:sz w:val="20"/>
          <w:szCs w:val="20"/>
        </w:rPr>
        <w:t>CE</w:t>
      </w:r>
      <w:r w:rsidRPr="00240840">
        <w:rPr>
          <w:rFonts w:ascii="Sylfaen" w:hAnsi="Sylfaen"/>
          <w:sz w:val="20"/>
          <w:szCs w:val="20"/>
          <w:lang w:val="ka-GE"/>
        </w:rPr>
        <w:t xml:space="preserve">  სერთიფიკატი, ნათარგმნი ქართულ ენაზე და ნოტარიულად</w:t>
      </w:r>
      <w:r w:rsidR="0098753D" w:rsidRPr="00240840">
        <w:rPr>
          <w:rFonts w:ascii="Sylfaen" w:hAnsi="Sylfaen"/>
          <w:sz w:val="20"/>
          <w:szCs w:val="20"/>
          <w:lang w:val="ka-GE"/>
        </w:rPr>
        <w:t xml:space="preserve"> დამოწმებული;</w:t>
      </w:r>
    </w:p>
    <w:p w14:paraId="10C2A707" w14:textId="25B2FCB1" w:rsidR="00E10846" w:rsidRPr="00240840" w:rsidRDefault="00E10846" w:rsidP="00A65D45">
      <w:pPr>
        <w:pStyle w:val="ListParagraph"/>
        <w:numPr>
          <w:ilvl w:val="0"/>
          <w:numId w:val="3"/>
        </w:numPr>
        <w:spacing w:after="0"/>
        <w:ind w:left="0" w:firstLine="720"/>
        <w:jc w:val="both"/>
        <w:rPr>
          <w:rFonts w:ascii="Sylfaen" w:hAnsi="Sylfaen"/>
          <w:sz w:val="20"/>
          <w:szCs w:val="20"/>
          <w:lang w:val="ka-GE"/>
        </w:rPr>
      </w:pPr>
      <w:r w:rsidRPr="00240840">
        <w:rPr>
          <w:rFonts w:ascii="Sylfaen" w:hAnsi="Sylfaen"/>
          <w:sz w:val="20"/>
          <w:szCs w:val="20"/>
          <w:lang w:val="ka-GE"/>
        </w:rPr>
        <w:t>ბროშურები/კატალოგები, რომლითაც დასტურდება შემოთავაზებული საქონლის მახასიათებლების მოდელთან თავსებადობა, ნათარგმნი ქართულ ენაზე</w:t>
      </w:r>
      <w:r w:rsidR="0098753D" w:rsidRPr="00240840">
        <w:rPr>
          <w:rFonts w:ascii="Sylfaen" w:hAnsi="Sylfaen"/>
          <w:sz w:val="20"/>
          <w:szCs w:val="20"/>
          <w:lang w:val="ka-GE"/>
        </w:rPr>
        <w:t>;</w:t>
      </w:r>
    </w:p>
    <w:p w14:paraId="2F3B3D02" w14:textId="718F5EA8" w:rsidR="00E10846" w:rsidRPr="00240840" w:rsidRDefault="00E10846" w:rsidP="00A65D45">
      <w:pPr>
        <w:pStyle w:val="ListParagraph"/>
        <w:numPr>
          <w:ilvl w:val="0"/>
          <w:numId w:val="3"/>
        </w:numPr>
        <w:spacing w:after="0"/>
        <w:ind w:left="0" w:firstLine="720"/>
        <w:jc w:val="both"/>
        <w:rPr>
          <w:rFonts w:ascii="Sylfaen" w:hAnsi="Sylfaen"/>
          <w:sz w:val="20"/>
          <w:szCs w:val="20"/>
          <w:lang w:val="ka-GE"/>
        </w:rPr>
      </w:pPr>
      <w:r w:rsidRPr="00240840">
        <w:rPr>
          <w:rFonts w:ascii="Sylfaen" w:hAnsi="Sylfaen"/>
          <w:sz w:val="20"/>
          <w:szCs w:val="20"/>
          <w:lang w:val="ka-GE"/>
        </w:rPr>
        <w:t>მწარმოებლის ავტორიზაციის წერილი, ტენდერის ნომრის მითითებით</w:t>
      </w:r>
      <w:r w:rsidR="0098753D" w:rsidRPr="00240840">
        <w:rPr>
          <w:rFonts w:ascii="Sylfaen" w:hAnsi="Sylfaen"/>
          <w:sz w:val="20"/>
          <w:szCs w:val="20"/>
          <w:lang w:val="ka-GE"/>
        </w:rPr>
        <w:t xml:space="preserve"> პროდუქციის მიწოდებისა და საგარანტიო პერიოდში სერვისული მხარდაჭერის შესახებ, ნათარგმნი ქართულ ენაზე და ნოტარიულად დამოწმებული.</w:t>
      </w:r>
    </w:p>
    <w:p w14:paraId="1A452CAC" w14:textId="251378D9" w:rsidR="00977ABD" w:rsidRPr="00240840" w:rsidRDefault="00050E70"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სატენდერო კომისიის 7 ივნისის გადაწყვეტილებით, უმცირესი შემოთავაზების მქონე შპს „პი. ემ. ჯი“-ს, იმავე დღეს წარედგინა მოთხოვნა</w:t>
      </w:r>
      <w:r w:rsidRPr="00E736B8">
        <w:rPr>
          <w:vertAlign w:val="superscript"/>
        </w:rPr>
        <w:footnoteReference w:id="16"/>
      </w:r>
      <w:r w:rsidRPr="00240840">
        <w:rPr>
          <w:rFonts w:ascii="Sylfaen" w:hAnsi="Sylfaen"/>
          <w:sz w:val="20"/>
          <w:szCs w:val="20"/>
          <w:lang w:val="ka-GE"/>
        </w:rPr>
        <w:t xml:space="preserve">, 3 სამუშაო დღის ვადაში, თითოეული დასახელების საქონელზე ფასების წარმოდგენისა და საკვალიფიკაციო მთხოვნებით განსაზღვრული ინფორმაციის მოწოდების შესახებ. თუმცა </w:t>
      </w:r>
      <w:r w:rsidR="00C24AAA" w:rsidRPr="00240840">
        <w:rPr>
          <w:rFonts w:ascii="Sylfaen" w:hAnsi="Sylfaen"/>
          <w:sz w:val="20"/>
          <w:szCs w:val="20"/>
          <w:lang w:val="ka-GE"/>
        </w:rPr>
        <w:t>პრეტენდენტის</w:t>
      </w:r>
      <w:r w:rsidR="00313EB9" w:rsidRPr="00240840">
        <w:rPr>
          <w:rFonts w:ascii="Sylfaen" w:hAnsi="Sylfaen"/>
          <w:sz w:val="20"/>
          <w:szCs w:val="20"/>
          <w:lang w:val="ka-GE"/>
        </w:rPr>
        <w:t>,</w:t>
      </w:r>
      <w:r w:rsidR="00C24AAA" w:rsidRPr="00240840">
        <w:rPr>
          <w:rFonts w:ascii="Sylfaen" w:hAnsi="Sylfaen"/>
          <w:sz w:val="20"/>
          <w:szCs w:val="20"/>
          <w:lang w:val="ka-GE"/>
        </w:rPr>
        <w:t xml:space="preserve"> შპს „პი. ემ. ჯი“-ს მიერ</w:t>
      </w:r>
      <w:r w:rsidR="00313EB9" w:rsidRPr="00240840">
        <w:rPr>
          <w:rFonts w:ascii="Sylfaen" w:hAnsi="Sylfaen"/>
          <w:sz w:val="20"/>
          <w:szCs w:val="20"/>
          <w:lang w:val="ka-GE"/>
        </w:rPr>
        <w:t>,</w:t>
      </w:r>
      <w:r w:rsidR="00C24AAA" w:rsidRPr="00240840">
        <w:rPr>
          <w:rFonts w:ascii="Sylfaen" w:hAnsi="Sylfaen"/>
          <w:sz w:val="20"/>
          <w:szCs w:val="20"/>
          <w:lang w:val="ka-GE"/>
        </w:rPr>
        <w:t xml:space="preserve"> დადგენილ ვადაში ვერ იქნა წარმოდგენილი (ატვირთული </w:t>
      </w:r>
      <w:r w:rsidR="00C24AAA" w:rsidRPr="00240840">
        <w:rPr>
          <w:rFonts w:ascii="Sylfaen" w:hAnsi="Sylfaen"/>
          <w:sz w:val="20"/>
          <w:szCs w:val="20"/>
          <w:lang w:val="ka-GE"/>
        </w:rPr>
        <w:lastRenderedPageBreak/>
        <w:t>შესყიდვების სააგენტოს ოფიციალურ ვებ გვერდზე) მოთხოვნილი ინფორმაცია, რის საფუძველზეც</w:t>
      </w:r>
      <w:r w:rsidR="00BA7177" w:rsidRPr="00240840">
        <w:rPr>
          <w:rFonts w:ascii="Sylfaen" w:hAnsi="Sylfaen"/>
          <w:sz w:val="20"/>
          <w:szCs w:val="20"/>
          <w:lang w:val="ka-GE"/>
        </w:rPr>
        <w:t>,</w:t>
      </w:r>
      <w:r w:rsidR="00C24AAA" w:rsidRPr="00240840">
        <w:rPr>
          <w:rFonts w:ascii="Sylfaen" w:hAnsi="Sylfaen"/>
          <w:sz w:val="20"/>
          <w:szCs w:val="20"/>
          <w:lang w:val="ka-GE"/>
        </w:rPr>
        <w:t xml:space="preserve"> სატენდერო კომისიის 2019 წლის 13 ივნის</w:t>
      </w:r>
      <w:r w:rsidR="00C772B3">
        <w:rPr>
          <w:rFonts w:ascii="Sylfaen" w:hAnsi="Sylfaen"/>
          <w:sz w:val="20"/>
          <w:szCs w:val="20"/>
          <w:lang w:val="ka-GE"/>
        </w:rPr>
        <w:t>ი</w:t>
      </w:r>
      <w:r w:rsidR="00C24AAA" w:rsidRPr="00240840">
        <w:rPr>
          <w:rFonts w:ascii="Sylfaen" w:hAnsi="Sylfaen"/>
          <w:sz w:val="20"/>
          <w:szCs w:val="20"/>
          <w:lang w:val="ka-GE"/>
        </w:rPr>
        <w:t>ს გადაწყვეტილებით (ოქმი N3</w:t>
      </w:r>
      <w:r w:rsidR="00BA7177" w:rsidRPr="00240840">
        <w:rPr>
          <w:rFonts w:ascii="Sylfaen" w:hAnsi="Sylfaen"/>
          <w:sz w:val="20"/>
          <w:szCs w:val="20"/>
          <w:lang w:val="ka-GE"/>
        </w:rPr>
        <w:t>,</w:t>
      </w:r>
      <w:r w:rsidR="00C24AAA" w:rsidRPr="00240840">
        <w:rPr>
          <w:rFonts w:ascii="Sylfaen" w:hAnsi="Sylfaen"/>
          <w:sz w:val="20"/>
          <w:szCs w:val="20"/>
          <w:lang w:val="ka-GE"/>
        </w:rPr>
        <w:t xml:space="preserve">) პრეტენდენტი იქნა დისკვალიფიცირებული, წინა სატენდერო კომისიის სხდომის ჩატარებიდან მე-4 სამუშაო დღეს. </w:t>
      </w:r>
    </w:p>
    <w:p w14:paraId="150302BC" w14:textId="6CB2215E" w:rsidR="00C772B3" w:rsidRDefault="00C24AAA"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 xml:space="preserve">სატენდერო კომისიის </w:t>
      </w:r>
      <w:r w:rsidR="00C772B3" w:rsidRPr="00240840">
        <w:rPr>
          <w:rFonts w:ascii="Sylfaen" w:hAnsi="Sylfaen"/>
          <w:sz w:val="20"/>
          <w:szCs w:val="20"/>
          <w:lang w:val="ka-GE"/>
        </w:rPr>
        <w:t xml:space="preserve">2019 წლის 18 ივნისის  </w:t>
      </w:r>
      <w:r w:rsidRPr="00240840">
        <w:rPr>
          <w:rFonts w:ascii="Sylfaen" w:hAnsi="Sylfaen"/>
          <w:sz w:val="20"/>
          <w:szCs w:val="20"/>
          <w:lang w:val="ka-GE"/>
        </w:rPr>
        <w:t>გადაწყვეტილებით (სატენდერო კომისიის N3 სხდომის ჩატარებიდან მე-4 სამუშაო დღეს)</w:t>
      </w:r>
      <w:r w:rsidR="00313EB9" w:rsidRPr="00240840">
        <w:rPr>
          <w:rFonts w:ascii="Sylfaen" w:hAnsi="Sylfaen"/>
          <w:sz w:val="20"/>
          <w:szCs w:val="20"/>
          <w:lang w:val="ka-GE"/>
        </w:rPr>
        <w:t>,</w:t>
      </w:r>
      <w:r w:rsidRPr="00240840">
        <w:rPr>
          <w:rFonts w:ascii="Sylfaen" w:hAnsi="Sylfaen"/>
          <w:sz w:val="20"/>
          <w:szCs w:val="20"/>
          <w:lang w:val="ka-GE"/>
        </w:rPr>
        <w:t xml:space="preserve">  </w:t>
      </w:r>
      <w:r w:rsidR="005068FB" w:rsidRPr="00240840">
        <w:rPr>
          <w:rFonts w:ascii="Sylfaen" w:hAnsi="Sylfaen"/>
          <w:sz w:val="20"/>
          <w:szCs w:val="20"/>
          <w:lang w:val="ka-GE"/>
        </w:rPr>
        <w:t>შემდეგი</w:t>
      </w:r>
      <w:r w:rsidRPr="00240840">
        <w:rPr>
          <w:rFonts w:ascii="Sylfaen" w:hAnsi="Sylfaen"/>
          <w:sz w:val="20"/>
          <w:szCs w:val="20"/>
          <w:lang w:val="ka-GE"/>
        </w:rPr>
        <w:t xml:space="preserve"> დაბალი ფასის - 166 800 ლარის შემოთავაზების მქონე შპს „პრიმაქს-ჯორჯია</w:t>
      </w:r>
      <w:r w:rsidR="00BA7177" w:rsidRPr="00240840">
        <w:rPr>
          <w:rFonts w:ascii="Sylfaen" w:hAnsi="Sylfaen"/>
          <w:sz w:val="20"/>
          <w:szCs w:val="20"/>
          <w:lang w:val="ka-GE"/>
        </w:rPr>
        <w:t>ს</w:t>
      </w:r>
      <w:r w:rsidRPr="00240840">
        <w:rPr>
          <w:rFonts w:ascii="Sylfaen" w:hAnsi="Sylfaen"/>
          <w:sz w:val="20"/>
          <w:szCs w:val="20"/>
          <w:lang w:val="ka-GE"/>
        </w:rPr>
        <w:t>“</w:t>
      </w:r>
      <w:r w:rsidR="00313EB9" w:rsidRPr="00240840">
        <w:rPr>
          <w:rFonts w:ascii="Sylfaen" w:hAnsi="Sylfaen"/>
          <w:sz w:val="20"/>
          <w:szCs w:val="20"/>
          <w:lang w:val="ka-GE"/>
        </w:rPr>
        <w:t xml:space="preserve"> </w:t>
      </w:r>
      <w:r w:rsidR="00977ABD" w:rsidRPr="00240840">
        <w:rPr>
          <w:rFonts w:ascii="Sylfaen" w:hAnsi="Sylfaen"/>
          <w:sz w:val="20"/>
          <w:szCs w:val="20"/>
          <w:lang w:val="ka-GE"/>
        </w:rPr>
        <w:t>წარედგინა (ელ. ფოსტით)</w:t>
      </w:r>
      <w:r w:rsidR="005068FB" w:rsidRPr="00E736B8">
        <w:rPr>
          <w:vertAlign w:val="superscript"/>
        </w:rPr>
        <w:footnoteReference w:id="17"/>
      </w:r>
      <w:r w:rsidRPr="00240840">
        <w:rPr>
          <w:rFonts w:ascii="Sylfaen" w:hAnsi="Sylfaen"/>
          <w:sz w:val="20"/>
          <w:szCs w:val="20"/>
          <w:lang w:val="ka-GE"/>
        </w:rPr>
        <w:t xml:space="preserve"> მოთხოვნა</w:t>
      </w:r>
      <w:r w:rsidR="00C772B3">
        <w:rPr>
          <w:rFonts w:ascii="Sylfaen" w:hAnsi="Sylfaen"/>
          <w:sz w:val="20"/>
          <w:szCs w:val="20"/>
          <w:lang w:val="ka-GE"/>
        </w:rPr>
        <w:t>,</w:t>
      </w:r>
      <w:r w:rsidRPr="00240840">
        <w:rPr>
          <w:rFonts w:ascii="Sylfaen" w:hAnsi="Sylfaen"/>
          <w:sz w:val="20"/>
          <w:szCs w:val="20"/>
          <w:lang w:val="ka-GE"/>
        </w:rPr>
        <w:t xml:space="preserve"> 3 სამუშაო დღის ვადაში</w:t>
      </w:r>
      <w:r w:rsidR="00BA7177" w:rsidRPr="00240840">
        <w:rPr>
          <w:rFonts w:ascii="Sylfaen" w:hAnsi="Sylfaen"/>
          <w:sz w:val="20"/>
          <w:szCs w:val="20"/>
          <w:lang w:val="ka-GE"/>
        </w:rPr>
        <w:t>,</w:t>
      </w:r>
      <w:r w:rsidRPr="00240840">
        <w:rPr>
          <w:rFonts w:ascii="Sylfaen" w:hAnsi="Sylfaen"/>
          <w:sz w:val="20"/>
          <w:szCs w:val="20"/>
          <w:lang w:val="ka-GE"/>
        </w:rPr>
        <w:t xml:space="preserve"> თითოეული </w:t>
      </w:r>
      <w:r w:rsidR="00C772B3">
        <w:rPr>
          <w:rFonts w:ascii="Sylfaen" w:hAnsi="Sylfaen"/>
          <w:sz w:val="20"/>
          <w:szCs w:val="20"/>
          <w:lang w:val="ka-GE"/>
        </w:rPr>
        <w:t xml:space="preserve"> </w:t>
      </w:r>
      <w:r w:rsidRPr="00240840">
        <w:rPr>
          <w:rFonts w:ascii="Sylfaen" w:hAnsi="Sylfaen"/>
          <w:sz w:val="20"/>
          <w:szCs w:val="20"/>
          <w:lang w:val="ka-GE"/>
        </w:rPr>
        <w:t>დასახელების საქონელზე</w:t>
      </w:r>
      <w:r w:rsidR="00BA7177" w:rsidRPr="00240840">
        <w:rPr>
          <w:rFonts w:ascii="Sylfaen" w:hAnsi="Sylfaen"/>
          <w:sz w:val="20"/>
          <w:szCs w:val="20"/>
          <w:lang w:val="ka-GE"/>
        </w:rPr>
        <w:t>,</w:t>
      </w:r>
      <w:r w:rsidR="00977ABD" w:rsidRPr="00240840">
        <w:rPr>
          <w:rFonts w:ascii="Sylfaen" w:hAnsi="Sylfaen"/>
          <w:sz w:val="20"/>
          <w:szCs w:val="20"/>
          <w:lang w:val="ka-GE"/>
        </w:rPr>
        <w:t xml:space="preserve"> დაზუსტებული</w:t>
      </w:r>
      <w:r w:rsidRPr="00240840">
        <w:rPr>
          <w:rFonts w:ascii="Sylfaen" w:hAnsi="Sylfaen"/>
          <w:sz w:val="20"/>
          <w:szCs w:val="20"/>
          <w:lang w:val="ka-GE"/>
        </w:rPr>
        <w:t xml:space="preserve"> ფასების</w:t>
      </w:r>
      <w:r w:rsidR="00313EB9" w:rsidRPr="00240840">
        <w:rPr>
          <w:rFonts w:ascii="Sylfaen" w:hAnsi="Sylfaen"/>
          <w:sz w:val="20"/>
          <w:szCs w:val="20"/>
          <w:lang w:val="ka-GE"/>
        </w:rPr>
        <w:t>ა</w:t>
      </w:r>
      <w:r w:rsidRPr="00240840">
        <w:rPr>
          <w:rFonts w:ascii="Sylfaen" w:hAnsi="Sylfaen"/>
          <w:sz w:val="20"/>
          <w:szCs w:val="20"/>
          <w:lang w:val="ka-GE"/>
        </w:rPr>
        <w:t xml:space="preserve"> და </w:t>
      </w:r>
      <w:r w:rsidR="00050E70" w:rsidRPr="00240840">
        <w:rPr>
          <w:rFonts w:ascii="Sylfaen" w:hAnsi="Sylfaen"/>
          <w:sz w:val="20"/>
          <w:szCs w:val="20"/>
          <w:lang w:val="ka-GE"/>
        </w:rPr>
        <w:t>ზემო</w:t>
      </w:r>
      <w:r w:rsidR="00977ABD" w:rsidRPr="00240840">
        <w:rPr>
          <w:rFonts w:ascii="Sylfaen" w:hAnsi="Sylfaen"/>
          <w:sz w:val="20"/>
          <w:szCs w:val="20"/>
          <w:lang w:val="ka-GE"/>
        </w:rPr>
        <w:t xml:space="preserve">აღნიშნული სატენდერო დოკუმენტაციის   წარმოდგენის </w:t>
      </w:r>
      <w:r w:rsidR="00313EB9" w:rsidRPr="00240840">
        <w:rPr>
          <w:rFonts w:ascii="Sylfaen" w:hAnsi="Sylfaen"/>
          <w:sz w:val="20"/>
          <w:szCs w:val="20"/>
          <w:lang w:val="ka-GE"/>
        </w:rPr>
        <w:t>შესახებ</w:t>
      </w:r>
      <w:r w:rsidRPr="00240840">
        <w:rPr>
          <w:rFonts w:ascii="Sylfaen" w:hAnsi="Sylfaen"/>
          <w:sz w:val="20"/>
          <w:szCs w:val="20"/>
          <w:lang w:val="ka-GE"/>
        </w:rPr>
        <w:t xml:space="preserve">.  </w:t>
      </w:r>
    </w:p>
    <w:p w14:paraId="7D55E335" w14:textId="08B701D2" w:rsidR="00DD4303" w:rsidRPr="00240840" w:rsidRDefault="00C24AAA"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პრეტენდენტის მიერ</w:t>
      </w:r>
      <w:r w:rsidR="00BA7177" w:rsidRPr="00240840">
        <w:rPr>
          <w:rFonts w:ascii="Sylfaen" w:hAnsi="Sylfaen"/>
          <w:sz w:val="20"/>
          <w:szCs w:val="20"/>
          <w:lang w:val="ka-GE"/>
        </w:rPr>
        <w:t>,</w:t>
      </w:r>
      <w:r w:rsidR="00977ABD" w:rsidRPr="00240840">
        <w:rPr>
          <w:rFonts w:ascii="Sylfaen" w:hAnsi="Sylfaen"/>
          <w:sz w:val="20"/>
          <w:szCs w:val="20"/>
          <w:lang w:val="ka-GE"/>
        </w:rPr>
        <w:t xml:space="preserve"> 21 ივნისს </w:t>
      </w:r>
      <w:r w:rsidR="00311A22" w:rsidRPr="00240840">
        <w:rPr>
          <w:rFonts w:ascii="Sylfaen" w:hAnsi="Sylfaen"/>
          <w:sz w:val="20"/>
          <w:szCs w:val="20"/>
          <w:lang w:val="ka-GE"/>
        </w:rPr>
        <w:t>(სატენდერო კომისიის N4 სხდომის ჩატარებიდან მე-3 სამუშაო დღეს)</w:t>
      </w:r>
      <w:r w:rsidR="00BA7177" w:rsidRPr="00240840">
        <w:rPr>
          <w:rFonts w:ascii="Sylfaen" w:hAnsi="Sylfaen"/>
          <w:sz w:val="20"/>
          <w:szCs w:val="20"/>
          <w:lang w:val="ka-GE"/>
        </w:rPr>
        <w:t>,</w:t>
      </w:r>
      <w:r w:rsidR="00311A22" w:rsidRPr="00240840">
        <w:rPr>
          <w:rFonts w:ascii="Sylfaen" w:hAnsi="Sylfaen"/>
          <w:sz w:val="20"/>
          <w:szCs w:val="20"/>
          <w:lang w:val="ka-GE"/>
        </w:rPr>
        <w:t xml:space="preserve"> წარმოდგენილი იყო დაზუსტებული ფასების ცხრილი და სატენდერო დოკუმენტაცია. თუმცა</w:t>
      </w:r>
      <w:r w:rsidR="00313EB9" w:rsidRPr="00240840">
        <w:rPr>
          <w:rFonts w:ascii="Sylfaen" w:hAnsi="Sylfaen"/>
          <w:sz w:val="20"/>
          <w:szCs w:val="20"/>
          <w:lang w:val="ka-GE"/>
        </w:rPr>
        <w:t>,</w:t>
      </w:r>
      <w:r w:rsidR="00311A22" w:rsidRPr="00240840">
        <w:rPr>
          <w:rFonts w:ascii="Sylfaen" w:hAnsi="Sylfaen"/>
          <w:sz w:val="20"/>
          <w:szCs w:val="20"/>
          <w:lang w:val="ka-GE"/>
        </w:rPr>
        <w:t xml:space="preserve"> სატენდერო კომისიის 26 ივნისის (დოკუმენტაციის წარმოდგენიდან 3 სამუშაო დღეში) გადაწყვეტილებით</w:t>
      </w:r>
      <w:r w:rsidR="00DD4303" w:rsidRPr="00240840">
        <w:rPr>
          <w:rFonts w:ascii="Sylfaen" w:hAnsi="Sylfaen"/>
          <w:sz w:val="20"/>
          <w:szCs w:val="20"/>
          <w:lang w:val="ka-GE"/>
        </w:rPr>
        <w:t xml:space="preserve"> (ოქმი N5)</w:t>
      </w:r>
      <w:r w:rsidR="00311A22" w:rsidRPr="00240840">
        <w:rPr>
          <w:rFonts w:ascii="Sylfaen" w:hAnsi="Sylfaen"/>
          <w:sz w:val="20"/>
          <w:szCs w:val="20"/>
          <w:lang w:val="ka-GE"/>
        </w:rPr>
        <w:t xml:space="preserve">, შპს „პრიმაქს ჯორჯია“ დისკვალიფიცირებული იქნა სატენდერო პროცედურებიდან, სახელმწიფო შესყიდვების სააგენტოს თავმჯდომარის 2017 წლის 14 ივნისის N12 ბრძანებით დამტკიცებული </w:t>
      </w:r>
      <w:r w:rsidR="00313EB9" w:rsidRPr="00240840">
        <w:rPr>
          <w:rFonts w:ascii="Sylfaen" w:hAnsi="Sylfaen"/>
          <w:sz w:val="20"/>
          <w:szCs w:val="20"/>
          <w:lang w:val="ka-GE"/>
        </w:rPr>
        <w:t>„</w:t>
      </w:r>
      <w:r w:rsidR="00311A22" w:rsidRPr="00240840">
        <w:rPr>
          <w:rFonts w:ascii="Sylfaen" w:hAnsi="Sylfaen"/>
          <w:sz w:val="20"/>
          <w:szCs w:val="20"/>
          <w:lang w:val="ka-GE"/>
        </w:rPr>
        <w:t>ელექტრონული ტენდერის ჩატარების წესი</w:t>
      </w:r>
      <w:r w:rsidR="00313EB9" w:rsidRPr="00240840">
        <w:rPr>
          <w:rFonts w:ascii="Sylfaen" w:hAnsi="Sylfaen"/>
          <w:sz w:val="20"/>
          <w:szCs w:val="20"/>
          <w:lang w:val="ka-GE"/>
        </w:rPr>
        <w:t>“</w:t>
      </w:r>
      <w:r w:rsidR="00311A22" w:rsidRPr="00240840">
        <w:rPr>
          <w:rFonts w:ascii="Sylfaen" w:hAnsi="Sylfaen"/>
          <w:sz w:val="20"/>
          <w:szCs w:val="20"/>
          <w:lang w:val="ka-GE"/>
        </w:rPr>
        <w:t xml:space="preserve"> 32-ე მუხლის </w:t>
      </w:r>
      <w:r w:rsidR="00DD4303" w:rsidRPr="00240840">
        <w:rPr>
          <w:rFonts w:ascii="Sylfaen" w:hAnsi="Sylfaen"/>
          <w:sz w:val="20"/>
          <w:szCs w:val="20"/>
          <w:lang w:val="ka-GE"/>
        </w:rPr>
        <w:t>პირველი</w:t>
      </w:r>
      <w:r w:rsidR="00311A22" w:rsidRPr="00240840">
        <w:rPr>
          <w:rFonts w:ascii="Sylfaen" w:hAnsi="Sylfaen"/>
          <w:sz w:val="20"/>
          <w:szCs w:val="20"/>
          <w:lang w:val="ka-GE"/>
        </w:rPr>
        <w:t xml:space="preserve"> პუნქტი</w:t>
      </w:r>
      <w:r w:rsidR="00DD4303" w:rsidRPr="00240840">
        <w:rPr>
          <w:rFonts w:ascii="Sylfaen" w:hAnsi="Sylfaen"/>
          <w:sz w:val="20"/>
          <w:szCs w:val="20"/>
          <w:lang w:val="ka-GE"/>
        </w:rPr>
        <w:t>ს „გ“ ქვეპუნქტის საფუძველზე</w:t>
      </w:r>
      <w:r w:rsidR="00C772B3">
        <w:rPr>
          <w:rFonts w:ascii="Sylfaen" w:hAnsi="Sylfaen"/>
          <w:sz w:val="20"/>
          <w:szCs w:val="20"/>
          <w:lang w:val="ka-GE"/>
        </w:rPr>
        <w:t>.</w:t>
      </w:r>
      <w:r w:rsidR="00313EB9" w:rsidRPr="00240840">
        <w:rPr>
          <w:rFonts w:ascii="Sylfaen" w:hAnsi="Sylfaen"/>
          <w:sz w:val="20"/>
          <w:szCs w:val="20"/>
          <w:lang w:val="ka-GE"/>
        </w:rPr>
        <w:t xml:space="preserve"> კერძოდ</w:t>
      </w:r>
      <w:r w:rsidR="00BA7177" w:rsidRPr="00240840">
        <w:rPr>
          <w:rFonts w:ascii="Sylfaen" w:hAnsi="Sylfaen"/>
          <w:sz w:val="20"/>
          <w:szCs w:val="20"/>
          <w:lang w:val="ka-GE"/>
        </w:rPr>
        <w:t>,</w:t>
      </w:r>
      <w:r w:rsidR="00313EB9" w:rsidRPr="00240840">
        <w:rPr>
          <w:rFonts w:ascii="Sylfaen" w:hAnsi="Sylfaen"/>
          <w:sz w:val="20"/>
          <w:szCs w:val="20"/>
          <w:lang w:val="ka-GE"/>
        </w:rPr>
        <w:t xml:space="preserve"> </w:t>
      </w:r>
      <w:r w:rsidR="00313EB9" w:rsidRPr="00240840">
        <w:rPr>
          <w:rFonts w:ascii="Sylfaen" w:hAnsi="Sylfaen"/>
          <w:b/>
          <w:i/>
          <w:sz w:val="20"/>
          <w:szCs w:val="20"/>
          <w:lang w:val="ka-GE"/>
        </w:rPr>
        <w:t>„პრეტენდენტი ექვემდებარება დისკვალიფიკაციას თუ იგი არ დააზუსტებს ტექნიკურ დოკუმენტაციას დადგენილ ვადაში, არასრულყოფილად დააზუსტებს ან/და დაზუსტების შედეგად არსებითად შეცვლის მას“</w:t>
      </w:r>
      <w:r w:rsidR="00313EB9" w:rsidRPr="00240840">
        <w:rPr>
          <w:rFonts w:ascii="Sylfaen" w:hAnsi="Sylfaen"/>
          <w:sz w:val="20"/>
          <w:szCs w:val="20"/>
          <w:lang w:val="ka-GE"/>
        </w:rPr>
        <w:t>.</w:t>
      </w:r>
    </w:p>
    <w:p w14:paraId="0795410D" w14:textId="7FC3B261" w:rsidR="00C24AAA" w:rsidRPr="00240840" w:rsidRDefault="00DD4303" w:rsidP="00A65D45">
      <w:pPr>
        <w:pStyle w:val="ListParagraph"/>
        <w:spacing w:after="0"/>
        <w:ind w:left="0"/>
        <w:jc w:val="both"/>
        <w:rPr>
          <w:rFonts w:ascii="Sylfaen" w:hAnsi="Sylfaen"/>
          <w:sz w:val="20"/>
          <w:szCs w:val="20"/>
          <w:lang w:val="ka-GE"/>
        </w:rPr>
      </w:pPr>
      <w:r w:rsidRPr="00240840">
        <w:rPr>
          <w:rFonts w:ascii="Sylfaen" w:hAnsi="Sylfaen"/>
          <w:sz w:val="20"/>
          <w:szCs w:val="20"/>
          <w:lang w:val="ka-GE"/>
        </w:rPr>
        <w:t>სატენდერო კომისიის გადაწყვეტილებით ოქმი N5-ში აღწერილია შემდეგი შეუსაბამობები წარმოდგენილ დოკუმენტებსა და სატენდერო დოკუმენტაციის მოთხოვნებს შორის:</w:t>
      </w:r>
    </w:p>
    <w:p w14:paraId="478CC6A2" w14:textId="4791B088" w:rsidR="00575CF5" w:rsidRPr="00240840" w:rsidRDefault="00C772B3" w:rsidP="00A65D45">
      <w:pPr>
        <w:pStyle w:val="ListParagraph"/>
        <w:numPr>
          <w:ilvl w:val="0"/>
          <w:numId w:val="5"/>
        </w:numPr>
        <w:spacing w:after="0"/>
        <w:ind w:left="0" w:firstLine="720"/>
        <w:jc w:val="both"/>
        <w:rPr>
          <w:rFonts w:ascii="Sylfaen" w:hAnsi="Sylfaen"/>
          <w:b/>
          <w:i/>
          <w:sz w:val="20"/>
          <w:szCs w:val="20"/>
          <w:lang w:val="ka-GE"/>
        </w:rPr>
      </w:pPr>
      <w:r>
        <w:rPr>
          <w:rFonts w:ascii="Sylfaen" w:hAnsi="Sylfaen"/>
          <w:b/>
          <w:i/>
          <w:sz w:val="20"/>
          <w:szCs w:val="20"/>
          <w:lang w:val="ka-GE"/>
        </w:rPr>
        <w:t>„</w:t>
      </w:r>
      <w:r w:rsidR="00575CF5" w:rsidRPr="00240840">
        <w:rPr>
          <w:rFonts w:ascii="Sylfaen" w:hAnsi="Sylfaen"/>
          <w:b/>
          <w:i/>
          <w:sz w:val="20"/>
          <w:szCs w:val="20"/>
          <w:lang w:val="ka-GE"/>
        </w:rPr>
        <w:t>შემოთავაზებული საქონლის მახასიათებლებისა და ბ</w:t>
      </w:r>
      <w:r w:rsidR="002E59B9" w:rsidRPr="00240840">
        <w:rPr>
          <w:rFonts w:ascii="Sylfaen" w:hAnsi="Sylfaen"/>
          <w:b/>
          <w:i/>
          <w:sz w:val="20"/>
          <w:szCs w:val="20"/>
          <w:lang w:val="ka-GE"/>
        </w:rPr>
        <w:t>რ</w:t>
      </w:r>
      <w:r w:rsidR="00575CF5" w:rsidRPr="00240840">
        <w:rPr>
          <w:rFonts w:ascii="Sylfaen" w:hAnsi="Sylfaen"/>
          <w:b/>
          <w:i/>
          <w:sz w:val="20"/>
          <w:szCs w:val="20"/>
          <w:lang w:val="ka-GE"/>
        </w:rPr>
        <w:t>ოშურების შედარებისას</w:t>
      </w:r>
      <w:r w:rsidR="002E59B9" w:rsidRPr="00240840">
        <w:rPr>
          <w:rFonts w:ascii="Sylfaen" w:hAnsi="Sylfaen"/>
          <w:b/>
          <w:i/>
          <w:sz w:val="20"/>
          <w:szCs w:val="20"/>
          <w:lang w:val="ka-GE"/>
        </w:rPr>
        <w:t>,</w:t>
      </w:r>
      <w:r w:rsidR="00575CF5" w:rsidRPr="00240840">
        <w:rPr>
          <w:rFonts w:ascii="Sylfaen" w:hAnsi="Sylfaen"/>
          <w:b/>
          <w:i/>
          <w:sz w:val="20"/>
          <w:szCs w:val="20"/>
          <w:lang w:val="ka-GE"/>
        </w:rPr>
        <w:t xml:space="preserve"> გამოვლინდა, რომ რეალურად ვიდეობრონქოსკოპს (მწარმოებელი - Hangzhou Hawk Optical Electric Instruments, მოდელი DR060600B) არ გააჩნია მონიტორის როტაციის, ანუ წრიული ბრუნვის ფუნქცია (ფასების ცხრილის მე-7 პოზიცია). ასევე</w:t>
      </w:r>
      <w:r w:rsidR="002E59B9" w:rsidRPr="00240840">
        <w:rPr>
          <w:rFonts w:ascii="Sylfaen" w:hAnsi="Sylfaen"/>
          <w:b/>
          <w:i/>
          <w:sz w:val="20"/>
          <w:szCs w:val="20"/>
          <w:lang w:val="ka-GE"/>
        </w:rPr>
        <w:t>,</w:t>
      </w:r>
      <w:r w:rsidR="00575CF5" w:rsidRPr="00240840">
        <w:rPr>
          <w:rFonts w:ascii="Sylfaen" w:hAnsi="Sylfaen"/>
          <w:b/>
          <w:i/>
          <w:sz w:val="20"/>
          <w:szCs w:val="20"/>
          <w:lang w:val="ka-GE"/>
        </w:rPr>
        <w:t xml:space="preserve"> უწყვეტი დენის წყაროს (მწარმოებელი Esis power, მოდელი Atlas 5060) ფაქტიური სიმძლავრე არის არა 48 კვტ, არამედ 60 კვტ (ფასების ცხრილის მე-9 პოზიცია)</w:t>
      </w:r>
      <w:r>
        <w:rPr>
          <w:rFonts w:ascii="Sylfaen" w:hAnsi="Sylfaen"/>
          <w:b/>
          <w:i/>
          <w:sz w:val="20"/>
          <w:szCs w:val="20"/>
          <w:lang w:val="ka-GE"/>
        </w:rPr>
        <w:t>“</w:t>
      </w:r>
      <w:r w:rsidR="00575CF5" w:rsidRPr="00240840">
        <w:rPr>
          <w:rFonts w:ascii="Sylfaen" w:hAnsi="Sylfaen"/>
          <w:b/>
          <w:i/>
          <w:sz w:val="20"/>
          <w:szCs w:val="20"/>
          <w:lang w:val="ka-GE"/>
        </w:rPr>
        <w:t>;</w:t>
      </w:r>
    </w:p>
    <w:p w14:paraId="119F298E" w14:textId="27CB6695" w:rsidR="00DD4303" w:rsidRDefault="00C772B3" w:rsidP="00A65D45">
      <w:pPr>
        <w:pStyle w:val="ListParagraph"/>
        <w:numPr>
          <w:ilvl w:val="0"/>
          <w:numId w:val="5"/>
        </w:numPr>
        <w:spacing w:after="0"/>
        <w:ind w:left="0" w:firstLine="720"/>
        <w:jc w:val="both"/>
        <w:rPr>
          <w:rFonts w:ascii="Sylfaen" w:hAnsi="Sylfaen"/>
          <w:b/>
          <w:i/>
          <w:sz w:val="20"/>
          <w:szCs w:val="20"/>
          <w:lang w:val="ka-GE"/>
        </w:rPr>
      </w:pPr>
      <w:r>
        <w:rPr>
          <w:rFonts w:ascii="Sylfaen" w:hAnsi="Sylfaen"/>
          <w:b/>
          <w:i/>
          <w:sz w:val="20"/>
          <w:szCs w:val="20"/>
          <w:lang w:val="ka-GE"/>
        </w:rPr>
        <w:t>„</w:t>
      </w:r>
      <w:r w:rsidR="00C75A22" w:rsidRPr="00240840">
        <w:rPr>
          <w:rFonts w:ascii="Sylfaen" w:hAnsi="Sylfaen"/>
          <w:b/>
          <w:i/>
          <w:sz w:val="20"/>
          <w:szCs w:val="20"/>
          <w:lang w:val="ka-GE"/>
        </w:rPr>
        <w:t>წარმოდგენილი სერთი</w:t>
      </w:r>
      <w:r w:rsidR="002E59B9" w:rsidRPr="00240840">
        <w:rPr>
          <w:rFonts w:ascii="Sylfaen" w:hAnsi="Sylfaen"/>
          <w:b/>
          <w:i/>
          <w:sz w:val="20"/>
          <w:szCs w:val="20"/>
          <w:lang w:val="ka-GE"/>
        </w:rPr>
        <w:t>ფ</w:t>
      </w:r>
      <w:r w:rsidR="00C75A22" w:rsidRPr="00240840">
        <w:rPr>
          <w:rFonts w:ascii="Sylfaen" w:hAnsi="Sylfaen"/>
          <w:b/>
          <w:i/>
          <w:sz w:val="20"/>
          <w:szCs w:val="20"/>
          <w:lang w:val="ka-GE"/>
        </w:rPr>
        <w:t>იკატებიდან არ შეესაბამება მოთხოვნილს: ნეგატოსკოპის (მწარმოებელი „DEVAL INSAAT GIDA TURIZM TARIM URLTNLERI MEDIKAL MOBILYA TEKSTIL ITHALAT IHRACAT SANAYI VE IMALAT TICARET LIMITED SIRKETI TORBALI SUBESI“) და ლაზერული პრინტერის (მწარმოებელი „Colenta Labortechnik Gmbh &amp; Co.KG“) CE სერთი</w:t>
      </w:r>
      <w:r w:rsidR="002E59B9" w:rsidRPr="00240840">
        <w:rPr>
          <w:rFonts w:ascii="Sylfaen" w:hAnsi="Sylfaen"/>
          <w:b/>
          <w:i/>
          <w:sz w:val="20"/>
          <w:szCs w:val="20"/>
          <w:lang w:val="ka-GE"/>
        </w:rPr>
        <w:t>ფ</w:t>
      </w:r>
      <w:r w:rsidR="00C75A22" w:rsidRPr="00240840">
        <w:rPr>
          <w:rFonts w:ascii="Sylfaen" w:hAnsi="Sylfaen"/>
          <w:b/>
          <w:i/>
          <w:sz w:val="20"/>
          <w:szCs w:val="20"/>
          <w:lang w:val="ka-GE"/>
        </w:rPr>
        <w:t>იკატები. კერძოდ, მოთხოვნილი CE სერთი</w:t>
      </w:r>
      <w:r w:rsidR="002E59B9" w:rsidRPr="00240840">
        <w:rPr>
          <w:rFonts w:ascii="Sylfaen" w:hAnsi="Sylfaen"/>
          <w:b/>
          <w:i/>
          <w:sz w:val="20"/>
          <w:szCs w:val="20"/>
          <w:lang w:val="ka-GE"/>
        </w:rPr>
        <w:t>ფ</w:t>
      </w:r>
      <w:r w:rsidR="00C75A22" w:rsidRPr="00240840">
        <w:rPr>
          <w:rFonts w:ascii="Sylfaen" w:hAnsi="Sylfaen"/>
          <w:b/>
          <w:i/>
          <w:sz w:val="20"/>
          <w:szCs w:val="20"/>
          <w:lang w:val="ka-GE"/>
        </w:rPr>
        <w:t xml:space="preserve">იკატების ნაცვლად წარმოდგენილია CE შესაბამისობის დეკლარაციები, რომლებიც გაცემულია არა აკრედიტირებული </w:t>
      </w:r>
      <w:r w:rsidR="00DE6721" w:rsidRPr="00240840">
        <w:rPr>
          <w:rFonts w:ascii="Sylfaen" w:hAnsi="Sylfaen"/>
          <w:b/>
          <w:i/>
          <w:sz w:val="20"/>
          <w:szCs w:val="20"/>
          <w:lang w:val="ka-GE"/>
        </w:rPr>
        <w:t xml:space="preserve">ორგანოს, </w:t>
      </w:r>
      <w:r w:rsidR="00A71006" w:rsidRPr="00240840">
        <w:rPr>
          <w:rFonts w:ascii="Sylfaen" w:hAnsi="Sylfaen"/>
          <w:b/>
          <w:i/>
          <w:sz w:val="20"/>
          <w:szCs w:val="20"/>
          <w:lang w:val="ka-GE"/>
        </w:rPr>
        <w:t>არამედ თვით კომპანიის მიერ</w:t>
      </w:r>
      <w:r>
        <w:rPr>
          <w:rFonts w:ascii="Sylfaen" w:hAnsi="Sylfaen"/>
          <w:b/>
          <w:i/>
          <w:sz w:val="20"/>
          <w:szCs w:val="20"/>
          <w:lang w:val="ka-GE"/>
        </w:rPr>
        <w:t>“</w:t>
      </w:r>
      <w:r w:rsidR="00575CF5" w:rsidRPr="00240840">
        <w:rPr>
          <w:rFonts w:ascii="Sylfaen" w:hAnsi="Sylfaen"/>
          <w:b/>
          <w:i/>
          <w:sz w:val="20"/>
          <w:szCs w:val="20"/>
          <w:lang w:val="ka-GE"/>
        </w:rPr>
        <w:t>.</w:t>
      </w:r>
    </w:p>
    <w:p w14:paraId="412B360D" w14:textId="0E74DA37" w:rsidR="00C772B3" w:rsidRPr="00240840" w:rsidRDefault="00C772B3" w:rsidP="00A65D45">
      <w:pPr>
        <w:pStyle w:val="ListParagraph"/>
        <w:spacing w:after="0"/>
        <w:jc w:val="both"/>
        <w:rPr>
          <w:rFonts w:ascii="Sylfaen" w:hAnsi="Sylfaen"/>
          <w:b/>
          <w:i/>
          <w:sz w:val="20"/>
          <w:szCs w:val="20"/>
          <w:lang w:val="ka-GE"/>
        </w:rPr>
      </w:pPr>
      <w:r>
        <w:rPr>
          <w:rFonts w:ascii="Sylfaen" w:hAnsi="Sylfaen"/>
          <w:b/>
          <w:i/>
          <w:sz w:val="20"/>
          <w:szCs w:val="20"/>
          <w:lang w:val="ka-GE"/>
        </w:rPr>
        <w:t>ამ საკითხებს დავუბრუნდებით ქვემოთ.</w:t>
      </w:r>
    </w:p>
    <w:p w14:paraId="18C53BDA" w14:textId="77777777" w:rsidR="00E736B8" w:rsidRDefault="00E736B8" w:rsidP="00A65D45">
      <w:pPr>
        <w:spacing w:after="0"/>
        <w:jc w:val="both"/>
        <w:rPr>
          <w:rFonts w:ascii="Sylfaen" w:hAnsi="Sylfaen"/>
          <w:b/>
          <w:i/>
          <w:sz w:val="20"/>
          <w:szCs w:val="20"/>
          <w:lang w:val="ka-GE"/>
        </w:rPr>
      </w:pPr>
    </w:p>
    <w:p w14:paraId="6B37AE49" w14:textId="2DC9FC33" w:rsidR="00A7071F" w:rsidRPr="00E736B8" w:rsidRDefault="00A7071F" w:rsidP="00A65D45">
      <w:pPr>
        <w:spacing w:after="0"/>
        <w:jc w:val="both"/>
        <w:rPr>
          <w:rFonts w:ascii="Sylfaen" w:hAnsi="Sylfaen"/>
          <w:b/>
          <w:sz w:val="20"/>
          <w:szCs w:val="20"/>
          <w:lang w:val="ka-GE"/>
        </w:rPr>
      </w:pPr>
      <w:r w:rsidRPr="00E736B8">
        <w:rPr>
          <w:rFonts w:ascii="Sylfaen" w:hAnsi="Sylfaen"/>
          <w:b/>
          <w:sz w:val="20"/>
          <w:szCs w:val="20"/>
          <w:lang w:val="ka-GE"/>
        </w:rPr>
        <w:t>ტენდერში გამარჯვებული კომპანიის გამოვლენა</w:t>
      </w:r>
    </w:p>
    <w:p w14:paraId="0681998B" w14:textId="5D61CE50" w:rsidR="006A4DC2" w:rsidRPr="00240840" w:rsidRDefault="005068FB" w:rsidP="00A65D45">
      <w:pPr>
        <w:spacing w:after="0"/>
        <w:jc w:val="both"/>
        <w:rPr>
          <w:rFonts w:ascii="Sylfaen" w:hAnsi="Sylfaen"/>
          <w:sz w:val="20"/>
          <w:szCs w:val="20"/>
          <w:lang w:val="ka-GE"/>
        </w:rPr>
      </w:pPr>
      <w:r w:rsidRPr="00240840">
        <w:rPr>
          <w:rFonts w:ascii="Sylfaen" w:hAnsi="Sylfaen"/>
          <w:sz w:val="20"/>
          <w:szCs w:val="20"/>
          <w:lang w:val="ka-GE"/>
        </w:rPr>
        <w:t>2019 წლის პირველ ივლისს</w:t>
      </w:r>
      <w:r w:rsidR="00C772B3">
        <w:rPr>
          <w:rFonts w:ascii="Sylfaen" w:hAnsi="Sylfaen"/>
          <w:sz w:val="20"/>
          <w:szCs w:val="20"/>
          <w:lang w:val="ka-GE"/>
        </w:rPr>
        <w:t>,</w:t>
      </w:r>
      <w:r w:rsidRPr="00240840">
        <w:rPr>
          <w:rFonts w:ascii="Sylfaen" w:hAnsi="Sylfaen"/>
          <w:sz w:val="20"/>
          <w:szCs w:val="20"/>
          <w:lang w:val="ka-GE"/>
        </w:rPr>
        <w:t xml:space="preserve">  სატენდერო კომისიის გადაწყვეტილებით (სატენდერო კომისიის N5 სხდომის ჩატარებიდან მე-</w:t>
      </w:r>
      <w:r w:rsidR="00FB2EAA" w:rsidRPr="00240840">
        <w:rPr>
          <w:rFonts w:ascii="Sylfaen" w:hAnsi="Sylfaen"/>
          <w:sz w:val="20"/>
          <w:szCs w:val="20"/>
          <w:lang w:val="ka-GE"/>
        </w:rPr>
        <w:t>3</w:t>
      </w:r>
      <w:r w:rsidRPr="00240840">
        <w:rPr>
          <w:rFonts w:ascii="Sylfaen" w:hAnsi="Sylfaen"/>
          <w:sz w:val="20"/>
          <w:szCs w:val="20"/>
          <w:lang w:val="ka-GE"/>
        </w:rPr>
        <w:t xml:space="preserve"> სამუშაო დღეს)</w:t>
      </w:r>
      <w:r w:rsidR="002E59B9" w:rsidRPr="00240840">
        <w:rPr>
          <w:rFonts w:ascii="Sylfaen" w:hAnsi="Sylfaen"/>
          <w:sz w:val="20"/>
          <w:szCs w:val="20"/>
          <w:lang w:val="ka-GE"/>
        </w:rPr>
        <w:t>,</w:t>
      </w:r>
      <w:r w:rsidRPr="00240840">
        <w:rPr>
          <w:rFonts w:ascii="Sylfaen" w:hAnsi="Sylfaen"/>
          <w:sz w:val="20"/>
          <w:szCs w:val="20"/>
          <w:lang w:val="ka-GE"/>
        </w:rPr>
        <w:t xml:space="preserve">  შემდეგი ფასის - </w:t>
      </w:r>
      <w:r w:rsidR="00FB2EAA" w:rsidRPr="00240840">
        <w:rPr>
          <w:rFonts w:ascii="Sylfaen" w:hAnsi="Sylfaen"/>
          <w:sz w:val="20"/>
          <w:szCs w:val="20"/>
          <w:lang w:val="ka-GE"/>
        </w:rPr>
        <w:t>205 900</w:t>
      </w:r>
      <w:r w:rsidRPr="00240840">
        <w:rPr>
          <w:rFonts w:ascii="Sylfaen" w:hAnsi="Sylfaen"/>
          <w:sz w:val="20"/>
          <w:szCs w:val="20"/>
          <w:lang w:val="ka-GE"/>
        </w:rPr>
        <w:t xml:space="preserve"> ლარის შემოთავაზების მქონე შპს „</w:t>
      </w:r>
      <w:r w:rsidR="00FB2EAA" w:rsidRPr="00240840">
        <w:rPr>
          <w:rFonts w:ascii="Sylfaen" w:hAnsi="Sylfaen"/>
          <w:sz w:val="20"/>
          <w:szCs w:val="20"/>
          <w:lang w:val="ka-GE"/>
        </w:rPr>
        <w:t>ვატექ</w:t>
      </w:r>
      <w:r w:rsidR="002E59B9" w:rsidRPr="00240840">
        <w:rPr>
          <w:rFonts w:ascii="Sylfaen" w:hAnsi="Sylfaen"/>
          <w:sz w:val="20"/>
          <w:szCs w:val="20"/>
          <w:lang w:val="ka-GE"/>
        </w:rPr>
        <w:t>ს</w:t>
      </w:r>
      <w:r w:rsidRPr="00240840">
        <w:rPr>
          <w:rFonts w:ascii="Sylfaen" w:hAnsi="Sylfaen"/>
          <w:sz w:val="20"/>
          <w:szCs w:val="20"/>
          <w:lang w:val="ka-GE"/>
        </w:rPr>
        <w:t>“,</w:t>
      </w:r>
      <w:r w:rsidR="002C615F" w:rsidRPr="00240840">
        <w:rPr>
          <w:rFonts w:ascii="Sylfaen" w:hAnsi="Sylfaen"/>
          <w:sz w:val="20"/>
          <w:szCs w:val="20"/>
          <w:lang w:val="ka-GE"/>
        </w:rPr>
        <w:t xml:space="preserve"> </w:t>
      </w:r>
      <w:r w:rsidRPr="00240840">
        <w:rPr>
          <w:rFonts w:ascii="Sylfaen" w:hAnsi="Sylfaen"/>
          <w:sz w:val="20"/>
          <w:szCs w:val="20"/>
          <w:lang w:val="ka-GE"/>
        </w:rPr>
        <w:t>წარედგინა მოთხოვნა</w:t>
      </w:r>
      <w:r w:rsidR="00FB2EAA" w:rsidRPr="00240840">
        <w:rPr>
          <w:rStyle w:val="FootnoteReference"/>
          <w:rFonts w:ascii="Sylfaen" w:hAnsi="Sylfaen"/>
          <w:sz w:val="20"/>
          <w:szCs w:val="20"/>
          <w:lang w:val="ka-GE"/>
        </w:rPr>
        <w:footnoteReference w:id="18"/>
      </w:r>
      <w:r w:rsidR="002E59B9" w:rsidRPr="00240840">
        <w:rPr>
          <w:rFonts w:ascii="Sylfaen" w:hAnsi="Sylfaen"/>
          <w:sz w:val="20"/>
          <w:szCs w:val="20"/>
          <w:lang w:val="ka-GE"/>
        </w:rPr>
        <w:t>,</w:t>
      </w:r>
      <w:r w:rsidRPr="00240840">
        <w:rPr>
          <w:rFonts w:ascii="Sylfaen" w:hAnsi="Sylfaen"/>
          <w:sz w:val="20"/>
          <w:szCs w:val="20"/>
          <w:lang w:val="ka-GE"/>
        </w:rPr>
        <w:t xml:space="preserve">  3 სამუშაო დღის ვადაში</w:t>
      </w:r>
      <w:r w:rsidR="002E59B9" w:rsidRPr="00240840">
        <w:rPr>
          <w:rFonts w:ascii="Sylfaen" w:hAnsi="Sylfaen"/>
          <w:sz w:val="20"/>
          <w:szCs w:val="20"/>
          <w:lang w:val="ka-GE"/>
        </w:rPr>
        <w:t>,</w:t>
      </w:r>
      <w:r w:rsidRPr="00240840">
        <w:rPr>
          <w:rFonts w:ascii="Sylfaen" w:hAnsi="Sylfaen"/>
          <w:sz w:val="20"/>
          <w:szCs w:val="20"/>
          <w:lang w:val="ka-GE"/>
        </w:rPr>
        <w:t xml:space="preserve"> თითოეული დასახელების საქონელზე დაზუსტებული ფასების და ზემოაღნიშნული სატენდერო დოკუმენტაციის   წარმოდგენის თაობაზე.</w:t>
      </w:r>
      <w:r w:rsidR="00FB2EAA" w:rsidRPr="00240840">
        <w:rPr>
          <w:rFonts w:ascii="Sylfaen" w:hAnsi="Sylfaen"/>
          <w:sz w:val="20"/>
          <w:szCs w:val="20"/>
          <w:lang w:val="ka-GE"/>
        </w:rPr>
        <w:t xml:space="preserve"> პრეტენდენტის მიერ</w:t>
      </w:r>
      <w:r w:rsidR="002C615F" w:rsidRPr="00240840">
        <w:rPr>
          <w:rFonts w:ascii="Sylfaen" w:hAnsi="Sylfaen"/>
          <w:sz w:val="20"/>
          <w:szCs w:val="20"/>
          <w:lang w:val="ka-GE"/>
        </w:rPr>
        <w:t>,</w:t>
      </w:r>
      <w:r w:rsidR="00FB2EAA" w:rsidRPr="00240840">
        <w:rPr>
          <w:rFonts w:ascii="Sylfaen" w:hAnsi="Sylfaen"/>
          <w:sz w:val="20"/>
          <w:szCs w:val="20"/>
          <w:lang w:val="ka-GE"/>
        </w:rPr>
        <w:t xml:space="preserve"> 4 ივლისს</w:t>
      </w:r>
      <w:r w:rsidR="00C772B3">
        <w:rPr>
          <w:rFonts w:ascii="Sylfaen" w:hAnsi="Sylfaen"/>
          <w:sz w:val="20"/>
          <w:szCs w:val="20"/>
          <w:lang w:val="ka-GE"/>
        </w:rPr>
        <w:t>,</w:t>
      </w:r>
      <w:r w:rsidR="00FB2EAA" w:rsidRPr="00240840">
        <w:rPr>
          <w:rFonts w:ascii="Sylfaen" w:hAnsi="Sylfaen"/>
          <w:sz w:val="20"/>
          <w:szCs w:val="20"/>
          <w:lang w:val="ka-GE"/>
        </w:rPr>
        <w:t xml:space="preserve"> სისტემაში ატვირთული იყო მოთხოვნილი </w:t>
      </w:r>
      <w:r w:rsidR="006A4DC2" w:rsidRPr="00240840">
        <w:rPr>
          <w:rFonts w:ascii="Sylfaen" w:hAnsi="Sylfaen"/>
          <w:sz w:val="20"/>
          <w:szCs w:val="20"/>
          <w:lang w:val="ka-GE"/>
        </w:rPr>
        <w:t>დოკუმენაცია, რომელშიც ასახული მონაცემები სატენდერო კომისიის 8 ივლისის გადაწყვეტილებით (სხდომის ოქმი N 7)</w:t>
      </w:r>
      <w:r w:rsidR="00C772B3">
        <w:rPr>
          <w:rFonts w:ascii="Sylfaen" w:hAnsi="Sylfaen"/>
          <w:sz w:val="20"/>
          <w:szCs w:val="20"/>
          <w:lang w:val="ka-GE"/>
        </w:rPr>
        <w:t>,</w:t>
      </w:r>
      <w:r w:rsidR="006A4DC2" w:rsidRPr="00240840">
        <w:rPr>
          <w:rFonts w:ascii="Sylfaen" w:hAnsi="Sylfaen"/>
          <w:sz w:val="20"/>
          <w:szCs w:val="20"/>
          <w:lang w:val="ka-GE"/>
        </w:rPr>
        <w:t xml:space="preserve"> მიჩნეული იყო სატენდერო დოკუმენტაციით მოთხოვნილი პირობების შესაბამისად</w:t>
      </w:r>
      <w:r w:rsidR="002C615F" w:rsidRPr="00240840">
        <w:rPr>
          <w:rFonts w:ascii="Sylfaen" w:hAnsi="Sylfaen"/>
          <w:sz w:val="20"/>
          <w:szCs w:val="20"/>
          <w:lang w:val="ka-GE"/>
        </w:rPr>
        <w:t>.</w:t>
      </w:r>
      <w:r w:rsidR="00343DF4" w:rsidRPr="00240840">
        <w:rPr>
          <w:rFonts w:ascii="Sylfaen" w:hAnsi="Sylfaen"/>
          <w:sz w:val="20"/>
          <w:szCs w:val="20"/>
          <w:lang w:val="ka-GE"/>
        </w:rPr>
        <w:t xml:space="preserve"> შედეგად</w:t>
      </w:r>
      <w:r w:rsidR="006A4DC2" w:rsidRPr="00240840">
        <w:rPr>
          <w:rFonts w:ascii="Sylfaen" w:hAnsi="Sylfaen"/>
          <w:sz w:val="20"/>
          <w:szCs w:val="20"/>
          <w:lang w:val="ka-GE"/>
        </w:rPr>
        <w:t xml:space="preserve"> შპს </w:t>
      </w:r>
      <w:r w:rsidR="00050E70" w:rsidRPr="00240840">
        <w:rPr>
          <w:rFonts w:ascii="Sylfaen" w:hAnsi="Sylfaen"/>
          <w:sz w:val="20"/>
          <w:szCs w:val="20"/>
          <w:lang w:val="ka-GE"/>
        </w:rPr>
        <w:t xml:space="preserve">„ვატექი“ </w:t>
      </w:r>
      <w:r w:rsidR="006A4DC2" w:rsidRPr="00240840">
        <w:rPr>
          <w:rFonts w:ascii="Sylfaen" w:hAnsi="Sylfaen"/>
          <w:sz w:val="20"/>
          <w:szCs w:val="20"/>
          <w:lang w:val="ka-GE"/>
        </w:rPr>
        <w:t xml:space="preserve">გამოცხადდა </w:t>
      </w:r>
      <w:r w:rsidR="006A4DC2" w:rsidRPr="00240840">
        <w:rPr>
          <w:rFonts w:ascii="Sylfaen" w:hAnsi="Sylfaen"/>
          <w:sz w:val="20"/>
          <w:szCs w:val="20"/>
          <w:lang w:val="ka-GE"/>
        </w:rPr>
        <w:lastRenderedPageBreak/>
        <w:t>გამარჯვებულად</w:t>
      </w:r>
      <w:r w:rsidR="00343DF4" w:rsidRPr="00240840">
        <w:rPr>
          <w:rFonts w:ascii="Sylfaen" w:hAnsi="Sylfaen"/>
          <w:sz w:val="20"/>
          <w:szCs w:val="20"/>
          <w:lang w:val="ka-GE"/>
        </w:rPr>
        <w:t xml:space="preserve"> და მასთან 2019 წლის 12 ივლისს გაფორმდა სახელმწიფო შესყიდვის შესახებ ხელშეკრულება Nპ/2704/14.</w:t>
      </w:r>
    </w:p>
    <w:p w14:paraId="69C86FF3" w14:textId="22941A48" w:rsidR="00343DF4" w:rsidRPr="00240840" w:rsidRDefault="006A4DC2" w:rsidP="00A65D45">
      <w:pPr>
        <w:spacing w:after="0"/>
        <w:jc w:val="both"/>
        <w:rPr>
          <w:rFonts w:ascii="Sylfaen" w:hAnsi="Sylfaen"/>
          <w:sz w:val="20"/>
          <w:szCs w:val="20"/>
          <w:lang w:val="ka-GE"/>
        </w:rPr>
      </w:pPr>
      <w:r w:rsidRPr="00240840">
        <w:rPr>
          <w:rFonts w:ascii="Sylfaen" w:hAnsi="Sylfaen"/>
          <w:sz w:val="20"/>
          <w:szCs w:val="20"/>
          <w:lang w:val="ka-GE"/>
        </w:rPr>
        <w:t>ჩვენს მიერ შედარებული იყო დისკვალიფიცირებული პრეტენდენტის</w:t>
      </w:r>
      <w:r w:rsidR="002E59B9" w:rsidRPr="00240840">
        <w:rPr>
          <w:rFonts w:ascii="Sylfaen" w:hAnsi="Sylfaen"/>
          <w:sz w:val="20"/>
          <w:szCs w:val="20"/>
          <w:lang w:val="ka-GE"/>
        </w:rPr>
        <w:t>,</w:t>
      </w:r>
      <w:r w:rsidRPr="00240840">
        <w:rPr>
          <w:rFonts w:ascii="Sylfaen" w:hAnsi="Sylfaen"/>
          <w:sz w:val="20"/>
          <w:szCs w:val="20"/>
          <w:lang w:val="ka-GE"/>
        </w:rPr>
        <w:t xml:space="preserve"> </w:t>
      </w:r>
      <w:r w:rsidR="00572F41" w:rsidRPr="00240840">
        <w:rPr>
          <w:rFonts w:ascii="Sylfaen" w:hAnsi="Sylfaen"/>
          <w:sz w:val="20"/>
          <w:szCs w:val="20"/>
          <w:lang w:val="ka-GE"/>
        </w:rPr>
        <w:t xml:space="preserve">შპს </w:t>
      </w:r>
      <w:r w:rsidR="00343DF4" w:rsidRPr="00240840">
        <w:rPr>
          <w:rFonts w:ascii="Sylfaen" w:hAnsi="Sylfaen"/>
          <w:sz w:val="20"/>
          <w:szCs w:val="20"/>
          <w:lang w:val="ka-GE"/>
        </w:rPr>
        <w:t>„პრიმაქს ჯორჯია</w:t>
      </w:r>
      <w:r w:rsidR="002E59B9" w:rsidRPr="00240840">
        <w:rPr>
          <w:rFonts w:ascii="Sylfaen" w:hAnsi="Sylfaen"/>
          <w:sz w:val="20"/>
          <w:szCs w:val="20"/>
          <w:lang w:val="ka-GE"/>
        </w:rPr>
        <w:t>ს</w:t>
      </w:r>
      <w:r w:rsidR="00343DF4" w:rsidRPr="00240840">
        <w:rPr>
          <w:rFonts w:ascii="Sylfaen" w:hAnsi="Sylfaen"/>
          <w:sz w:val="20"/>
          <w:szCs w:val="20"/>
          <w:lang w:val="ka-GE"/>
        </w:rPr>
        <w:t>“ და ტენდერში გამარჯვებულ შპს „ვ</w:t>
      </w:r>
      <w:r w:rsidR="00050E70" w:rsidRPr="00240840">
        <w:rPr>
          <w:rFonts w:ascii="Sylfaen" w:hAnsi="Sylfaen"/>
          <w:sz w:val="20"/>
          <w:szCs w:val="20"/>
          <w:lang w:val="ka-GE"/>
        </w:rPr>
        <w:t>ა</w:t>
      </w:r>
      <w:r w:rsidR="00343DF4" w:rsidRPr="00240840">
        <w:rPr>
          <w:rFonts w:ascii="Sylfaen" w:hAnsi="Sylfaen"/>
          <w:sz w:val="20"/>
          <w:szCs w:val="20"/>
          <w:lang w:val="ka-GE"/>
        </w:rPr>
        <w:t>ტექ</w:t>
      </w:r>
      <w:r w:rsidR="002E59B9" w:rsidRPr="00240840">
        <w:rPr>
          <w:rFonts w:ascii="Sylfaen" w:hAnsi="Sylfaen"/>
          <w:sz w:val="20"/>
          <w:szCs w:val="20"/>
          <w:lang w:val="ka-GE"/>
        </w:rPr>
        <w:t>ის</w:t>
      </w:r>
      <w:r w:rsidR="00343DF4" w:rsidRPr="00240840">
        <w:rPr>
          <w:rFonts w:ascii="Sylfaen" w:hAnsi="Sylfaen"/>
          <w:sz w:val="20"/>
          <w:szCs w:val="20"/>
          <w:lang w:val="ka-GE"/>
        </w:rPr>
        <w:t xml:space="preserve">“ მიერ წარმოდგენილი სატენდერო დოკუმენტაციით მოთხოვნილი </w:t>
      </w:r>
      <w:r w:rsidR="00736FD5" w:rsidRPr="00240840">
        <w:rPr>
          <w:rFonts w:ascii="Sylfaen" w:hAnsi="Sylfaen"/>
          <w:sz w:val="20"/>
          <w:szCs w:val="20"/>
          <w:lang w:val="ka-GE"/>
        </w:rPr>
        <w:t>ინფორმაციები</w:t>
      </w:r>
      <w:r w:rsidR="00343DF4" w:rsidRPr="00240840">
        <w:rPr>
          <w:rFonts w:ascii="Sylfaen" w:hAnsi="Sylfaen"/>
          <w:sz w:val="20"/>
          <w:szCs w:val="20"/>
          <w:lang w:val="ka-GE"/>
        </w:rPr>
        <w:t xml:space="preserve">, </w:t>
      </w:r>
      <w:r w:rsidR="00C772B3">
        <w:rPr>
          <w:rFonts w:ascii="Sylfaen" w:hAnsi="Sylfaen"/>
          <w:sz w:val="20"/>
          <w:szCs w:val="20"/>
          <w:lang w:val="ka-GE"/>
        </w:rPr>
        <w:t xml:space="preserve">რის </w:t>
      </w:r>
      <w:r w:rsidR="00343DF4" w:rsidRPr="00240840">
        <w:rPr>
          <w:rFonts w:ascii="Sylfaen" w:hAnsi="Sylfaen"/>
          <w:sz w:val="20"/>
          <w:szCs w:val="20"/>
          <w:lang w:val="ka-GE"/>
        </w:rPr>
        <w:t>შედეგად</w:t>
      </w:r>
      <w:r w:rsidR="00C772B3">
        <w:rPr>
          <w:rFonts w:ascii="Sylfaen" w:hAnsi="Sylfaen"/>
          <w:sz w:val="20"/>
          <w:szCs w:val="20"/>
          <w:lang w:val="ka-GE"/>
        </w:rPr>
        <w:t>აც</w:t>
      </w:r>
      <w:r w:rsidR="00343DF4" w:rsidRPr="00240840">
        <w:rPr>
          <w:rFonts w:ascii="Sylfaen" w:hAnsi="Sylfaen"/>
          <w:sz w:val="20"/>
          <w:szCs w:val="20"/>
          <w:lang w:val="ka-GE"/>
        </w:rPr>
        <w:t xml:space="preserve"> დადგინდა:</w:t>
      </w:r>
    </w:p>
    <w:p w14:paraId="6A123FCE" w14:textId="7C9405D3" w:rsidR="00240840" w:rsidRPr="00240840" w:rsidRDefault="002C615F" w:rsidP="00A65D45">
      <w:pPr>
        <w:pStyle w:val="ListParagraph"/>
        <w:numPr>
          <w:ilvl w:val="0"/>
          <w:numId w:val="7"/>
        </w:numPr>
        <w:spacing w:after="0"/>
        <w:ind w:left="0" w:firstLine="360"/>
        <w:jc w:val="both"/>
        <w:rPr>
          <w:rFonts w:ascii="Sylfaen" w:hAnsi="Sylfaen"/>
          <w:sz w:val="20"/>
          <w:szCs w:val="20"/>
        </w:rPr>
      </w:pPr>
      <w:r w:rsidRPr="00240840">
        <w:rPr>
          <w:rFonts w:ascii="Sylfaen" w:hAnsi="Sylfaen"/>
          <w:sz w:val="20"/>
          <w:szCs w:val="20"/>
          <w:lang w:val="ka-GE"/>
        </w:rPr>
        <w:t xml:space="preserve">ტექნიკური დავალებით </w:t>
      </w:r>
      <w:r w:rsidR="000D7CCF" w:rsidRPr="00240840">
        <w:rPr>
          <w:rFonts w:ascii="Sylfaen" w:hAnsi="Sylfaen"/>
          <w:sz w:val="20"/>
          <w:szCs w:val="20"/>
          <w:lang w:val="ka-GE"/>
        </w:rPr>
        <w:t xml:space="preserve">მოთხოვნილი იყო არსებული რენტგენისათვის უწყვეტი დენის წყარო, რომლის ტექნიკურ მახასიათებლებში მითითებული იყო:  </w:t>
      </w:r>
      <w:r w:rsidR="00C772B3" w:rsidRPr="00E736B8">
        <w:rPr>
          <w:rFonts w:ascii="Sylfaen" w:hAnsi="Sylfaen"/>
          <w:i/>
          <w:sz w:val="20"/>
          <w:szCs w:val="20"/>
          <w:lang w:val="ka-GE"/>
        </w:rPr>
        <w:t>„</w:t>
      </w:r>
      <w:r w:rsidR="000D7CCF" w:rsidRPr="00E736B8">
        <w:rPr>
          <w:rFonts w:ascii="Sylfaen" w:hAnsi="Sylfaen"/>
          <w:i/>
          <w:sz w:val="20"/>
          <w:szCs w:val="20"/>
          <w:lang w:val="ka-GE"/>
        </w:rPr>
        <w:t xml:space="preserve">3 ფაზიანი, </w:t>
      </w:r>
      <w:r w:rsidR="000D7CCF" w:rsidRPr="00E736B8">
        <w:rPr>
          <w:rFonts w:ascii="Sylfaen" w:hAnsi="Sylfaen"/>
          <w:b/>
          <w:i/>
          <w:sz w:val="20"/>
          <w:szCs w:val="20"/>
          <w:lang w:val="ka-GE"/>
        </w:rPr>
        <w:t>არანაკლებ 60 კვტ,</w:t>
      </w:r>
      <w:r w:rsidR="000D7CCF" w:rsidRPr="00E736B8">
        <w:rPr>
          <w:rFonts w:ascii="Sylfaen" w:hAnsi="Sylfaen"/>
          <w:i/>
          <w:sz w:val="20"/>
          <w:szCs w:val="20"/>
          <w:lang w:val="ka-GE"/>
        </w:rPr>
        <w:t xml:space="preserve"> აკუმლატორების სიმძლავრემ უნდა უზრუნველყოს დენის გამორთვის შემთხვევაში მინიმუმ 3 წუთით მუშაობის ხანგრძლივობა დატვირთვის დროს</w:t>
      </w:r>
      <w:r w:rsidR="00C772B3" w:rsidRPr="00E736B8">
        <w:rPr>
          <w:rFonts w:ascii="Sylfaen" w:hAnsi="Sylfaen"/>
          <w:i/>
          <w:sz w:val="20"/>
          <w:szCs w:val="20"/>
          <w:lang w:val="ka-GE"/>
        </w:rPr>
        <w:t>“</w:t>
      </w:r>
      <w:r w:rsidR="000D7CCF" w:rsidRPr="00240840">
        <w:rPr>
          <w:rFonts w:ascii="Sylfaen" w:hAnsi="Sylfaen"/>
          <w:sz w:val="20"/>
          <w:szCs w:val="20"/>
          <w:lang w:val="ka-GE"/>
        </w:rPr>
        <w:t xml:space="preserve">. </w:t>
      </w:r>
    </w:p>
    <w:p w14:paraId="0CBA5EB4" w14:textId="6FCD93B4" w:rsidR="00C772B3" w:rsidRDefault="00D1144B" w:rsidP="00A65D45">
      <w:pPr>
        <w:pStyle w:val="ListParagraph"/>
        <w:spacing w:after="0"/>
        <w:ind w:left="0"/>
        <w:jc w:val="both"/>
        <w:rPr>
          <w:rFonts w:ascii="Sylfaen" w:hAnsi="Sylfaen"/>
          <w:sz w:val="20"/>
          <w:szCs w:val="20"/>
          <w:lang w:val="ka-GE"/>
        </w:rPr>
      </w:pPr>
      <w:r w:rsidRPr="00240840">
        <w:rPr>
          <w:rFonts w:ascii="Sylfaen" w:hAnsi="Sylfaen"/>
          <w:sz w:val="20"/>
          <w:szCs w:val="20"/>
          <w:lang w:val="ka-GE"/>
        </w:rPr>
        <w:t>შპს „პრიმაქს ჯორჯია</w:t>
      </w:r>
      <w:r w:rsidR="002E59B9" w:rsidRPr="00240840">
        <w:rPr>
          <w:rFonts w:ascii="Sylfaen" w:hAnsi="Sylfaen"/>
          <w:sz w:val="20"/>
          <w:szCs w:val="20"/>
          <w:lang w:val="ka-GE"/>
        </w:rPr>
        <w:t>ს</w:t>
      </w:r>
      <w:r w:rsidRPr="00240840">
        <w:rPr>
          <w:rFonts w:ascii="Sylfaen" w:hAnsi="Sylfaen"/>
          <w:sz w:val="20"/>
          <w:szCs w:val="20"/>
          <w:lang w:val="ka-GE"/>
        </w:rPr>
        <w:t xml:space="preserve">“  </w:t>
      </w:r>
      <w:r w:rsidR="00C746F5" w:rsidRPr="00240840">
        <w:rPr>
          <w:rFonts w:ascii="Sylfaen" w:hAnsi="Sylfaen"/>
          <w:sz w:val="20"/>
          <w:szCs w:val="20"/>
          <w:lang w:val="ka-GE"/>
        </w:rPr>
        <w:t>შემოთავაზებულ</w:t>
      </w:r>
      <w:r w:rsidR="00C772B3">
        <w:rPr>
          <w:rFonts w:ascii="Sylfaen" w:hAnsi="Sylfaen"/>
          <w:sz w:val="20"/>
          <w:szCs w:val="20"/>
          <w:lang w:val="ka-GE"/>
        </w:rPr>
        <w:t>ი</w:t>
      </w:r>
      <w:r w:rsidR="00C746F5" w:rsidRPr="00240840">
        <w:rPr>
          <w:rFonts w:ascii="Sylfaen" w:hAnsi="Sylfaen"/>
          <w:sz w:val="20"/>
          <w:szCs w:val="20"/>
          <w:lang w:val="ka-GE"/>
        </w:rPr>
        <w:t xml:space="preserve"> ჰქონდა კომპანია </w:t>
      </w:r>
      <w:r w:rsidR="00C746F5" w:rsidRPr="0037321B">
        <w:rPr>
          <w:rFonts w:ascii="Sylfaen" w:hAnsi="Sylfaen"/>
          <w:i/>
          <w:sz w:val="20"/>
          <w:szCs w:val="20"/>
          <w:lang w:val="ka-GE"/>
        </w:rPr>
        <w:t xml:space="preserve">Esis power-ს მიერ წარმოებული Atlas 5060 მოდელის </w:t>
      </w:r>
      <w:r w:rsidR="000A2202" w:rsidRPr="0037321B">
        <w:rPr>
          <w:rFonts w:ascii="Sylfaen" w:hAnsi="Sylfaen"/>
          <w:i/>
          <w:sz w:val="20"/>
          <w:szCs w:val="20"/>
          <w:lang w:val="ka-GE"/>
        </w:rPr>
        <w:t xml:space="preserve">უწყვეტი დენის წყარო შემდეგი მახასაითებლებით: </w:t>
      </w:r>
      <w:r w:rsidR="00C772B3">
        <w:rPr>
          <w:rFonts w:ascii="Sylfaen" w:hAnsi="Sylfaen"/>
          <w:i/>
          <w:sz w:val="20"/>
          <w:szCs w:val="20"/>
          <w:lang w:val="ka-GE"/>
        </w:rPr>
        <w:t>„</w:t>
      </w:r>
      <w:r w:rsidR="000A2202" w:rsidRPr="0037321B">
        <w:rPr>
          <w:rFonts w:ascii="Sylfaen" w:hAnsi="Sylfaen"/>
          <w:i/>
          <w:sz w:val="20"/>
          <w:szCs w:val="20"/>
          <w:lang w:val="ka-GE"/>
        </w:rPr>
        <w:t>3 ფაზიანი,</w:t>
      </w:r>
      <w:r w:rsidR="000A2202" w:rsidRPr="00240840">
        <w:rPr>
          <w:rFonts w:ascii="Sylfaen" w:hAnsi="Sylfaen"/>
          <w:b/>
          <w:i/>
          <w:sz w:val="20"/>
          <w:szCs w:val="20"/>
          <w:lang w:val="ka-GE"/>
        </w:rPr>
        <w:t xml:space="preserve"> 64 კვტ, </w:t>
      </w:r>
      <w:r w:rsidR="000A2202" w:rsidRPr="0037321B">
        <w:rPr>
          <w:rFonts w:ascii="Sylfaen" w:hAnsi="Sylfaen"/>
          <w:i/>
          <w:sz w:val="20"/>
          <w:szCs w:val="20"/>
          <w:lang w:val="ka-GE"/>
        </w:rPr>
        <w:t>აკუმულატორის სიმძლავრე</w:t>
      </w:r>
      <w:r w:rsidR="000A2202" w:rsidRPr="00240840">
        <w:rPr>
          <w:rFonts w:ascii="Sylfaen" w:hAnsi="Sylfaen"/>
          <w:b/>
          <w:i/>
          <w:sz w:val="20"/>
          <w:szCs w:val="20"/>
          <w:lang w:val="ka-GE"/>
        </w:rPr>
        <w:t xml:space="preserve"> </w:t>
      </w:r>
      <w:r w:rsidR="000A2202" w:rsidRPr="0037321B">
        <w:rPr>
          <w:rFonts w:ascii="Sylfaen" w:hAnsi="Sylfaen"/>
          <w:i/>
          <w:sz w:val="20"/>
          <w:szCs w:val="20"/>
          <w:lang w:val="ka-GE"/>
        </w:rPr>
        <w:t>უზრუნველყოფს დენის გამორთვის შემთხვევაში 3 წუთით მუშაობის ხანგრძლივობას</w:t>
      </w:r>
      <w:r w:rsidR="00C772B3">
        <w:rPr>
          <w:rFonts w:ascii="Sylfaen" w:hAnsi="Sylfaen"/>
          <w:i/>
          <w:sz w:val="20"/>
          <w:szCs w:val="20"/>
          <w:lang w:val="ka-GE"/>
        </w:rPr>
        <w:t>“</w:t>
      </w:r>
      <w:r w:rsidR="00F34E8D" w:rsidRPr="0037321B">
        <w:rPr>
          <w:rFonts w:ascii="Sylfaen" w:hAnsi="Sylfaen"/>
          <w:i/>
          <w:sz w:val="20"/>
          <w:szCs w:val="20"/>
          <w:lang w:val="ka-GE"/>
        </w:rPr>
        <w:t>.</w:t>
      </w:r>
      <w:r w:rsidR="00F34E8D" w:rsidRPr="00240840">
        <w:rPr>
          <w:rFonts w:ascii="Sylfaen" w:hAnsi="Sylfaen"/>
          <w:sz w:val="20"/>
          <w:szCs w:val="20"/>
          <w:lang w:val="ka-GE"/>
        </w:rPr>
        <w:t xml:space="preserve"> </w:t>
      </w:r>
      <w:r w:rsidR="000A2202" w:rsidRPr="00240840">
        <w:rPr>
          <w:rFonts w:ascii="Sylfaen" w:hAnsi="Sylfaen"/>
          <w:sz w:val="20"/>
          <w:szCs w:val="20"/>
          <w:lang w:val="ka-GE"/>
        </w:rPr>
        <w:t xml:space="preserve"> </w:t>
      </w:r>
      <w:r w:rsidR="00240840">
        <w:rPr>
          <w:rFonts w:ascii="Sylfaen" w:hAnsi="Sylfaen"/>
          <w:sz w:val="20"/>
          <w:szCs w:val="20"/>
          <w:lang w:val="ka-GE"/>
        </w:rPr>
        <w:t xml:space="preserve">ამდენად, </w:t>
      </w:r>
      <w:r w:rsidR="0037321B">
        <w:rPr>
          <w:rFonts w:ascii="Sylfaen" w:hAnsi="Sylfaen"/>
          <w:sz w:val="20"/>
          <w:szCs w:val="20"/>
          <w:lang w:val="ka-GE"/>
        </w:rPr>
        <w:t>აღნიშნული მონაცემები შესაბამისობაში</w:t>
      </w:r>
      <w:r w:rsidR="00C772B3">
        <w:rPr>
          <w:rFonts w:ascii="Sylfaen" w:hAnsi="Sylfaen"/>
          <w:sz w:val="20"/>
          <w:szCs w:val="20"/>
          <w:lang w:val="ka-GE"/>
        </w:rPr>
        <w:t xml:space="preserve"> იყო</w:t>
      </w:r>
      <w:r w:rsidR="0037321B">
        <w:rPr>
          <w:rFonts w:ascii="Sylfaen" w:hAnsi="Sylfaen"/>
          <w:sz w:val="20"/>
          <w:szCs w:val="20"/>
          <w:lang w:val="ka-GE"/>
        </w:rPr>
        <w:t xml:space="preserve"> ტექნიკური დავალების მონაცემებთან.</w:t>
      </w:r>
    </w:p>
    <w:p w14:paraId="5945E070" w14:textId="3CA845FE" w:rsidR="0037321B" w:rsidRPr="00E736B8" w:rsidRDefault="0037321B" w:rsidP="00A65D45">
      <w:pPr>
        <w:pStyle w:val="ListParagraph"/>
        <w:spacing w:after="0"/>
        <w:ind w:left="0"/>
        <w:jc w:val="both"/>
        <w:rPr>
          <w:rFonts w:ascii="Sylfaen" w:hAnsi="Sylfaen"/>
          <w:sz w:val="20"/>
          <w:szCs w:val="20"/>
          <w:lang w:val="ka-GE"/>
        </w:rPr>
      </w:pPr>
      <w:r>
        <w:rPr>
          <w:rFonts w:ascii="Sylfaen" w:hAnsi="Sylfaen"/>
          <w:sz w:val="20"/>
          <w:szCs w:val="20"/>
          <w:lang w:val="ka-GE"/>
        </w:rPr>
        <w:t xml:space="preserve">მიუხედავად აღნიშნულისა, </w:t>
      </w:r>
      <w:r w:rsidR="00F34E8D" w:rsidRPr="00240840">
        <w:rPr>
          <w:rFonts w:ascii="Sylfaen" w:hAnsi="Sylfaen"/>
          <w:sz w:val="20"/>
          <w:szCs w:val="20"/>
          <w:lang w:val="ka-GE"/>
        </w:rPr>
        <w:t>შპს „პრიმაქს ჯორჯია</w:t>
      </w:r>
      <w:r w:rsidR="002E59B9" w:rsidRPr="00240840">
        <w:rPr>
          <w:rFonts w:ascii="Sylfaen" w:hAnsi="Sylfaen"/>
          <w:sz w:val="20"/>
          <w:szCs w:val="20"/>
          <w:lang w:val="ka-GE"/>
        </w:rPr>
        <w:t>ს</w:t>
      </w:r>
      <w:r w:rsidR="00F34E8D" w:rsidRPr="00240840">
        <w:rPr>
          <w:rFonts w:ascii="Sylfaen" w:hAnsi="Sylfaen"/>
          <w:sz w:val="20"/>
          <w:szCs w:val="20"/>
          <w:lang w:val="ka-GE"/>
        </w:rPr>
        <w:t>“  დისკვალიფიკაციის ერთ-ერთ</w:t>
      </w:r>
      <w:r w:rsidR="00D1144B" w:rsidRPr="00240840">
        <w:rPr>
          <w:rFonts w:ascii="Sylfaen" w:hAnsi="Sylfaen"/>
          <w:sz w:val="20"/>
          <w:szCs w:val="20"/>
          <w:lang w:val="ka-GE"/>
        </w:rPr>
        <w:t>ი მიზეზი იყო უწყვეტი დენის წყაროს (მწარმოებელი Esis power, მოდელი Atlas 5060) ფაქტიური სიმძლავრე</w:t>
      </w:r>
      <w:r w:rsidR="00E12560" w:rsidRPr="00240840">
        <w:rPr>
          <w:rFonts w:ascii="Sylfaen" w:hAnsi="Sylfaen"/>
          <w:sz w:val="20"/>
          <w:szCs w:val="20"/>
          <w:lang w:val="ka-GE"/>
        </w:rPr>
        <w:t xml:space="preserve">, </w:t>
      </w:r>
      <w:r w:rsidR="00E12560" w:rsidRPr="0037321B">
        <w:rPr>
          <w:rFonts w:ascii="Sylfaen" w:hAnsi="Sylfaen"/>
          <w:sz w:val="20"/>
          <w:szCs w:val="20"/>
          <w:lang w:val="ka-GE"/>
        </w:rPr>
        <w:t>რომელიც</w:t>
      </w:r>
      <w:r w:rsidRPr="0037321B">
        <w:rPr>
          <w:rFonts w:ascii="Sylfaen" w:hAnsi="Sylfaen"/>
          <w:sz w:val="20"/>
          <w:szCs w:val="20"/>
          <w:lang w:val="ka-GE"/>
        </w:rPr>
        <w:t>, როგორც შესაბამის ოქმშია აღნიშნული,</w:t>
      </w:r>
      <w:r>
        <w:rPr>
          <w:rFonts w:ascii="Sylfaen" w:hAnsi="Sylfaen"/>
          <w:b/>
          <w:i/>
          <w:sz w:val="20"/>
          <w:szCs w:val="20"/>
          <w:lang w:val="ka-GE"/>
        </w:rPr>
        <w:t xml:space="preserve"> </w:t>
      </w:r>
      <w:r w:rsidR="00E12560" w:rsidRPr="00240840">
        <w:rPr>
          <w:rFonts w:ascii="Sylfaen" w:hAnsi="Sylfaen"/>
          <w:b/>
          <w:i/>
          <w:sz w:val="20"/>
          <w:szCs w:val="20"/>
          <w:lang w:val="ka-GE"/>
        </w:rPr>
        <w:t xml:space="preserve"> </w:t>
      </w:r>
      <w:r>
        <w:rPr>
          <w:rFonts w:ascii="Sylfaen" w:hAnsi="Sylfaen"/>
          <w:b/>
          <w:i/>
          <w:sz w:val="20"/>
          <w:szCs w:val="20"/>
          <w:lang w:val="ka-GE"/>
        </w:rPr>
        <w:t>„</w:t>
      </w:r>
      <w:r w:rsidR="00E12560" w:rsidRPr="00240840">
        <w:rPr>
          <w:rFonts w:ascii="Sylfaen" w:hAnsi="Sylfaen"/>
          <w:b/>
          <w:i/>
          <w:sz w:val="20"/>
          <w:szCs w:val="20"/>
          <w:lang w:val="ka-GE"/>
        </w:rPr>
        <w:t>იყო</w:t>
      </w:r>
      <w:r w:rsidR="00D1144B" w:rsidRPr="00240840">
        <w:rPr>
          <w:rFonts w:ascii="Sylfaen" w:hAnsi="Sylfaen"/>
          <w:b/>
          <w:i/>
          <w:sz w:val="20"/>
          <w:szCs w:val="20"/>
          <w:lang w:val="ka-GE"/>
        </w:rPr>
        <w:t xml:space="preserve"> არა 48 კვტ, არამედ 60 კვტ (ფასების ცხრილის მე-9 პოზიცია)</w:t>
      </w:r>
      <w:r>
        <w:rPr>
          <w:rFonts w:ascii="Sylfaen" w:hAnsi="Sylfaen"/>
          <w:b/>
          <w:i/>
          <w:sz w:val="20"/>
          <w:szCs w:val="20"/>
          <w:lang w:val="ka-GE"/>
        </w:rPr>
        <w:t>“</w:t>
      </w:r>
      <w:r w:rsidR="002C615F" w:rsidRPr="00240840">
        <w:rPr>
          <w:rFonts w:ascii="Sylfaen" w:hAnsi="Sylfaen"/>
          <w:sz w:val="20"/>
          <w:szCs w:val="20"/>
        </w:rPr>
        <w:t xml:space="preserve">. </w:t>
      </w:r>
    </w:p>
    <w:p w14:paraId="3FF5A12A" w14:textId="44A18494" w:rsidR="0037321B" w:rsidRDefault="00F34E8D" w:rsidP="00A65D45">
      <w:pPr>
        <w:pStyle w:val="ListParagraph"/>
        <w:spacing w:after="0"/>
        <w:ind w:left="0"/>
        <w:jc w:val="both"/>
        <w:rPr>
          <w:rFonts w:ascii="Sylfaen" w:hAnsi="Sylfaen"/>
          <w:b/>
          <w:sz w:val="20"/>
          <w:szCs w:val="20"/>
          <w:lang w:val="ka-GE"/>
        </w:rPr>
      </w:pPr>
      <w:r w:rsidRPr="00240840">
        <w:rPr>
          <w:rFonts w:ascii="Sylfaen" w:hAnsi="Sylfaen"/>
          <w:sz w:val="20"/>
          <w:szCs w:val="20"/>
          <w:lang w:val="ka-GE"/>
        </w:rPr>
        <w:t xml:space="preserve">შედეგად, </w:t>
      </w:r>
      <w:r w:rsidR="005C4FC9" w:rsidRPr="00240840">
        <w:rPr>
          <w:rFonts w:ascii="Sylfaen" w:hAnsi="Sylfaen"/>
          <w:sz w:val="20"/>
          <w:szCs w:val="20"/>
          <w:lang w:val="ka-GE"/>
        </w:rPr>
        <w:t xml:space="preserve">ჩვენი მოსაზრებით, </w:t>
      </w:r>
      <w:r w:rsidR="005C4FC9" w:rsidRPr="0037321B">
        <w:rPr>
          <w:rFonts w:ascii="Sylfaen" w:hAnsi="Sylfaen"/>
          <w:b/>
          <w:sz w:val="20"/>
          <w:szCs w:val="20"/>
          <w:lang w:val="ka-GE"/>
        </w:rPr>
        <w:t>ადგილი აქვს დისკვალიფიკაციის</w:t>
      </w:r>
      <w:r w:rsidR="00C772B3">
        <w:rPr>
          <w:rFonts w:ascii="Sylfaen" w:hAnsi="Sylfaen"/>
          <w:b/>
          <w:sz w:val="20"/>
          <w:szCs w:val="20"/>
          <w:lang w:val="ka-GE"/>
        </w:rPr>
        <w:t>ათვის</w:t>
      </w:r>
      <w:r w:rsidR="005C4FC9" w:rsidRPr="0037321B">
        <w:rPr>
          <w:rFonts w:ascii="Sylfaen" w:hAnsi="Sylfaen"/>
          <w:b/>
          <w:sz w:val="20"/>
          <w:szCs w:val="20"/>
          <w:lang w:val="ka-GE"/>
        </w:rPr>
        <w:t xml:space="preserve"> წარმოდგენილი საფუძვლის არამართებულობას</w:t>
      </w:r>
      <w:r w:rsidR="004359EE" w:rsidRPr="0037321B">
        <w:rPr>
          <w:rFonts w:ascii="Sylfaen" w:hAnsi="Sylfaen"/>
          <w:b/>
          <w:sz w:val="20"/>
          <w:szCs w:val="20"/>
          <w:lang w:val="ka-GE"/>
        </w:rPr>
        <w:t xml:space="preserve">. </w:t>
      </w:r>
    </w:p>
    <w:p w14:paraId="2F7B970C" w14:textId="1E9206CE" w:rsidR="005068FB" w:rsidRDefault="0037321B" w:rsidP="00A65D45">
      <w:pPr>
        <w:pStyle w:val="ListParagraph"/>
        <w:spacing w:after="0"/>
        <w:ind w:left="0"/>
        <w:jc w:val="both"/>
        <w:rPr>
          <w:rFonts w:ascii="Sylfaen" w:hAnsi="Sylfaen"/>
          <w:sz w:val="20"/>
          <w:szCs w:val="20"/>
          <w:lang w:val="ka-GE"/>
        </w:rPr>
      </w:pPr>
      <w:r>
        <w:rPr>
          <w:rFonts w:ascii="Sylfaen" w:hAnsi="Sylfaen"/>
          <w:sz w:val="20"/>
          <w:szCs w:val="20"/>
          <w:lang w:val="ka-GE"/>
        </w:rPr>
        <w:t xml:space="preserve">რაც შეეხება </w:t>
      </w:r>
      <w:r w:rsidR="004359EE" w:rsidRPr="00240840">
        <w:rPr>
          <w:rFonts w:ascii="Sylfaen" w:hAnsi="Sylfaen"/>
          <w:sz w:val="20"/>
          <w:szCs w:val="20"/>
          <w:lang w:val="ka-GE"/>
        </w:rPr>
        <w:t xml:space="preserve">შპს </w:t>
      </w:r>
      <w:r w:rsidR="00E84240" w:rsidRPr="00240840">
        <w:rPr>
          <w:rFonts w:ascii="Sylfaen" w:hAnsi="Sylfaen"/>
          <w:sz w:val="20"/>
          <w:szCs w:val="20"/>
          <w:lang w:val="ka-GE"/>
        </w:rPr>
        <w:t>„ვატექს“</w:t>
      </w:r>
      <w:r>
        <w:rPr>
          <w:rFonts w:ascii="Sylfaen" w:hAnsi="Sylfaen"/>
          <w:sz w:val="20"/>
          <w:szCs w:val="20"/>
          <w:lang w:val="ka-GE"/>
        </w:rPr>
        <w:t>,</w:t>
      </w:r>
      <w:r w:rsidR="00E84240" w:rsidRPr="00240840">
        <w:rPr>
          <w:rFonts w:ascii="Sylfaen" w:hAnsi="Sylfaen"/>
          <w:sz w:val="20"/>
          <w:szCs w:val="20"/>
          <w:lang w:val="ka-GE"/>
        </w:rPr>
        <w:t xml:space="preserve"> </w:t>
      </w:r>
      <w:r w:rsidR="004359EE" w:rsidRPr="00240840">
        <w:rPr>
          <w:rFonts w:ascii="Sylfaen" w:hAnsi="Sylfaen"/>
          <w:sz w:val="20"/>
          <w:szCs w:val="20"/>
          <w:lang w:val="ka-GE"/>
        </w:rPr>
        <w:t>დაზუსტებული ფასების ცხრილით წარმოდგენილ</w:t>
      </w:r>
      <w:r w:rsidR="005C4FC9" w:rsidRPr="00240840">
        <w:rPr>
          <w:rFonts w:ascii="Sylfaen" w:hAnsi="Sylfaen"/>
          <w:sz w:val="20"/>
          <w:szCs w:val="20"/>
          <w:lang w:val="ka-GE"/>
        </w:rPr>
        <w:t>ი</w:t>
      </w:r>
      <w:r w:rsidR="004359EE" w:rsidRPr="00240840">
        <w:rPr>
          <w:rFonts w:ascii="Sylfaen" w:hAnsi="Sylfaen"/>
          <w:sz w:val="20"/>
          <w:szCs w:val="20"/>
          <w:lang w:val="ka-GE"/>
        </w:rPr>
        <w:t xml:space="preserve"> აქვს შემდეგი მახასიათებლების მქონე უწყვეტი დენის წყარო: </w:t>
      </w:r>
      <w:r w:rsidR="00C772B3">
        <w:rPr>
          <w:rFonts w:ascii="Sylfaen" w:hAnsi="Sylfaen"/>
          <w:sz w:val="20"/>
          <w:szCs w:val="20"/>
          <w:lang w:val="ka-GE"/>
        </w:rPr>
        <w:t>„</w:t>
      </w:r>
      <w:r w:rsidR="004359EE" w:rsidRPr="0037321B">
        <w:rPr>
          <w:rFonts w:ascii="Sylfaen" w:hAnsi="Sylfaen"/>
          <w:i/>
          <w:sz w:val="20"/>
          <w:szCs w:val="20"/>
          <w:lang w:val="ka-GE"/>
        </w:rPr>
        <w:t xml:space="preserve">3 ფაზიანი, </w:t>
      </w:r>
      <w:r w:rsidR="00D542A6" w:rsidRPr="0037321B">
        <w:rPr>
          <w:rFonts w:ascii="Sylfaen" w:hAnsi="Sylfaen"/>
          <w:i/>
          <w:sz w:val="20"/>
          <w:szCs w:val="20"/>
          <w:lang w:val="ka-GE"/>
        </w:rPr>
        <w:t>64</w:t>
      </w:r>
      <w:r w:rsidR="004359EE" w:rsidRPr="0037321B">
        <w:rPr>
          <w:rFonts w:ascii="Sylfaen" w:hAnsi="Sylfaen"/>
          <w:i/>
          <w:sz w:val="20"/>
          <w:szCs w:val="20"/>
          <w:lang w:val="ka-GE"/>
        </w:rPr>
        <w:t xml:space="preserve"> კვტ, აკუმლატორების სიმძლავრემ უნდა უზრუნველყოს დენის გამორთვის შემთხვევაში მინიმუმ 3 წთ</w:t>
      </w:r>
      <w:r w:rsidR="00D542A6" w:rsidRPr="0037321B">
        <w:rPr>
          <w:rFonts w:ascii="Sylfaen" w:hAnsi="Sylfaen"/>
          <w:i/>
          <w:sz w:val="20"/>
          <w:szCs w:val="20"/>
          <w:lang w:val="ka-GE"/>
        </w:rPr>
        <w:t>.</w:t>
      </w:r>
      <w:r w:rsidR="004359EE" w:rsidRPr="0037321B">
        <w:rPr>
          <w:rFonts w:ascii="Sylfaen" w:hAnsi="Sylfaen"/>
          <w:i/>
          <w:sz w:val="20"/>
          <w:szCs w:val="20"/>
          <w:lang w:val="ka-GE"/>
        </w:rPr>
        <w:t xml:space="preserve"> მუშაობის ხანგრძლივობა</w:t>
      </w:r>
      <w:r w:rsidR="00D542A6" w:rsidRPr="0037321B">
        <w:rPr>
          <w:rFonts w:ascii="Sylfaen" w:hAnsi="Sylfaen"/>
          <w:i/>
          <w:sz w:val="20"/>
          <w:szCs w:val="20"/>
          <w:lang w:val="ka-GE"/>
        </w:rPr>
        <w:t xml:space="preserve"> </w:t>
      </w:r>
      <w:r w:rsidR="004359EE" w:rsidRPr="0037321B">
        <w:rPr>
          <w:rFonts w:ascii="Sylfaen" w:hAnsi="Sylfaen"/>
          <w:i/>
          <w:sz w:val="20"/>
          <w:szCs w:val="20"/>
          <w:lang w:val="ka-GE"/>
        </w:rPr>
        <w:t>დატვირთვის დროს</w:t>
      </w:r>
      <w:r w:rsidR="00D542A6" w:rsidRPr="0037321B">
        <w:rPr>
          <w:rFonts w:ascii="Sylfaen" w:hAnsi="Sylfaen"/>
          <w:i/>
          <w:sz w:val="20"/>
          <w:szCs w:val="20"/>
          <w:lang w:val="ka-GE"/>
        </w:rPr>
        <w:t>, გარანტია 1 წელი</w:t>
      </w:r>
      <w:r w:rsidR="00C772B3">
        <w:rPr>
          <w:rFonts w:ascii="Sylfaen" w:hAnsi="Sylfaen"/>
          <w:i/>
          <w:sz w:val="20"/>
          <w:szCs w:val="20"/>
          <w:lang w:val="ka-GE"/>
        </w:rPr>
        <w:t>“</w:t>
      </w:r>
      <w:r w:rsidR="00D542A6" w:rsidRPr="0037321B">
        <w:rPr>
          <w:rFonts w:ascii="Sylfaen" w:hAnsi="Sylfaen"/>
          <w:sz w:val="20"/>
          <w:szCs w:val="20"/>
          <w:lang w:val="ka-GE"/>
        </w:rPr>
        <w:t>.</w:t>
      </w:r>
      <w:r w:rsidR="0094172C" w:rsidRPr="0037321B">
        <w:rPr>
          <w:rFonts w:ascii="Sylfaen" w:hAnsi="Sylfaen"/>
          <w:sz w:val="20"/>
          <w:szCs w:val="20"/>
        </w:rPr>
        <w:t xml:space="preserve"> </w:t>
      </w:r>
      <w:r>
        <w:rPr>
          <w:rFonts w:ascii="Sylfaen" w:hAnsi="Sylfaen"/>
          <w:sz w:val="20"/>
          <w:szCs w:val="20"/>
          <w:lang w:val="ka-GE"/>
        </w:rPr>
        <w:t>ამდენად,</w:t>
      </w:r>
      <w:r w:rsidR="00E93689" w:rsidRPr="00240840">
        <w:rPr>
          <w:rFonts w:ascii="Sylfaen" w:hAnsi="Sylfaen"/>
          <w:sz w:val="20"/>
          <w:szCs w:val="20"/>
          <w:lang w:val="ka-GE"/>
        </w:rPr>
        <w:t xml:space="preserve"> შპს </w:t>
      </w:r>
      <w:r w:rsidR="00E84240" w:rsidRPr="00240840">
        <w:rPr>
          <w:rFonts w:ascii="Sylfaen" w:hAnsi="Sylfaen"/>
          <w:sz w:val="20"/>
          <w:szCs w:val="20"/>
          <w:lang w:val="ka-GE"/>
        </w:rPr>
        <w:t xml:space="preserve">„ვატექის“ </w:t>
      </w:r>
      <w:r w:rsidR="00E93689" w:rsidRPr="00240840">
        <w:rPr>
          <w:rFonts w:ascii="Sylfaen" w:hAnsi="Sylfaen"/>
          <w:sz w:val="20"/>
          <w:szCs w:val="20"/>
          <w:lang w:val="ka-GE"/>
        </w:rPr>
        <w:t>მიერ წარმოდგენილი უწყ</w:t>
      </w:r>
      <w:r w:rsidR="00284F41" w:rsidRPr="00240840">
        <w:rPr>
          <w:rFonts w:ascii="Sylfaen" w:hAnsi="Sylfaen"/>
          <w:sz w:val="20"/>
          <w:szCs w:val="20"/>
          <w:lang w:val="ka-GE"/>
        </w:rPr>
        <w:t>ვ</w:t>
      </w:r>
      <w:r w:rsidR="00E93689" w:rsidRPr="00240840">
        <w:rPr>
          <w:rFonts w:ascii="Sylfaen" w:hAnsi="Sylfaen"/>
          <w:sz w:val="20"/>
          <w:szCs w:val="20"/>
          <w:lang w:val="ka-GE"/>
        </w:rPr>
        <w:t xml:space="preserve">ეტი დენის წყაროს </w:t>
      </w:r>
      <w:r w:rsidR="00C772B3">
        <w:rPr>
          <w:rFonts w:ascii="Sylfaen" w:hAnsi="Sylfaen"/>
          <w:sz w:val="20"/>
          <w:szCs w:val="20"/>
          <w:lang w:val="ka-GE"/>
        </w:rPr>
        <w:t xml:space="preserve">მოთხოვნილი </w:t>
      </w:r>
      <w:r w:rsidR="00E93689" w:rsidRPr="00240840">
        <w:rPr>
          <w:rFonts w:ascii="Sylfaen" w:hAnsi="Sylfaen"/>
          <w:sz w:val="20"/>
          <w:szCs w:val="20"/>
          <w:lang w:val="ka-GE"/>
        </w:rPr>
        <w:t>ტექნიკური მახასითებლები იდენტურ</w:t>
      </w:r>
      <w:r w:rsidR="00284F41" w:rsidRPr="00240840">
        <w:rPr>
          <w:rFonts w:ascii="Sylfaen" w:hAnsi="Sylfaen"/>
          <w:sz w:val="20"/>
          <w:szCs w:val="20"/>
          <w:lang w:val="ka-GE"/>
        </w:rPr>
        <w:t>ი</w:t>
      </w:r>
      <w:r w:rsidR="00C772B3">
        <w:rPr>
          <w:rFonts w:ascii="Sylfaen" w:hAnsi="Sylfaen"/>
          <w:sz w:val="20"/>
          <w:szCs w:val="20"/>
          <w:lang w:val="ka-GE"/>
        </w:rPr>
        <w:t xml:space="preserve"> იყო</w:t>
      </w:r>
      <w:r w:rsidR="00284F41" w:rsidRPr="00240840">
        <w:rPr>
          <w:rFonts w:ascii="Sylfaen" w:hAnsi="Sylfaen"/>
          <w:sz w:val="20"/>
          <w:szCs w:val="20"/>
          <w:lang w:val="ka-GE"/>
        </w:rPr>
        <w:t xml:space="preserve"> </w:t>
      </w:r>
      <w:r w:rsidR="00E93689" w:rsidRPr="00240840">
        <w:rPr>
          <w:rFonts w:ascii="Sylfaen" w:hAnsi="Sylfaen"/>
          <w:sz w:val="20"/>
          <w:szCs w:val="20"/>
          <w:lang w:val="ka-GE"/>
        </w:rPr>
        <w:t>შპს „პრიმაქს ჯორჯია</w:t>
      </w:r>
      <w:r w:rsidR="00284F41" w:rsidRPr="00240840">
        <w:rPr>
          <w:rFonts w:ascii="Sylfaen" w:hAnsi="Sylfaen"/>
          <w:sz w:val="20"/>
          <w:szCs w:val="20"/>
          <w:lang w:val="ka-GE"/>
        </w:rPr>
        <w:t>ს</w:t>
      </w:r>
      <w:r w:rsidR="00E93689" w:rsidRPr="00240840">
        <w:rPr>
          <w:rFonts w:ascii="Sylfaen" w:hAnsi="Sylfaen"/>
          <w:sz w:val="20"/>
          <w:szCs w:val="20"/>
          <w:lang w:val="ka-GE"/>
        </w:rPr>
        <w:t>“  მიერ წარმოდგენილი მახასიათებლებისა, თუმცა მათ გამო არ მომხდარა</w:t>
      </w:r>
      <w:r w:rsidR="004D70B4" w:rsidRPr="00240840">
        <w:rPr>
          <w:rFonts w:ascii="Sylfaen" w:hAnsi="Sylfaen"/>
          <w:sz w:val="20"/>
          <w:szCs w:val="20"/>
          <w:lang w:val="ka-GE"/>
        </w:rPr>
        <w:t xml:space="preserve"> შპს „ვ</w:t>
      </w:r>
      <w:r>
        <w:rPr>
          <w:rFonts w:ascii="Sylfaen" w:hAnsi="Sylfaen"/>
          <w:sz w:val="20"/>
          <w:szCs w:val="20"/>
          <w:lang w:val="ka-GE"/>
        </w:rPr>
        <w:t>ა</w:t>
      </w:r>
      <w:r w:rsidR="004D70B4" w:rsidRPr="00240840">
        <w:rPr>
          <w:rFonts w:ascii="Sylfaen" w:hAnsi="Sylfaen"/>
          <w:sz w:val="20"/>
          <w:szCs w:val="20"/>
          <w:lang w:val="ka-GE"/>
        </w:rPr>
        <w:t xml:space="preserve">ტექის“ </w:t>
      </w:r>
      <w:r w:rsidR="00E93689" w:rsidRPr="00240840">
        <w:rPr>
          <w:rFonts w:ascii="Sylfaen" w:hAnsi="Sylfaen"/>
          <w:sz w:val="20"/>
          <w:szCs w:val="20"/>
          <w:lang w:val="ka-GE"/>
        </w:rPr>
        <w:t xml:space="preserve"> დისკვალიფიკაცია</w:t>
      </w:r>
      <w:r w:rsidR="004D70B4" w:rsidRPr="00240840">
        <w:rPr>
          <w:rFonts w:ascii="Sylfaen" w:hAnsi="Sylfaen"/>
          <w:sz w:val="20"/>
          <w:szCs w:val="20"/>
          <w:lang w:val="ka-GE"/>
        </w:rPr>
        <w:t>,</w:t>
      </w:r>
      <w:r w:rsidR="00E93689" w:rsidRPr="00240840">
        <w:rPr>
          <w:rFonts w:ascii="Sylfaen" w:hAnsi="Sylfaen"/>
          <w:sz w:val="20"/>
          <w:szCs w:val="20"/>
          <w:lang w:val="ka-GE"/>
        </w:rPr>
        <w:t xml:space="preserve"> შპს „პრიმაქს ჯორჯია</w:t>
      </w:r>
      <w:r w:rsidR="00284F41" w:rsidRPr="00240840">
        <w:rPr>
          <w:rFonts w:ascii="Sylfaen" w:hAnsi="Sylfaen"/>
          <w:sz w:val="20"/>
          <w:szCs w:val="20"/>
          <w:lang w:val="ka-GE"/>
        </w:rPr>
        <w:t>ს</w:t>
      </w:r>
      <w:r>
        <w:rPr>
          <w:rFonts w:ascii="Sylfaen" w:hAnsi="Sylfaen"/>
          <w:sz w:val="20"/>
          <w:szCs w:val="20"/>
          <w:lang w:val="ka-GE"/>
        </w:rPr>
        <w:t>გან</w:t>
      </w:r>
      <w:r w:rsidR="00E93689" w:rsidRPr="00240840">
        <w:rPr>
          <w:rFonts w:ascii="Sylfaen" w:hAnsi="Sylfaen"/>
          <w:sz w:val="20"/>
          <w:szCs w:val="20"/>
          <w:lang w:val="ka-GE"/>
        </w:rPr>
        <w:t xml:space="preserve">“ </w:t>
      </w:r>
      <w:r>
        <w:rPr>
          <w:rFonts w:ascii="Sylfaen" w:hAnsi="Sylfaen"/>
          <w:sz w:val="20"/>
          <w:szCs w:val="20"/>
          <w:lang w:val="ka-GE"/>
        </w:rPr>
        <w:t>განსხვავებით.</w:t>
      </w:r>
    </w:p>
    <w:p w14:paraId="21E82F9E" w14:textId="631BC508" w:rsidR="005C4FC9" w:rsidRPr="00240840" w:rsidRDefault="001C5D98" w:rsidP="00A65D45">
      <w:pPr>
        <w:pStyle w:val="ListParagraph"/>
        <w:numPr>
          <w:ilvl w:val="0"/>
          <w:numId w:val="9"/>
        </w:numPr>
        <w:spacing w:after="0"/>
        <w:ind w:left="0" w:firstLine="360"/>
        <w:jc w:val="both"/>
        <w:rPr>
          <w:rFonts w:ascii="Sylfaen" w:hAnsi="Sylfaen"/>
          <w:sz w:val="20"/>
          <w:szCs w:val="20"/>
          <w:lang w:val="ka-GE"/>
        </w:rPr>
      </w:pPr>
      <w:r w:rsidRPr="00240840">
        <w:rPr>
          <w:rFonts w:ascii="Sylfaen" w:hAnsi="Sylfaen" w:cs="Sylfaen"/>
          <w:sz w:val="20"/>
          <w:szCs w:val="20"/>
          <w:lang w:val="ka-GE"/>
        </w:rPr>
        <w:t>ტექნიკური</w:t>
      </w:r>
      <w:r w:rsidRPr="00240840">
        <w:rPr>
          <w:rFonts w:ascii="Sylfaen" w:hAnsi="Sylfaen"/>
          <w:sz w:val="20"/>
          <w:szCs w:val="20"/>
          <w:lang w:val="ka-GE"/>
        </w:rPr>
        <w:t xml:space="preserve"> დავალებით მოთხოვნილი იყო ლაზერული პრინტერი რენტგენის  ფირებისთვის</w:t>
      </w:r>
      <w:r w:rsidR="00D6435D" w:rsidRPr="0046048C">
        <w:rPr>
          <w:rFonts w:ascii="Sylfaen" w:hAnsi="Sylfaen"/>
          <w:sz w:val="20"/>
          <w:szCs w:val="20"/>
          <w:lang w:val="ka-GE"/>
        </w:rPr>
        <w:t>,</w:t>
      </w:r>
      <w:r w:rsidRPr="00240840">
        <w:rPr>
          <w:rFonts w:ascii="Sylfaen" w:hAnsi="Sylfaen"/>
          <w:sz w:val="20"/>
          <w:szCs w:val="20"/>
          <w:lang w:val="ka-GE"/>
        </w:rPr>
        <w:t xml:space="preserve">   მინიმუმ ორ ფორმატიანი ზომებით:  35X43 - 24X30  სმ</w:t>
      </w:r>
      <w:r w:rsidR="00D6435D" w:rsidRPr="0046048C">
        <w:rPr>
          <w:rFonts w:ascii="Sylfaen" w:hAnsi="Sylfaen"/>
          <w:sz w:val="20"/>
          <w:szCs w:val="20"/>
          <w:lang w:val="ka-GE"/>
        </w:rPr>
        <w:t>,</w:t>
      </w:r>
      <w:r w:rsidRPr="00240840">
        <w:rPr>
          <w:rFonts w:ascii="Sylfaen" w:hAnsi="Sylfaen"/>
          <w:sz w:val="20"/>
          <w:szCs w:val="20"/>
          <w:lang w:val="ka-GE"/>
        </w:rPr>
        <w:t xml:space="preserve">  200-2400 ვ. 50-60 ჰერცი</w:t>
      </w:r>
      <w:r w:rsidR="00AE4651" w:rsidRPr="0046048C">
        <w:rPr>
          <w:rFonts w:ascii="Sylfaen" w:hAnsi="Sylfaen"/>
          <w:sz w:val="20"/>
          <w:szCs w:val="20"/>
          <w:lang w:val="ka-GE"/>
        </w:rPr>
        <w:t>,</w:t>
      </w:r>
      <w:r w:rsidRPr="00240840">
        <w:rPr>
          <w:rFonts w:ascii="Sylfaen" w:hAnsi="Sylfaen"/>
          <w:sz w:val="20"/>
          <w:szCs w:val="20"/>
          <w:lang w:val="ka-GE"/>
        </w:rPr>
        <w:t xml:space="preserve"> </w:t>
      </w:r>
      <w:r w:rsidRPr="00240840">
        <w:rPr>
          <w:rFonts w:ascii="Sylfaen" w:hAnsi="Sylfaen"/>
          <w:b/>
          <w:i/>
          <w:sz w:val="20"/>
          <w:szCs w:val="20"/>
          <w:lang w:val="ka-GE"/>
        </w:rPr>
        <w:t>რენტგენის  მოდელი PLD5000C-სთან თავსებადი</w:t>
      </w:r>
      <w:r w:rsidRPr="00240840">
        <w:rPr>
          <w:rFonts w:ascii="Sylfaen" w:hAnsi="Sylfaen"/>
          <w:sz w:val="20"/>
          <w:szCs w:val="20"/>
          <w:lang w:val="ka-GE"/>
        </w:rPr>
        <w:t xml:space="preserve">. </w:t>
      </w:r>
      <w:r w:rsidR="005C4FC9" w:rsidRPr="00240840">
        <w:rPr>
          <w:rFonts w:ascii="Sylfaen" w:hAnsi="Sylfaen"/>
          <w:sz w:val="20"/>
          <w:szCs w:val="20"/>
          <w:lang w:val="ka-GE"/>
        </w:rPr>
        <w:t>სამმართველოს მთავარი სპეციალისტის განმარტებით, თავსებადობის თაობაზე ჩანაწერი გაკეთებული იყო იმ გარემოებიდან გამომდინარე, რომ სარეაბილიტაციო ცენტრს გააჩნდა რენტგენის PLD5000C მოდელის აპარატი, რომელიც საჭიროებდა ფირების გასამჟღა</w:t>
      </w:r>
      <w:r w:rsidR="00C35CB7">
        <w:rPr>
          <w:rFonts w:ascii="Sylfaen" w:hAnsi="Sylfaen"/>
          <w:sz w:val="20"/>
          <w:szCs w:val="20"/>
          <w:lang w:val="ka-GE"/>
        </w:rPr>
        <w:t>ვ</w:t>
      </w:r>
      <w:r w:rsidR="005C4FC9" w:rsidRPr="00240840">
        <w:rPr>
          <w:rFonts w:ascii="Sylfaen" w:hAnsi="Sylfaen"/>
          <w:sz w:val="20"/>
          <w:szCs w:val="20"/>
          <w:lang w:val="ka-GE"/>
        </w:rPr>
        <w:t>ნებელ აპარატს - პრინტერს,  35X43 - 24X30  სმ ზომის ფირებისათვის და ორი მოწყობილობის თავსებადობა მდგომარეობდა შესაბამისი ზომების ფირებში.</w:t>
      </w:r>
    </w:p>
    <w:p w14:paraId="5D7F3488" w14:textId="2742B190" w:rsidR="00C57FB3" w:rsidRPr="00240840" w:rsidRDefault="00AE58F9" w:rsidP="00A65D45">
      <w:pPr>
        <w:pStyle w:val="ListParagraph"/>
        <w:spacing w:after="0"/>
        <w:ind w:left="0"/>
        <w:jc w:val="both"/>
        <w:rPr>
          <w:rFonts w:ascii="Sylfaen" w:hAnsi="Sylfaen"/>
          <w:sz w:val="20"/>
          <w:szCs w:val="20"/>
          <w:lang w:val="ka-GE"/>
        </w:rPr>
      </w:pPr>
      <w:r w:rsidRPr="00240840">
        <w:rPr>
          <w:rFonts w:ascii="Sylfaen" w:hAnsi="Sylfaen"/>
          <w:sz w:val="20"/>
          <w:szCs w:val="20"/>
          <w:lang w:val="ka-GE"/>
        </w:rPr>
        <w:t xml:space="preserve">შპს „პრიმაქს ჯორჯიას“  </w:t>
      </w:r>
      <w:r w:rsidR="00495A2E" w:rsidRPr="00240840">
        <w:rPr>
          <w:rFonts w:ascii="Sylfaen" w:hAnsi="Sylfaen"/>
          <w:sz w:val="20"/>
          <w:szCs w:val="20"/>
          <w:lang w:val="ka-GE"/>
        </w:rPr>
        <w:t xml:space="preserve">და შპს </w:t>
      </w:r>
      <w:r w:rsidR="00E84240" w:rsidRPr="00240840">
        <w:rPr>
          <w:rFonts w:ascii="Sylfaen" w:hAnsi="Sylfaen"/>
          <w:sz w:val="20"/>
          <w:szCs w:val="20"/>
          <w:lang w:val="ka-GE"/>
        </w:rPr>
        <w:t xml:space="preserve">„ვატექს“ </w:t>
      </w:r>
      <w:r w:rsidRPr="00240840">
        <w:rPr>
          <w:rFonts w:ascii="Sylfaen" w:hAnsi="Sylfaen"/>
          <w:sz w:val="20"/>
          <w:szCs w:val="20"/>
          <w:lang w:val="ka-GE"/>
        </w:rPr>
        <w:t>შემოთავაზებულ</w:t>
      </w:r>
      <w:r w:rsidR="00C35CB7">
        <w:rPr>
          <w:rFonts w:ascii="Sylfaen" w:hAnsi="Sylfaen"/>
          <w:sz w:val="20"/>
          <w:szCs w:val="20"/>
          <w:lang w:val="ka-GE"/>
        </w:rPr>
        <w:t>ი</w:t>
      </w:r>
      <w:r w:rsidRPr="00240840">
        <w:rPr>
          <w:rFonts w:ascii="Sylfaen" w:hAnsi="Sylfaen"/>
          <w:sz w:val="20"/>
          <w:szCs w:val="20"/>
          <w:lang w:val="ka-GE"/>
        </w:rPr>
        <w:t xml:space="preserve"> ჰქონდა</w:t>
      </w:r>
      <w:r w:rsidR="00CB181F" w:rsidRPr="00240840">
        <w:rPr>
          <w:rFonts w:ascii="Sylfaen" w:hAnsi="Sylfaen"/>
          <w:sz w:val="20"/>
          <w:szCs w:val="20"/>
          <w:lang w:val="ka-GE"/>
        </w:rPr>
        <w:t xml:space="preserve">თ ერთი მწარმოებელი კომპანიის </w:t>
      </w:r>
      <w:r w:rsidR="0086575E" w:rsidRPr="00240840">
        <w:rPr>
          <w:rFonts w:ascii="Sylfaen" w:hAnsi="Sylfaen"/>
          <w:sz w:val="20"/>
          <w:szCs w:val="20"/>
          <w:lang w:val="ka-GE"/>
        </w:rPr>
        <w:t>Colenta labrtecnik GmbH &amp;co. KG</w:t>
      </w:r>
      <w:r w:rsidR="00CB181F" w:rsidRPr="00240840">
        <w:rPr>
          <w:rFonts w:ascii="Sylfaen" w:hAnsi="Sylfaen"/>
          <w:sz w:val="20"/>
          <w:szCs w:val="20"/>
          <w:lang w:val="ka-GE"/>
        </w:rPr>
        <w:t>,</w:t>
      </w:r>
      <w:r w:rsidR="0086575E" w:rsidRPr="00240840">
        <w:rPr>
          <w:rFonts w:ascii="Sylfaen" w:hAnsi="Sylfaen"/>
          <w:sz w:val="20"/>
          <w:szCs w:val="20"/>
          <w:lang w:val="ka-GE"/>
        </w:rPr>
        <w:t xml:space="preserve"> </w:t>
      </w:r>
      <w:r w:rsidR="00495A2E" w:rsidRPr="00240840">
        <w:rPr>
          <w:rFonts w:ascii="Sylfaen" w:hAnsi="Sylfaen"/>
          <w:sz w:val="20"/>
          <w:szCs w:val="20"/>
          <w:lang w:val="ka-GE"/>
        </w:rPr>
        <w:t xml:space="preserve"> </w:t>
      </w:r>
      <w:r w:rsidR="00CB181F" w:rsidRPr="00240840">
        <w:rPr>
          <w:rFonts w:ascii="Sylfaen" w:hAnsi="Sylfaen"/>
          <w:sz w:val="20"/>
          <w:szCs w:val="20"/>
          <w:lang w:val="ka-GE"/>
        </w:rPr>
        <w:t>ერთი</w:t>
      </w:r>
      <w:r w:rsidR="00495A2E" w:rsidRPr="00240840">
        <w:rPr>
          <w:rFonts w:ascii="Sylfaen" w:hAnsi="Sylfaen"/>
          <w:sz w:val="20"/>
          <w:szCs w:val="20"/>
          <w:lang w:val="ka-GE"/>
        </w:rPr>
        <w:t xml:space="preserve"> მოდიფიაკაციის ლაზერული პრინტერი</w:t>
      </w:r>
      <w:r w:rsidR="00CB181F" w:rsidRPr="00240840">
        <w:rPr>
          <w:rFonts w:ascii="Sylfaen" w:hAnsi="Sylfaen"/>
          <w:sz w:val="20"/>
          <w:szCs w:val="20"/>
          <w:lang w:val="ka-GE"/>
        </w:rPr>
        <w:t xml:space="preserve">. </w:t>
      </w:r>
    </w:p>
    <w:p w14:paraId="013F9357" w14:textId="529DAACC" w:rsidR="00316D30" w:rsidRPr="0037321B" w:rsidRDefault="00316D30" w:rsidP="00A65D45">
      <w:pPr>
        <w:spacing w:after="0"/>
        <w:jc w:val="both"/>
        <w:rPr>
          <w:rFonts w:ascii="Sylfaen" w:hAnsi="Sylfaen" w:cs="Sylfaen"/>
          <w:b/>
          <w:sz w:val="20"/>
          <w:szCs w:val="20"/>
          <w:lang w:val="ka-GE"/>
        </w:rPr>
      </w:pPr>
      <w:r w:rsidRPr="00240840">
        <w:rPr>
          <w:rFonts w:ascii="Sylfaen" w:hAnsi="Sylfaen" w:cs="Sylfaen"/>
          <w:sz w:val="20"/>
          <w:szCs w:val="20"/>
          <w:lang w:val="ka-GE"/>
        </w:rPr>
        <w:t>ორვე</w:t>
      </w:r>
      <w:r w:rsidRPr="00240840">
        <w:rPr>
          <w:rFonts w:ascii="Sylfaen" w:hAnsi="Sylfaen"/>
          <w:sz w:val="20"/>
          <w:szCs w:val="20"/>
          <w:lang w:val="ka-GE"/>
        </w:rPr>
        <w:t xml:space="preserve"> პრეტენდენტს, ფასების ცხრ</w:t>
      </w:r>
      <w:r w:rsidR="00C35CB7">
        <w:rPr>
          <w:rFonts w:ascii="Sylfaen" w:hAnsi="Sylfaen"/>
          <w:sz w:val="20"/>
          <w:szCs w:val="20"/>
          <w:lang w:val="ka-GE"/>
        </w:rPr>
        <w:t>ი</w:t>
      </w:r>
      <w:r w:rsidRPr="00240840">
        <w:rPr>
          <w:rFonts w:ascii="Sylfaen" w:hAnsi="Sylfaen"/>
          <w:sz w:val="20"/>
          <w:szCs w:val="20"/>
          <w:lang w:val="ka-GE"/>
        </w:rPr>
        <w:t>ლში</w:t>
      </w:r>
      <w:r w:rsidR="00C35CB7">
        <w:rPr>
          <w:rFonts w:ascii="Sylfaen" w:hAnsi="Sylfaen"/>
          <w:sz w:val="20"/>
          <w:szCs w:val="20"/>
          <w:lang w:val="ka-GE"/>
        </w:rPr>
        <w:t>,</w:t>
      </w:r>
      <w:r w:rsidRPr="00240840">
        <w:rPr>
          <w:rFonts w:ascii="Sylfaen" w:hAnsi="Sylfaen"/>
          <w:sz w:val="20"/>
          <w:szCs w:val="20"/>
          <w:lang w:val="ka-GE"/>
        </w:rPr>
        <w:t xml:space="preserve"> მოდელ</w:t>
      </w:r>
      <w:r w:rsidR="00B757AF" w:rsidRPr="00240840">
        <w:rPr>
          <w:rFonts w:ascii="Sylfaen" w:hAnsi="Sylfaen"/>
          <w:sz w:val="20"/>
          <w:szCs w:val="20"/>
          <w:lang w:val="ka-GE"/>
        </w:rPr>
        <w:t>ის სვეტში</w:t>
      </w:r>
      <w:r w:rsidRPr="00240840">
        <w:rPr>
          <w:rFonts w:ascii="Sylfaen" w:hAnsi="Sylfaen"/>
          <w:sz w:val="20"/>
          <w:szCs w:val="20"/>
          <w:lang w:val="ka-GE"/>
        </w:rPr>
        <w:t xml:space="preserve"> მითითებული აქვთ Colenta Dikom</w:t>
      </w:r>
      <w:r w:rsidR="00B757AF" w:rsidRPr="00240840">
        <w:rPr>
          <w:rFonts w:ascii="Sylfaen" w:hAnsi="Sylfaen"/>
          <w:sz w:val="20"/>
          <w:szCs w:val="20"/>
          <w:lang w:val="ka-GE"/>
        </w:rPr>
        <w:t>,</w:t>
      </w:r>
      <w:r w:rsidRPr="00240840">
        <w:rPr>
          <w:rFonts w:ascii="Sylfaen" w:hAnsi="Sylfaen"/>
          <w:sz w:val="20"/>
          <w:szCs w:val="20"/>
          <w:lang w:val="ka-GE"/>
        </w:rPr>
        <w:t xml:space="preserve"> ნაცვლად Colenta Dikom Printer HighCap XP და კატალოგით წარმოდგენილი </w:t>
      </w:r>
      <w:r w:rsidR="00B757AF" w:rsidRPr="00240840">
        <w:rPr>
          <w:rFonts w:ascii="Sylfaen" w:hAnsi="Sylfaen"/>
          <w:sz w:val="20"/>
          <w:szCs w:val="20"/>
          <w:lang w:val="ka-GE"/>
        </w:rPr>
        <w:t xml:space="preserve">DL  ან  DLM </w:t>
      </w:r>
      <w:r w:rsidRPr="00240840">
        <w:rPr>
          <w:rFonts w:ascii="Sylfaen" w:hAnsi="Sylfaen"/>
          <w:sz w:val="20"/>
          <w:szCs w:val="20"/>
          <w:lang w:val="ka-GE"/>
        </w:rPr>
        <w:t>მოდიფიკაციის</w:t>
      </w:r>
      <w:r w:rsidR="00B757AF" w:rsidRPr="00240840">
        <w:rPr>
          <w:rFonts w:ascii="Sylfaen" w:hAnsi="Sylfaen"/>
          <w:sz w:val="20"/>
          <w:szCs w:val="20"/>
          <w:lang w:val="ka-GE"/>
        </w:rPr>
        <w:t>ა.</w:t>
      </w:r>
      <w:r w:rsidR="0037321B">
        <w:rPr>
          <w:rFonts w:ascii="Sylfaen" w:hAnsi="Sylfaen"/>
          <w:sz w:val="20"/>
          <w:szCs w:val="20"/>
          <w:lang w:val="ka-GE"/>
        </w:rPr>
        <w:t xml:space="preserve"> ამდენად, </w:t>
      </w:r>
      <w:r w:rsidR="0037321B" w:rsidRPr="0037321B">
        <w:rPr>
          <w:rFonts w:ascii="Sylfaen" w:hAnsi="Sylfaen"/>
          <w:b/>
          <w:sz w:val="20"/>
          <w:szCs w:val="20"/>
          <w:lang w:val="ka-GE"/>
        </w:rPr>
        <w:t>წარმოდგენილ ფასების ცხრილებში არასრულადაა მითითებული ლაზერული პრინტერი</w:t>
      </w:r>
      <w:r w:rsidR="00C35CB7">
        <w:rPr>
          <w:rFonts w:ascii="Sylfaen" w:hAnsi="Sylfaen"/>
          <w:b/>
          <w:sz w:val="20"/>
          <w:szCs w:val="20"/>
          <w:lang w:val="ka-GE"/>
        </w:rPr>
        <w:t>ს</w:t>
      </w:r>
      <w:r w:rsidR="0037321B" w:rsidRPr="0037321B">
        <w:rPr>
          <w:rFonts w:ascii="Sylfaen" w:hAnsi="Sylfaen"/>
          <w:b/>
          <w:sz w:val="20"/>
          <w:szCs w:val="20"/>
          <w:lang w:val="ka-GE"/>
        </w:rPr>
        <w:t xml:space="preserve"> მოდელი, რაც არ გამხდარა სატენდერო კომისიის მჯელობის საგანი.</w:t>
      </w:r>
    </w:p>
    <w:p w14:paraId="7AAAE2D3" w14:textId="58D6B8EE" w:rsidR="0037321B" w:rsidRDefault="002D34AA" w:rsidP="00A65D45">
      <w:pPr>
        <w:spacing w:after="0"/>
        <w:jc w:val="both"/>
        <w:rPr>
          <w:rFonts w:ascii="Sylfaen" w:hAnsi="Sylfaen"/>
          <w:sz w:val="20"/>
          <w:szCs w:val="20"/>
          <w:lang w:val="ka-GE"/>
        </w:rPr>
      </w:pPr>
      <w:r w:rsidRPr="00240840">
        <w:rPr>
          <w:rFonts w:ascii="Sylfaen" w:hAnsi="Sylfaen"/>
          <w:sz w:val="20"/>
          <w:szCs w:val="20"/>
          <w:lang w:val="ka-GE"/>
        </w:rPr>
        <w:t xml:space="preserve">ამასთან გასათვალისწინებელია, რომ </w:t>
      </w:r>
      <w:r w:rsidR="0037321B">
        <w:rPr>
          <w:rFonts w:ascii="Sylfaen" w:hAnsi="Sylfaen"/>
          <w:sz w:val="20"/>
          <w:szCs w:val="20"/>
          <w:lang w:val="ka-GE"/>
        </w:rPr>
        <w:t xml:space="preserve">სხვა შემთხვევაში, </w:t>
      </w:r>
      <w:r w:rsidRPr="00240840">
        <w:rPr>
          <w:rFonts w:ascii="Sylfaen" w:hAnsi="Sylfaen"/>
          <w:sz w:val="20"/>
          <w:szCs w:val="20"/>
          <w:lang w:val="ka-GE"/>
        </w:rPr>
        <w:t>ზემოაღნიშნული  სატენდერო კომისიის 26 ივნისის გადაწყვეტილებით (ოქმი N5)</w:t>
      </w:r>
      <w:r w:rsidR="00C35CB7">
        <w:rPr>
          <w:rFonts w:ascii="Sylfaen" w:hAnsi="Sylfaen"/>
          <w:sz w:val="20"/>
          <w:szCs w:val="20"/>
          <w:lang w:val="ka-GE"/>
        </w:rPr>
        <w:t>,</w:t>
      </w:r>
      <w:r w:rsidRPr="00240840">
        <w:rPr>
          <w:rFonts w:ascii="Sylfaen" w:hAnsi="Sylfaen"/>
          <w:sz w:val="20"/>
          <w:szCs w:val="20"/>
          <w:lang w:val="ka-GE"/>
        </w:rPr>
        <w:t xml:space="preserve"> დისკვალიფიკაციის ერთ</w:t>
      </w:r>
      <w:r w:rsidR="00E84240" w:rsidRPr="00240840">
        <w:rPr>
          <w:rFonts w:ascii="Sylfaen" w:hAnsi="Sylfaen"/>
          <w:sz w:val="20"/>
          <w:szCs w:val="20"/>
          <w:lang w:val="ka-GE"/>
        </w:rPr>
        <w:t>-</w:t>
      </w:r>
      <w:r w:rsidRPr="00240840">
        <w:rPr>
          <w:rFonts w:ascii="Sylfaen" w:hAnsi="Sylfaen"/>
          <w:sz w:val="20"/>
          <w:szCs w:val="20"/>
          <w:lang w:val="ka-GE"/>
        </w:rPr>
        <w:t>ერთი მიზეზად მოყვანილი იყო შემდეგი: დაზუსტებულ</w:t>
      </w:r>
      <w:r w:rsidR="00C35CB7">
        <w:rPr>
          <w:rFonts w:ascii="Sylfaen" w:hAnsi="Sylfaen"/>
          <w:sz w:val="20"/>
          <w:szCs w:val="20"/>
          <w:lang w:val="ka-GE"/>
        </w:rPr>
        <w:t>ი</w:t>
      </w:r>
      <w:r w:rsidRPr="00240840">
        <w:rPr>
          <w:rFonts w:ascii="Sylfaen" w:hAnsi="Sylfaen"/>
          <w:sz w:val="20"/>
          <w:szCs w:val="20"/>
          <w:lang w:val="ka-GE"/>
        </w:rPr>
        <w:t xml:space="preserve"> ფასების ცხრილში პრეტენდენტს (შპს „პრიმაქს ჯორჯია“) </w:t>
      </w:r>
      <w:r w:rsidRPr="00240840">
        <w:rPr>
          <w:rFonts w:ascii="Sylfaen" w:hAnsi="Sylfaen"/>
          <w:b/>
          <w:sz w:val="20"/>
          <w:szCs w:val="20"/>
          <w:lang w:val="ka-GE"/>
        </w:rPr>
        <w:t>არასწორად აქვს მითითებული შემოთავაზებული დენის უწყვეტი წყაროს</w:t>
      </w:r>
      <w:r w:rsidRPr="00240840">
        <w:rPr>
          <w:rFonts w:ascii="Sylfaen" w:hAnsi="Sylfaen"/>
          <w:sz w:val="20"/>
          <w:szCs w:val="20"/>
          <w:lang w:val="ka-GE"/>
        </w:rPr>
        <w:t xml:space="preserve"> (პრეტენდენტს მითითებული აქვს მწარმოებელი კომპანია Esis </w:t>
      </w:r>
      <w:r w:rsidRPr="00240840">
        <w:rPr>
          <w:rFonts w:ascii="Sylfaen" w:hAnsi="Sylfaen"/>
          <w:sz w:val="20"/>
          <w:szCs w:val="20"/>
          <w:lang w:val="ka-GE"/>
        </w:rPr>
        <w:lastRenderedPageBreak/>
        <w:t xml:space="preserve">power, ხოლო წარმოდგენილი სერტიფიკატებიდან ირკვევა, რომ მწარმოებელი კომპანიის დასახელებაა „ESIS ENERJI ELEKTRONIK SAN, VE TiC. A.S.“) </w:t>
      </w:r>
      <w:r w:rsidRPr="00240840">
        <w:rPr>
          <w:rFonts w:ascii="Sylfaen" w:hAnsi="Sylfaen"/>
          <w:b/>
          <w:sz w:val="20"/>
          <w:szCs w:val="20"/>
          <w:lang w:val="ka-GE"/>
        </w:rPr>
        <w:t>მწარმოებელი კომპანიის დასახელება.</w:t>
      </w:r>
      <w:r w:rsidRPr="00240840">
        <w:rPr>
          <w:rFonts w:ascii="Sylfaen" w:hAnsi="Sylfaen"/>
          <w:sz w:val="20"/>
          <w:szCs w:val="20"/>
          <w:lang w:val="ka-GE"/>
        </w:rPr>
        <w:t xml:space="preserve"> </w:t>
      </w:r>
    </w:p>
    <w:p w14:paraId="2B30CE46" w14:textId="05AE39F1" w:rsidR="001D0B37" w:rsidRPr="001D0B37" w:rsidRDefault="0037321B" w:rsidP="00A65D45">
      <w:pPr>
        <w:pStyle w:val="ListParagraph"/>
        <w:numPr>
          <w:ilvl w:val="0"/>
          <w:numId w:val="10"/>
        </w:numPr>
        <w:spacing w:after="0"/>
        <w:ind w:left="0" w:firstLine="630"/>
        <w:jc w:val="both"/>
        <w:rPr>
          <w:rFonts w:ascii="Sylfaen" w:hAnsi="Sylfaen"/>
          <w:sz w:val="20"/>
          <w:szCs w:val="20"/>
          <w:lang w:val="ka-GE"/>
        </w:rPr>
      </w:pPr>
      <w:r w:rsidRPr="001D0B37">
        <w:rPr>
          <w:rFonts w:ascii="Sylfaen" w:hAnsi="Sylfaen"/>
          <w:sz w:val="20"/>
          <w:szCs w:val="20"/>
          <w:lang w:val="ka-GE"/>
        </w:rPr>
        <w:t xml:space="preserve"> </w:t>
      </w:r>
      <w:r w:rsidR="001D0B37" w:rsidRPr="001D0B37">
        <w:rPr>
          <w:rFonts w:ascii="Sylfaen" w:hAnsi="Sylfaen" w:cs="Sylfaen"/>
          <w:sz w:val="20"/>
          <w:szCs w:val="20"/>
          <w:lang w:val="ka-GE"/>
        </w:rPr>
        <w:t>შპს</w:t>
      </w:r>
      <w:r w:rsidR="001D0B37" w:rsidRPr="001D0B37">
        <w:rPr>
          <w:rFonts w:ascii="Sylfaen" w:hAnsi="Sylfaen"/>
          <w:sz w:val="20"/>
          <w:szCs w:val="20"/>
          <w:lang w:val="ka-GE"/>
        </w:rPr>
        <w:t xml:space="preserve"> „პრიმაქს ჯორჯიას“  დისკვალიფიკაციის ერთ-ერთი მიზეზი მდგომარეობდა შემდეგში:  </w:t>
      </w:r>
      <w:r w:rsidR="001D0B37" w:rsidRPr="001D0B37">
        <w:rPr>
          <w:rFonts w:ascii="Sylfaen" w:hAnsi="Sylfaen"/>
          <w:b/>
          <w:i/>
          <w:sz w:val="20"/>
          <w:szCs w:val="20"/>
          <w:lang w:val="ka-GE"/>
        </w:rPr>
        <w:t>შემოთავაზებული საქონლის მახასიათებლებისა და ბროშურების შედარებისას გამოვლ</w:t>
      </w:r>
      <w:r w:rsidR="00C35CB7">
        <w:rPr>
          <w:rFonts w:ascii="Sylfaen" w:hAnsi="Sylfaen"/>
          <w:b/>
          <w:i/>
          <w:sz w:val="20"/>
          <w:szCs w:val="20"/>
          <w:lang w:val="ka-GE"/>
        </w:rPr>
        <w:t>ე</w:t>
      </w:r>
      <w:r w:rsidR="001D0B37" w:rsidRPr="001D0B37">
        <w:rPr>
          <w:rFonts w:ascii="Sylfaen" w:hAnsi="Sylfaen"/>
          <w:b/>
          <w:i/>
          <w:sz w:val="20"/>
          <w:szCs w:val="20"/>
          <w:lang w:val="ka-GE"/>
        </w:rPr>
        <w:t xml:space="preserve">ნილი იქნა, რომ ვიდეობრონქოსკოპს (მწარმოებელი - Hangzhou Hawk Optical Electric Instruments, მოდელი DR060600B) არ გააჩნდა მონიტორის </w:t>
      </w:r>
      <w:r w:rsidR="001D0B37" w:rsidRPr="001D0B37">
        <w:rPr>
          <w:rFonts w:ascii="Sylfaen" w:hAnsi="Sylfaen"/>
          <w:b/>
          <w:i/>
          <w:sz w:val="20"/>
          <w:szCs w:val="20"/>
          <w:u w:val="single"/>
          <w:lang w:val="ka-GE"/>
        </w:rPr>
        <w:t>როტაციის, ანუ წრიული ბრუნვის ფუნქცია</w:t>
      </w:r>
      <w:r w:rsidR="001D0B37" w:rsidRPr="001D0B37">
        <w:rPr>
          <w:rFonts w:ascii="Sylfaen" w:hAnsi="Sylfaen"/>
          <w:b/>
          <w:i/>
          <w:sz w:val="20"/>
          <w:szCs w:val="20"/>
          <w:lang w:val="ka-GE"/>
        </w:rPr>
        <w:t xml:space="preserve"> (ფასების ცხრილის მე-7 პოზიცია)</w:t>
      </w:r>
      <w:r w:rsidR="001D0B37" w:rsidRPr="001D0B37">
        <w:rPr>
          <w:rFonts w:ascii="Sylfaen" w:hAnsi="Sylfaen"/>
          <w:sz w:val="20"/>
          <w:szCs w:val="20"/>
          <w:lang w:val="ka-GE"/>
        </w:rPr>
        <w:t>.</w:t>
      </w:r>
    </w:p>
    <w:p w14:paraId="6ED6FB2A" w14:textId="597519CA" w:rsidR="00C35CB7" w:rsidRDefault="001D0B37" w:rsidP="00A65D45">
      <w:pPr>
        <w:spacing w:after="0"/>
        <w:jc w:val="both"/>
        <w:rPr>
          <w:rFonts w:ascii="Sylfaen" w:hAnsi="Sylfaen"/>
          <w:sz w:val="20"/>
          <w:szCs w:val="20"/>
          <w:lang w:val="ka-GE"/>
        </w:rPr>
      </w:pPr>
      <w:r w:rsidRPr="00240840">
        <w:rPr>
          <w:rFonts w:ascii="Sylfaen" w:hAnsi="Sylfaen"/>
          <w:sz w:val="20"/>
          <w:szCs w:val="20"/>
          <w:lang w:val="ka-GE"/>
        </w:rPr>
        <w:t>შპს</w:t>
      </w:r>
      <w:r w:rsidRPr="00240840">
        <w:rPr>
          <w:sz w:val="20"/>
          <w:szCs w:val="20"/>
          <w:lang w:val="ka-GE"/>
        </w:rPr>
        <w:t xml:space="preserve"> „</w:t>
      </w:r>
      <w:r w:rsidRPr="00240840">
        <w:rPr>
          <w:rFonts w:ascii="Sylfaen" w:hAnsi="Sylfaen"/>
          <w:sz w:val="20"/>
          <w:szCs w:val="20"/>
          <w:lang w:val="ka-GE"/>
        </w:rPr>
        <w:t>პრიმაქს</w:t>
      </w:r>
      <w:r w:rsidRPr="00240840">
        <w:rPr>
          <w:sz w:val="20"/>
          <w:szCs w:val="20"/>
          <w:lang w:val="ka-GE"/>
        </w:rPr>
        <w:t xml:space="preserve"> </w:t>
      </w:r>
      <w:r w:rsidRPr="00240840">
        <w:rPr>
          <w:rFonts w:ascii="Sylfaen" w:hAnsi="Sylfaen"/>
          <w:sz w:val="20"/>
          <w:szCs w:val="20"/>
          <w:lang w:val="ka-GE"/>
        </w:rPr>
        <w:t>ჯორჯია</w:t>
      </w:r>
      <w:r w:rsidRPr="00240840">
        <w:rPr>
          <w:sz w:val="20"/>
          <w:szCs w:val="20"/>
          <w:lang w:val="ka-GE"/>
        </w:rPr>
        <w:t>“-</w:t>
      </w:r>
      <w:r w:rsidRPr="00240840">
        <w:rPr>
          <w:rFonts w:ascii="Sylfaen" w:hAnsi="Sylfaen"/>
          <w:sz w:val="20"/>
          <w:szCs w:val="20"/>
          <w:lang w:val="ka-GE"/>
        </w:rPr>
        <w:t>ს</w:t>
      </w:r>
      <w:r w:rsidRPr="00240840">
        <w:rPr>
          <w:sz w:val="20"/>
          <w:szCs w:val="20"/>
          <w:lang w:val="ka-GE"/>
        </w:rPr>
        <w:t xml:space="preserve">  </w:t>
      </w:r>
      <w:r w:rsidRPr="00240840">
        <w:rPr>
          <w:rFonts w:ascii="Sylfaen" w:hAnsi="Sylfaen"/>
          <w:sz w:val="20"/>
          <w:szCs w:val="20"/>
          <w:lang w:val="ka-GE"/>
        </w:rPr>
        <w:t>მიერ</w:t>
      </w:r>
      <w:r w:rsidRPr="00240840">
        <w:rPr>
          <w:sz w:val="20"/>
          <w:szCs w:val="20"/>
          <w:lang w:val="ka-GE"/>
        </w:rPr>
        <w:t xml:space="preserve"> </w:t>
      </w:r>
      <w:r w:rsidRPr="00240840">
        <w:rPr>
          <w:rFonts w:ascii="Sylfaen" w:hAnsi="Sylfaen"/>
          <w:sz w:val="20"/>
          <w:szCs w:val="20"/>
          <w:lang w:val="ka-GE"/>
        </w:rPr>
        <w:t>წარდგენილი</w:t>
      </w:r>
      <w:r w:rsidRPr="00240840">
        <w:rPr>
          <w:sz w:val="20"/>
          <w:szCs w:val="20"/>
          <w:lang w:val="ka-GE"/>
        </w:rPr>
        <w:t xml:space="preserve"> </w:t>
      </w:r>
      <w:r w:rsidRPr="00240840">
        <w:rPr>
          <w:rFonts w:ascii="Sylfaen" w:hAnsi="Sylfaen"/>
          <w:sz w:val="20"/>
          <w:szCs w:val="20"/>
          <w:lang w:val="ka-GE"/>
        </w:rPr>
        <w:t>იყო</w:t>
      </w:r>
      <w:r w:rsidRPr="00240840">
        <w:rPr>
          <w:sz w:val="20"/>
          <w:szCs w:val="20"/>
          <w:lang w:val="ka-GE"/>
        </w:rPr>
        <w:t xml:space="preserve"> </w:t>
      </w:r>
      <w:r w:rsidRPr="00240840">
        <w:rPr>
          <w:rFonts w:ascii="Sylfaen" w:hAnsi="Sylfaen"/>
          <w:sz w:val="20"/>
          <w:szCs w:val="20"/>
          <w:lang w:val="ka-GE"/>
        </w:rPr>
        <w:t>მწარმოებლის</w:t>
      </w:r>
      <w:r w:rsidRPr="00240840">
        <w:rPr>
          <w:sz w:val="20"/>
          <w:szCs w:val="20"/>
          <w:lang w:val="ka-GE"/>
        </w:rPr>
        <w:t xml:space="preserve"> - Hangzhou Hawk Optical Electric Instruments 2019 </w:t>
      </w:r>
      <w:r w:rsidRPr="00240840">
        <w:rPr>
          <w:rFonts w:ascii="Sylfaen" w:hAnsi="Sylfaen"/>
          <w:sz w:val="20"/>
          <w:szCs w:val="20"/>
          <w:lang w:val="ka-GE"/>
        </w:rPr>
        <w:t>წლის</w:t>
      </w:r>
      <w:r w:rsidRPr="00240840">
        <w:rPr>
          <w:sz w:val="20"/>
          <w:szCs w:val="20"/>
          <w:lang w:val="ka-GE"/>
        </w:rPr>
        <w:t xml:space="preserve"> 17 </w:t>
      </w:r>
      <w:r w:rsidRPr="00240840">
        <w:rPr>
          <w:rFonts w:ascii="Sylfaen" w:hAnsi="Sylfaen"/>
          <w:sz w:val="20"/>
          <w:szCs w:val="20"/>
          <w:lang w:val="ka-GE"/>
        </w:rPr>
        <w:t>ივნისის</w:t>
      </w:r>
      <w:r w:rsidRPr="00240840">
        <w:rPr>
          <w:sz w:val="20"/>
          <w:szCs w:val="20"/>
          <w:lang w:val="ka-GE"/>
        </w:rPr>
        <w:t xml:space="preserve"> </w:t>
      </w:r>
      <w:r w:rsidRPr="00240840">
        <w:rPr>
          <w:rFonts w:ascii="Sylfaen" w:hAnsi="Sylfaen"/>
          <w:sz w:val="20"/>
          <w:szCs w:val="20"/>
          <w:lang w:val="ka-GE"/>
        </w:rPr>
        <w:t>წერილი</w:t>
      </w:r>
      <w:r w:rsidRPr="00240840">
        <w:rPr>
          <w:sz w:val="20"/>
          <w:szCs w:val="20"/>
          <w:lang w:val="ka-GE"/>
        </w:rPr>
        <w:t xml:space="preserve"> </w:t>
      </w:r>
      <w:r w:rsidRPr="00240840">
        <w:rPr>
          <w:rFonts w:ascii="Sylfaen" w:hAnsi="Sylfaen"/>
          <w:sz w:val="20"/>
          <w:szCs w:val="20"/>
          <w:lang w:val="ka-GE"/>
        </w:rPr>
        <w:t>პროდუქციის</w:t>
      </w:r>
      <w:r w:rsidRPr="00240840">
        <w:rPr>
          <w:sz w:val="20"/>
          <w:szCs w:val="20"/>
          <w:lang w:val="ka-GE"/>
        </w:rPr>
        <w:t xml:space="preserve"> </w:t>
      </w:r>
      <w:r w:rsidRPr="00240840">
        <w:rPr>
          <w:rFonts w:ascii="Sylfaen" w:hAnsi="Sylfaen"/>
          <w:sz w:val="20"/>
          <w:szCs w:val="20"/>
          <w:lang w:val="ka-GE"/>
        </w:rPr>
        <w:t>შესახებ</w:t>
      </w:r>
      <w:r w:rsidRPr="00240840">
        <w:rPr>
          <w:sz w:val="20"/>
          <w:szCs w:val="20"/>
          <w:lang w:val="ka-GE"/>
        </w:rPr>
        <w:t xml:space="preserve">, </w:t>
      </w:r>
      <w:r w:rsidRPr="00240840">
        <w:rPr>
          <w:rFonts w:ascii="Sylfaen" w:hAnsi="Sylfaen"/>
          <w:sz w:val="20"/>
          <w:szCs w:val="20"/>
          <w:lang w:val="ka-GE"/>
        </w:rPr>
        <w:t>სადაც</w:t>
      </w:r>
      <w:r w:rsidRPr="00240840">
        <w:rPr>
          <w:sz w:val="20"/>
          <w:szCs w:val="20"/>
          <w:lang w:val="ka-GE"/>
        </w:rPr>
        <w:t xml:space="preserve"> </w:t>
      </w:r>
      <w:r w:rsidRPr="00240840">
        <w:rPr>
          <w:rFonts w:ascii="Sylfaen" w:hAnsi="Sylfaen"/>
          <w:sz w:val="20"/>
          <w:szCs w:val="20"/>
          <w:lang w:val="ka-GE"/>
        </w:rPr>
        <w:t>აღნიშნულია</w:t>
      </w:r>
      <w:r w:rsidRPr="00240840">
        <w:rPr>
          <w:sz w:val="20"/>
          <w:szCs w:val="20"/>
          <w:lang w:val="ka-GE"/>
        </w:rPr>
        <w:t xml:space="preserve">, </w:t>
      </w:r>
      <w:r w:rsidRPr="00240840">
        <w:rPr>
          <w:rFonts w:ascii="Sylfaen" w:hAnsi="Sylfaen"/>
          <w:sz w:val="20"/>
          <w:szCs w:val="20"/>
          <w:lang w:val="ka-GE"/>
        </w:rPr>
        <w:t>რომ</w:t>
      </w:r>
      <w:r w:rsidRPr="00240840">
        <w:rPr>
          <w:sz w:val="20"/>
          <w:szCs w:val="20"/>
          <w:lang w:val="ka-GE"/>
        </w:rPr>
        <w:t xml:space="preserve"> </w:t>
      </w:r>
      <w:r w:rsidRPr="00240840">
        <w:rPr>
          <w:rFonts w:ascii="Sylfaen" w:hAnsi="Sylfaen"/>
          <w:sz w:val="20"/>
          <w:szCs w:val="20"/>
          <w:lang w:val="ka-GE"/>
        </w:rPr>
        <w:t>კომპანი</w:t>
      </w:r>
      <w:r w:rsidR="00C35CB7">
        <w:rPr>
          <w:rFonts w:ascii="Sylfaen" w:hAnsi="Sylfaen"/>
          <w:sz w:val="20"/>
          <w:szCs w:val="20"/>
          <w:lang w:val="ka-GE"/>
        </w:rPr>
        <w:t>ა</w:t>
      </w:r>
      <w:r w:rsidRPr="00240840">
        <w:rPr>
          <w:sz w:val="20"/>
          <w:szCs w:val="20"/>
          <w:lang w:val="ka-GE"/>
        </w:rPr>
        <w:t xml:space="preserve"> </w:t>
      </w:r>
      <w:r w:rsidRPr="00240840">
        <w:rPr>
          <w:rFonts w:ascii="Sylfaen" w:hAnsi="Sylfaen"/>
          <w:sz w:val="20"/>
          <w:szCs w:val="20"/>
          <w:lang w:val="ka-GE"/>
        </w:rPr>
        <w:t>აწარმოებს</w:t>
      </w:r>
      <w:r w:rsidRPr="00240840">
        <w:rPr>
          <w:sz w:val="20"/>
          <w:szCs w:val="20"/>
          <w:lang w:val="ka-GE"/>
        </w:rPr>
        <w:t xml:space="preserve"> </w:t>
      </w:r>
      <w:r w:rsidRPr="00240840">
        <w:rPr>
          <w:rFonts w:ascii="Sylfaen" w:hAnsi="Sylfaen"/>
          <w:sz w:val="20"/>
          <w:szCs w:val="20"/>
          <w:lang w:val="ka-GE"/>
        </w:rPr>
        <w:t>პროდუქტს</w:t>
      </w:r>
      <w:r w:rsidRPr="00240840">
        <w:rPr>
          <w:sz w:val="20"/>
          <w:szCs w:val="20"/>
          <w:lang w:val="ka-GE"/>
        </w:rPr>
        <w:t xml:space="preserve"> (DR060600B) </w:t>
      </w:r>
      <w:r w:rsidRPr="00240840">
        <w:rPr>
          <w:rFonts w:ascii="Sylfaen" w:hAnsi="Sylfaen"/>
          <w:sz w:val="20"/>
          <w:szCs w:val="20"/>
          <w:lang w:val="ka-GE"/>
        </w:rPr>
        <w:t>შემდეგი</w:t>
      </w:r>
      <w:r w:rsidRPr="00240840">
        <w:rPr>
          <w:sz w:val="20"/>
          <w:szCs w:val="20"/>
          <w:lang w:val="ka-GE"/>
        </w:rPr>
        <w:t xml:space="preserve"> </w:t>
      </w:r>
      <w:r w:rsidRPr="00240840">
        <w:rPr>
          <w:rFonts w:ascii="Sylfaen" w:hAnsi="Sylfaen"/>
          <w:sz w:val="20"/>
          <w:szCs w:val="20"/>
          <w:lang w:val="ka-GE"/>
        </w:rPr>
        <w:t>სპეციფიკაციებით</w:t>
      </w:r>
      <w:r w:rsidRPr="00240840">
        <w:rPr>
          <w:sz w:val="20"/>
          <w:szCs w:val="20"/>
          <w:lang w:val="ka-GE"/>
        </w:rPr>
        <w:t xml:space="preserve">: </w:t>
      </w:r>
      <w:r w:rsidRPr="00E736B8">
        <w:rPr>
          <w:rFonts w:ascii="Sylfaen" w:hAnsi="Sylfaen"/>
          <w:b/>
          <w:i/>
          <w:sz w:val="20"/>
          <w:szCs w:val="20"/>
          <w:lang w:val="ka-GE"/>
        </w:rPr>
        <w:t>თხევადკრისტალური</w:t>
      </w:r>
      <w:r w:rsidRPr="00E736B8">
        <w:rPr>
          <w:b/>
          <w:i/>
          <w:sz w:val="20"/>
          <w:szCs w:val="20"/>
          <w:lang w:val="ka-GE"/>
        </w:rPr>
        <w:t xml:space="preserve"> </w:t>
      </w:r>
      <w:r w:rsidRPr="00E736B8">
        <w:rPr>
          <w:rFonts w:ascii="Sylfaen" w:hAnsi="Sylfaen"/>
          <w:b/>
          <w:i/>
          <w:sz w:val="20"/>
          <w:szCs w:val="20"/>
          <w:lang w:val="ka-GE"/>
        </w:rPr>
        <w:t>შუქი</w:t>
      </w:r>
      <w:r w:rsidRPr="00E736B8">
        <w:rPr>
          <w:b/>
          <w:i/>
          <w:sz w:val="20"/>
          <w:szCs w:val="20"/>
          <w:lang w:val="ka-GE"/>
        </w:rPr>
        <w:t xml:space="preserve">, SD </w:t>
      </w:r>
      <w:r w:rsidRPr="00E736B8">
        <w:rPr>
          <w:rFonts w:ascii="Sylfaen" w:hAnsi="Sylfaen"/>
          <w:b/>
          <w:i/>
          <w:sz w:val="20"/>
          <w:szCs w:val="20"/>
          <w:lang w:val="ka-GE"/>
        </w:rPr>
        <w:t>ბარათზე</w:t>
      </w:r>
      <w:r w:rsidRPr="00E736B8">
        <w:rPr>
          <w:b/>
          <w:i/>
          <w:sz w:val="20"/>
          <w:szCs w:val="20"/>
          <w:lang w:val="ka-GE"/>
        </w:rPr>
        <w:t xml:space="preserve"> 16 GB </w:t>
      </w:r>
      <w:r w:rsidRPr="00E736B8">
        <w:rPr>
          <w:rFonts w:ascii="Sylfaen" w:hAnsi="Sylfaen"/>
          <w:b/>
          <w:i/>
          <w:sz w:val="20"/>
          <w:szCs w:val="20"/>
          <w:lang w:val="ka-GE"/>
        </w:rPr>
        <w:t>გამოსახულებისა</w:t>
      </w:r>
      <w:r w:rsidRPr="00E736B8">
        <w:rPr>
          <w:b/>
          <w:i/>
          <w:sz w:val="20"/>
          <w:szCs w:val="20"/>
          <w:lang w:val="ka-GE"/>
        </w:rPr>
        <w:t xml:space="preserve"> </w:t>
      </w:r>
      <w:r w:rsidRPr="00E736B8">
        <w:rPr>
          <w:rFonts w:ascii="Sylfaen" w:hAnsi="Sylfaen"/>
          <w:b/>
          <w:i/>
          <w:sz w:val="20"/>
          <w:szCs w:val="20"/>
          <w:lang w:val="ka-GE"/>
        </w:rPr>
        <w:t>და</w:t>
      </w:r>
      <w:r w:rsidRPr="00E736B8">
        <w:rPr>
          <w:b/>
          <w:i/>
          <w:sz w:val="20"/>
          <w:szCs w:val="20"/>
          <w:lang w:val="ka-GE"/>
        </w:rPr>
        <w:t xml:space="preserve"> </w:t>
      </w:r>
      <w:r w:rsidRPr="00E736B8">
        <w:rPr>
          <w:rFonts w:ascii="Sylfaen" w:hAnsi="Sylfaen"/>
          <w:b/>
          <w:i/>
          <w:sz w:val="20"/>
          <w:szCs w:val="20"/>
          <w:lang w:val="ka-GE"/>
        </w:rPr>
        <w:t>ვიდეოს</w:t>
      </w:r>
      <w:r w:rsidRPr="00E736B8">
        <w:rPr>
          <w:b/>
          <w:i/>
          <w:sz w:val="20"/>
          <w:szCs w:val="20"/>
          <w:lang w:val="ka-GE"/>
        </w:rPr>
        <w:t xml:space="preserve"> </w:t>
      </w:r>
      <w:r w:rsidRPr="00E736B8">
        <w:rPr>
          <w:rFonts w:ascii="Sylfaen" w:hAnsi="Sylfaen"/>
          <w:b/>
          <w:i/>
          <w:sz w:val="20"/>
          <w:szCs w:val="20"/>
          <w:lang w:val="ka-GE"/>
        </w:rPr>
        <w:t>შენახვის</w:t>
      </w:r>
      <w:r w:rsidRPr="00E736B8">
        <w:rPr>
          <w:b/>
          <w:i/>
          <w:sz w:val="20"/>
          <w:szCs w:val="20"/>
          <w:lang w:val="ka-GE"/>
        </w:rPr>
        <w:t xml:space="preserve"> </w:t>
      </w:r>
      <w:r w:rsidRPr="00E736B8">
        <w:rPr>
          <w:rFonts w:ascii="Sylfaen" w:hAnsi="Sylfaen"/>
          <w:b/>
          <w:i/>
          <w:sz w:val="20"/>
          <w:szCs w:val="20"/>
          <w:lang w:val="ka-GE"/>
        </w:rPr>
        <w:t>უნარი</w:t>
      </w:r>
      <w:r w:rsidRPr="00E736B8">
        <w:rPr>
          <w:b/>
          <w:i/>
          <w:sz w:val="20"/>
          <w:szCs w:val="20"/>
          <w:lang w:val="ka-GE"/>
        </w:rPr>
        <w:t xml:space="preserve">, </w:t>
      </w:r>
      <w:r w:rsidRPr="00E736B8">
        <w:rPr>
          <w:rFonts w:ascii="Sylfaen" w:hAnsi="Sylfaen"/>
          <w:b/>
          <w:i/>
          <w:sz w:val="20"/>
          <w:szCs w:val="20"/>
          <w:lang w:val="ka-GE"/>
        </w:rPr>
        <w:t>ლითიუმის</w:t>
      </w:r>
      <w:r w:rsidRPr="00E736B8">
        <w:rPr>
          <w:b/>
          <w:i/>
          <w:sz w:val="20"/>
          <w:szCs w:val="20"/>
          <w:lang w:val="ka-GE"/>
        </w:rPr>
        <w:t xml:space="preserve"> </w:t>
      </w:r>
      <w:r w:rsidRPr="00E736B8">
        <w:rPr>
          <w:rFonts w:ascii="Sylfaen" w:hAnsi="Sylfaen"/>
          <w:b/>
          <w:i/>
          <w:sz w:val="20"/>
          <w:szCs w:val="20"/>
          <w:lang w:val="ka-GE"/>
        </w:rPr>
        <w:t>ელემენტი</w:t>
      </w:r>
      <w:r w:rsidRPr="00E736B8">
        <w:rPr>
          <w:b/>
          <w:i/>
          <w:sz w:val="20"/>
          <w:szCs w:val="20"/>
          <w:lang w:val="ka-GE"/>
        </w:rPr>
        <w:t xml:space="preserve"> </w:t>
      </w:r>
      <w:r w:rsidRPr="00E736B8">
        <w:rPr>
          <w:rFonts w:ascii="Sylfaen" w:hAnsi="Sylfaen"/>
          <w:b/>
          <w:i/>
          <w:sz w:val="20"/>
          <w:szCs w:val="20"/>
          <w:lang w:val="ka-GE"/>
        </w:rPr>
        <w:t>ორი</w:t>
      </w:r>
      <w:r w:rsidRPr="00E736B8">
        <w:rPr>
          <w:b/>
          <w:i/>
          <w:sz w:val="20"/>
          <w:szCs w:val="20"/>
          <w:lang w:val="ka-GE"/>
        </w:rPr>
        <w:t xml:space="preserve"> </w:t>
      </w:r>
      <w:r w:rsidRPr="00E736B8">
        <w:rPr>
          <w:rFonts w:ascii="Sylfaen" w:hAnsi="Sylfaen"/>
          <w:b/>
          <w:i/>
          <w:sz w:val="20"/>
          <w:szCs w:val="20"/>
          <w:lang w:val="ka-GE"/>
        </w:rPr>
        <w:t>ცალი</w:t>
      </w:r>
      <w:r w:rsidRPr="00E736B8">
        <w:rPr>
          <w:b/>
          <w:i/>
          <w:sz w:val="20"/>
          <w:szCs w:val="20"/>
          <w:lang w:val="ka-GE"/>
        </w:rPr>
        <w:t xml:space="preserve">, </w:t>
      </w:r>
      <w:r w:rsidRPr="00E736B8">
        <w:rPr>
          <w:rFonts w:ascii="Sylfaen" w:hAnsi="Sylfaen"/>
          <w:b/>
          <w:i/>
          <w:sz w:val="20"/>
          <w:szCs w:val="20"/>
          <w:lang w:val="ka-GE"/>
        </w:rPr>
        <w:t>დამტენი</w:t>
      </w:r>
      <w:r w:rsidRPr="00E736B8">
        <w:rPr>
          <w:b/>
          <w:i/>
          <w:sz w:val="20"/>
          <w:szCs w:val="20"/>
          <w:lang w:val="ka-GE"/>
        </w:rPr>
        <w:t xml:space="preserve"> - 1 </w:t>
      </w:r>
      <w:r w:rsidRPr="00E736B8">
        <w:rPr>
          <w:rFonts w:ascii="Sylfaen" w:hAnsi="Sylfaen"/>
          <w:b/>
          <w:i/>
          <w:sz w:val="20"/>
          <w:szCs w:val="20"/>
          <w:lang w:val="ka-GE"/>
        </w:rPr>
        <w:t>ცალი</w:t>
      </w:r>
      <w:r w:rsidRPr="00E736B8">
        <w:rPr>
          <w:b/>
          <w:i/>
          <w:sz w:val="20"/>
          <w:szCs w:val="20"/>
          <w:lang w:val="ka-GE"/>
        </w:rPr>
        <w:t xml:space="preserve">, </w:t>
      </w:r>
      <w:r w:rsidRPr="00E736B8">
        <w:rPr>
          <w:rFonts w:ascii="Sylfaen" w:hAnsi="Sylfaen"/>
          <w:b/>
          <w:i/>
          <w:sz w:val="20"/>
          <w:szCs w:val="20"/>
          <w:lang w:val="ka-GE"/>
        </w:rPr>
        <w:t>მუშაობის</w:t>
      </w:r>
      <w:r w:rsidRPr="00E736B8">
        <w:rPr>
          <w:b/>
          <w:i/>
          <w:sz w:val="20"/>
          <w:szCs w:val="20"/>
          <w:lang w:val="ka-GE"/>
        </w:rPr>
        <w:t xml:space="preserve"> </w:t>
      </w:r>
      <w:r w:rsidRPr="00E736B8">
        <w:rPr>
          <w:rFonts w:ascii="Sylfaen" w:hAnsi="Sylfaen"/>
          <w:b/>
          <w:i/>
          <w:sz w:val="20"/>
          <w:szCs w:val="20"/>
          <w:lang w:val="ka-GE"/>
        </w:rPr>
        <w:t>დიაპაზონი</w:t>
      </w:r>
      <w:r w:rsidRPr="00E736B8">
        <w:rPr>
          <w:b/>
          <w:i/>
          <w:sz w:val="20"/>
          <w:szCs w:val="20"/>
          <w:lang w:val="ka-GE"/>
        </w:rPr>
        <w:t xml:space="preserve"> 60 </w:t>
      </w:r>
      <w:r w:rsidRPr="00E736B8">
        <w:rPr>
          <w:rFonts w:ascii="Sylfaen" w:hAnsi="Sylfaen"/>
          <w:b/>
          <w:i/>
          <w:sz w:val="20"/>
          <w:szCs w:val="20"/>
          <w:lang w:val="ka-GE"/>
        </w:rPr>
        <w:t>წუთი</w:t>
      </w:r>
      <w:r w:rsidRPr="00E736B8">
        <w:rPr>
          <w:b/>
          <w:i/>
          <w:sz w:val="20"/>
          <w:szCs w:val="20"/>
          <w:lang w:val="ka-GE"/>
        </w:rPr>
        <w:t xml:space="preserve">, </w:t>
      </w:r>
      <w:r w:rsidRPr="00E736B8">
        <w:rPr>
          <w:rFonts w:ascii="Sylfaen" w:hAnsi="Sylfaen"/>
          <w:b/>
          <w:i/>
          <w:sz w:val="20"/>
          <w:szCs w:val="20"/>
          <w:lang w:val="ka-GE"/>
        </w:rPr>
        <w:t>სამუშაო</w:t>
      </w:r>
      <w:r w:rsidRPr="00E736B8">
        <w:rPr>
          <w:b/>
          <w:i/>
          <w:sz w:val="20"/>
          <w:szCs w:val="20"/>
          <w:lang w:val="ka-GE"/>
        </w:rPr>
        <w:t xml:space="preserve"> </w:t>
      </w:r>
      <w:r w:rsidRPr="00E736B8">
        <w:rPr>
          <w:rFonts w:ascii="Sylfaen" w:hAnsi="Sylfaen"/>
          <w:b/>
          <w:i/>
          <w:sz w:val="20"/>
          <w:szCs w:val="20"/>
          <w:lang w:val="ka-GE"/>
        </w:rPr>
        <w:t>სექციის</w:t>
      </w:r>
      <w:r w:rsidRPr="00E736B8">
        <w:rPr>
          <w:b/>
          <w:i/>
          <w:sz w:val="20"/>
          <w:szCs w:val="20"/>
          <w:lang w:val="ka-GE"/>
        </w:rPr>
        <w:t xml:space="preserve"> </w:t>
      </w:r>
      <w:r w:rsidRPr="00E736B8">
        <w:rPr>
          <w:rFonts w:ascii="Sylfaen" w:hAnsi="Sylfaen"/>
          <w:b/>
          <w:i/>
          <w:sz w:val="20"/>
          <w:szCs w:val="20"/>
          <w:lang w:val="ka-GE"/>
        </w:rPr>
        <w:t>სიმაღლე</w:t>
      </w:r>
      <w:r w:rsidRPr="00E736B8">
        <w:rPr>
          <w:b/>
          <w:i/>
          <w:sz w:val="20"/>
          <w:szCs w:val="20"/>
          <w:lang w:val="ka-GE"/>
        </w:rPr>
        <w:t xml:space="preserve"> 600 </w:t>
      </w:r>
      <w:r w:rsidRPr="00E736B8">
        <w:rPr>
          <w:rFonts w:ascii="Sylfaen" w:hAnsi="Sylfaen"/>
          <w:b/>
          <w:i/>
          <w:sz w:val="20"/>
          <w:szCs w:val="20"/>
          <w:lang w:val="ka-GE"/>
        </w:rPr>
        <w:t>მმ</w:t>
      </w:r>
      <w:r w:rsidRPr="00E736B8">
        <w:rPr>
          <w:b/>
          <w:i/>
          <w:sz w:val="20"/>
          <w:szCs w:val="20"/>
          <w:lang w:val="ka-GE"/>
        </w:rPr>
        <w:t xml:space="preserve">, </w:t>
      </w:r>
      <w:r w:rsidRPr="00E736B8">
        <w:rPr>
          <w:rFonts w:ascii="Sylfaen" w:hAnsi="Sylfaen"/>
          <w:b/>
          <w:i/>
          <w:sz w:val="20"/>
          <w:szCs w:val="20"/>
          <w:lang w:val="ka-GE"/>
        </w:rPr>
        <w:t>მუშა</w:t>
      </w:r>
      <w:r w:rsidRPr="00E736B8">
        <w:rPr>
          <w:b/>
          <w:i/>
          <w:sz w:val="20"/>
          <w:szCs w:val="20"/>
          <w:lang w:val="ka-GE"/>
        </w:rPr>
        <w:t xml:space="preserve"> </w:t>
      </w:r>
      <w:r w:rsidRPr="00E736B8">
        <w:rPr>
          <w:rFonts w:ascii="Sylfaen" w:hAnsi="Sylfaen"/>
          <w:b/>
          <w:i/>
          <w:sz w:val="20"/>
          <w:szCs w:val="20"/>
          <w:lang w:val="ka-GE"/>
        </w:rPr>
        <w:t>არხი</w:t>
      </w:r>
      <w:r w:rsidRPr="00E736B8">
        <w:rPr>
          <w:b/>
          <w:i/>
          <w:sz w:val="20"/>
          <w:szCs w:val="20"/>
          <w:lang w:val="ka-GE"/>
        </w:rPr>
        <w:t xml:space="preserve"> 2,6 </w:t>
      </w:r>
      <w:r w:rsidRPr="00E736B8">
        <w:rPr>
          <w:rFonts w:ascii="Sylfaen" w:hAnsi="Sylfaen"/>
          <w:b/>
          <w:i/>
          <w:sz w:val="20"/>
          <w:szCs w:val="20"/>
          <w:lang w:val="ka-GE"/>
        </w:rPr>
        <w:t>მმ</w:t>
      </w:r>
      <w:r w:rsidRPr="00E736B8">
        <w:rPr>
          <w:b/>
          <w:i/>
          <w:sz w:val="20"/>
          <w:szCs w:val="20"/>
          <w:lang w:val="ka-GE"/>
        </w:rPr>
        <w:t xml:space="preserve">, </w:t>
      </w:r>
      <w:r w:rsidRPr="00E736B8">
        <w:rPr>
          <w:rFonts w:ascii="Sylfaen" w:hAnsi="Sylfaen"/>
          <w:b/>
          <w:i/>
          <w:sz w:val="20"/>
          <w:szCs w:val="20"/>
          <w:lang w:val="ka-GE"/>
        </w:rPr>
        <w:t>მხედველობის</w:t>
      </w:r>
      <w:r w:rsidRPr="00E736B8">
        <w:rPr>
          <w:b/>
          <w:i/>
          <w:sz w:val="20"/>
          <w:szCs w:val="20"/>
          <w:lang w:val="ka-GE"/>
        </w:rPr>
        <w:t xml:space="preserve"> </w:t>
      </w:r>
      <w:r w:rsidRPr="00E736B8">
        <w:rPr>
          <w:rFonts w:ascii="Sylfaen" w:hAnsi="Sylfaen"/>
          <w:b/>
          <w:i/>
          <w:sz w:val="20"/>
          <w:szCs w:val="20"/>
          <w:lang w:val="ka-GE"/>
        </w:rPr>
        <w:t>ველის</w:t>
      </w:r>
      <w:r w:rsidRPr="00E736B8">
        <w:rPr>
          <w:b/>
          <w:i/>
          <w:sz w:val="20"/>
          <w:szCs w:val="20"/>
          <w:lang w:val="ka-GE"/>
        </w:rPr>
        <w:t xml:space="preserve"> </w:t>
      </w:r>
      <w:r w:rsidRPr="00E736B8">
        <w:rPr>
          <w:rFonts w:ascii="Sylfaen" w:hAnsi="Sylfaen"/>
          <w:b/>
          <w:i/>
          <w:sz w:val="20"/>
          <w:szCs w:val="20"/>
          <w:lang w:val="ka-GE"/>
        </w:rPr>
        <w:t>სიღრმე</w:t>
      </w:r>
      <w:r w:rsidRPr="00E736B8">
        <w:rPr>
          <w:b/>
          <w:i/>
          <w:sz w:val="20"/>
          <w:szCs w:val="20"/>
          <w:lang w:val="ka-GE"/>
        </w:rPr>
        <w:t xml:space="preserve"> 4-80 </w:t>
      </w:r>
      <w:r w:rsidRPr="00E736B8">
        <w:rPr>
          <w:rFonts w:ascii="Sylfaen" w:hAnsi="Sylfaen"/>
          <w:b/>
          <w:i/>
          <w:sz w:val="20"/>
          <w:szCs w:val="20"/>
          <w:lang w:val="ka-GE"/>
        </w:rPr>
        <w:t>მმ</w:t>
      </w:r>
      <w:r w:rsidRPr="00E736B8">
        <w:rPr>
          <w:b/>
          <w:i/>
          <w:sz w:val="20"/>
          <w:szCs w:val="20"/>
          <w:lang w:val="ka-GE"/>
        </w:rPr>
        <w:t xml:space="preserve">, </w:t>
      </w:r>
      <w:r w:rsidRPr="00E736B8">
        <w:rPr>
          <w:rFonts w:ascii="Sylfaen" w:hAnsi="Sylfaen"/>
          <w:b/>
          <w:i/>
          <w:sz w:val="20"/>
          <w:szCs w:val="20"/>
          <w:lang w:val="ka-GE"/>
        </w:rPr>
        <w:t>მუშა</w:t>
      </w:r>
      <w:r w:rsidRPr="00E736B8">
        <w:rPr>
          <w:b/>
          <w:i/>
          <w:sz w:val="20"/>
          <w:szCs w:val="20"/>
          <w:lang w:val="ka-GE"/>
        </w:rPr>
        <w:t xml:space="preserve"> </w:t>
      </w:r>
      <w:r w:rsidRPr="00E736B8">
        <w:rPr>
          <w:rFonts w:ascii="Sylfaen" w:hAnsi="Sylfaen"/>
          <w:b/>
          <w:i/>
          <w:sz w:val="20"/>
          <w:szCs w:val="20"/>
          <w:lang w:val="ka-GE"/>
        </w:rPr>
        <w:t>სიგრძე</w:t>
      </w:r>
      <w:r w:rsidRPr="00E736B8">
        <w:rPr>
          <w:b/>
          <w:i/>
          <w:sz w:val="20"/>
          <w:szCs w:val="20"/>
          <w:lang w:val="ka-GE"/>
        </w:rPr>
        <w:t xml:space="preserve"> 600 </w:t>
      </w:r>
      <w:r w:rsidRPr="00E736B8">
        <w:rPr>
          <w:rFonts w:ascii="Sylfaen" w:hAnsi="Sylfaen"/>
          <w:b/>
          <w:i/>
          <w:sz w:val="20"/>
          <w:szCs w:val="20"/>
          <w:lang w:val="ka-GE"/>
        </w:rPr>
        <w:t>მმ</w:t>
      </w:r>
      <w:r w:rsidRPr="00E736B8">
        <w:rPr>
          <w:b/>
          <w:i/>
          <w:sz w:val="20"/>
          <w:szCs w:val="20"/>
          <w:lang w:val="ka-GE"/>
        </w:rPr>
        <w:t>.</w:t>
      </w:r>
      <w:r w:rsidRPr="00240840">
        <w:rPr>
          <w:sz w:val="20"/>
          <w:szCs w:val="20"/>
          <w:lang w:val="ka-GE"/>
        </w:rPr>
        <w:t xml:space="preserve">  </w:t>
      </w:r>
      <w:r w:rsidRPr="00240840">
        <w:rPr>
          <w:rFonts w:ascii="Sylfaen" w:hAnsi="Sylfaen"/>
          <w:sz w:val="20"/>
          <w:szCs w:val="20"/>
          <w:lang w:val="ka-GE"/>
        </w:rPr>
        <w:t>მწარმოებელი</w:t>
      </w:r>
      <w:r w:rsidRPr="00240840">
        <w:rPr>
          <w:sz w:val="20"/>
          <w:szCs w:val="20"/>
          <w:lang w:val="ka-GE"/>
        </w:rPr>
        <w:t xml:space="preserve"> </w:t>
      </w:r>
      <w:r w:rsidRPr="00240840">
        <w:rPr>
          <w:rFonts w:ascii="Sylfaen" w:hAnsi="Sylfaen"/>
          <w:sz w:val="20"/>
          <w:szCs w:val="20"/>
          <w:lang w:val="ka-GE"/>
        </w:rPr>
        <w:t>არ</w:t>
      </w:r>
      <w:r w:rsidRPr="00240840">
        <w:rPr>
          <w:sz w:val="20"/>
          <w:szCs w:val="20"/>
          <w:lang w:val="ka-GE"/>
        </w:rPr>
        <w:t xml:space="preserve"> </w:t>
      </w:r>
      <w:r w:rsidRPr="00240840">
        <w:rPr>
          <w:rFonts w:ascii="Sylfaen" w:hAnsi="Sylfaen"/>
          <w:sz w:val="20"/>
          <w:szCs w:val="20"/>
          <w:lang w:val="ka-GE"/>
        </w:rPr>
        <w:t>საუბრობს</w:t>
      </w:r>
      <w:r w:rsidR="00C35CB7">
        <w:rPr>
          <w:rFonts w:ascii="Sylfaen" w:hAnsi="Sylfaen"/>
          <w:sz w:val="20"/>
          <w:szCs w:val="20"/>
          <w:lang w:val="ka-GE"/>
        </w:rPr>
        <w:t>,</w:t>
      </w:r>
      <w:r w:rsidRPr="00240840">
        <w:rPr>
          <w:sz w:val="20"/>
          <w:szCs w:val="20"/>
          <w:lang w:val="ka-GE"/>
        </w:rPr>
        <w:t xml:space="preserve"> </w:t>
      </w:r>
      <w:r w:rsidR="00C35CB7" w:rsidRPr="00240840">
        <w:rPr>
          <w:rFonts w:ascii="Sylfaen" w:hAnsi="Sylfaen"/>
          <w:sz w:val="20"/>
          <w:szCs w:val="20"/>
          <w:lang w:val="ka-GE"/>
        </w:rPr>
        <w:t>რომ</w:t>
      </w:r>
      <w:r w:rsidR="00C35CB7">
        <w:rPr>
          <w:rFonts w:ascii="Sylfaen" w:hAnsi="Sylfaen"/>
          <w:sz w:val="20"/>
          <w:szCs w:val="20"/>
          <w:lang w:val="ka-GE"/>
        </w:rPr>
        <w:t xml:space="preserve"> </w:t>
      </w:r>
      <w:r w:rsidRPr="00240840">
        <w:rPr>
          <w:sz w:val="20"/>
          <w:szCs w:val="20"/>
          <w:lang w:val="ka-GE"/>
        </w:rPr>
        <w:t xml:space="preserve">DR060600B </w:t>
      </w:r>
      <w:r w:rsidRPr="00240840">
        <w:rPr>
          <w:rFonts w:ascii="Sylfaen" w:hAnsi="Sylfaen"/>
          <w:sz w:val="20"/>
          <w:szCs w:val="20"/>
          <w:lang w:val="ka-GE"/>
        </w:rPr>
        <w:t>მოდელის</w:t>
      </w:r>
      <w:r w:rsidRPr="00240840">
        <w:rPr>
          <w:sz w:val="20"/>
          <w:szCs w:val="20"/>
          <w:lang w:val="ka-GE"/>
        </w:rPr>
        <w:t xml:space="preserve"> </w:t>
      </w:r>
      <w:r w:rsidRPr="00240840">
        <w:rPr>
          <w:rFonts w:ascii="Sylfaen" w:hAnsi="Sylfaen"/>
          <w:sz w:val="20"/>
          <w:szCs w:val="20"/>
          <w:lang w:val="ka-GE"/>
        </w:rPr>
        <w:t xml:space="preserve">ბრონქოსკოპს </w:t>
      </w:r>
      <w:r w:rsidRPr="00240840">
        <w:rPr>
          <w:sz w:val="20"/>
          <w:szCs w:val="20"/>
          <w:lang w:val="ka-GE"/>
        </w:rPr>
        <w:t xml:space="preserve"> </w:t>
      </w:r>
      <w:r w:rsidRPr="00240840">
        <w:rPr>
          <w:rFonts w:ascii="Sylfaen" w:hAnsi="Sylfaen"/>
          <w:sz w:val="20"/>
          <w:szCs w:val="20"/>
          <w:lang w:val="ka-GE"/>
        </w:rPr>
        <w:t>გააჩნია</w:t>
      </w:r>
      <w:r w:rsidRPr="00240840">
        <w:rPr>
          <w:sz w:val="20"/>
          <w:szCs w:val="20"/>
          <w:lang w:val="ka-GE"/>
        </w:rPr>
        <w:t xml:space="preserve"> </w:t>
      </w:r>
      <w:r w:rsidRPr="00240840">
        <w:rPr>
          <w:rFonts w:ascii="Sylfaen" w:hAnsi="Sylfaen"/>
          <w:sz w:val="20"/>
          <w:szCs w:val="20"/>
          <w:lang w:val="ka-GE"/>
        </w:rPr>
        <w:t>მონიტორის</w:t>
      </w:r>
      <w:r w:rsidRPr="00240840">
        <w:rPr>
          <w:sz w:val="20"/>
          <w:szCs w:val="20"/>
          <w:lang w:val="ka-GE"/>
        </w:rPr>
        <w:t xml:space="preserve"> </w:t>
      </w:r>
      <w:r w:rsidRPr="00240840">
        <w:rPr>
          <w:rFonts w:ascii="Sylfaen" w:hAnsi="Sylfaen"/>
          <w:sz w:val="20"/>
          <w:szCs w:val="20"/>
          <w:lang w:val="ka-GE"/>
        </w:rPr>
        <w:t>როტაციის</w:t>
      </w:r>
      <w:r w:rsidRPr="00240840">
        <w:rPr>
          <w:sz w:val="20"/>
          <w:szCs w:val="20"/>
          <w:lang w:val="ka-GE"/>
        </w:rPr>
        <w:t xml:space="preserve"> </w:t>
      </w:r>
      <w:r w:rsidRPr="00240840">
        <w:rPr>
          <w:rFonts w:ascii="Sylfaen" w:hAnsi="Sylfaen"/>
          <w:sz w:val="20"/>
          <w:szCs w:val="20"/>
          <w:lang w:val="ka-GE"/>
        </w:rPr>
        <w:t>უნარი</w:t>
      </w:r>
      <w:r w:rsidRPr="00240840">
        <w:rPr>
          <w:sz w:val="20"/>
          <w:szCs w:val="20"/>
          <w:lang w:val="ka-GE"/>
        </w:rPr>
        <w:t xml:space="preserve"> </w:t>
      </w:r>
      <w:r w:rsidRPr="00240840">
        <w:rPr>
          <w:rFonts w:ascii="Sylfaen" w:hAnsi="Sylfaen"/>
          <w:sz w:val="20"/>
          <w:szCs w:val="20"/>
          <w:lang w:val="ka-GE"/>
        </w:rPr>
        <w:t>და არც სხვა მოთხოვნილი პარამეტრები.</w:t>
      </w:r>
      <w:r w:rsidRPr="00240840">
        <w:rPr>
          <w:sz w:val="20"/>
          <w:szCs w:val="20"/>
          <w:lang w:val="ka-GE"/>
        </w:rPr>
        <w:t xml:space="preserve"> </w:t>
      </w:r>
    </w:p>
    <w:p w14:paraId="0A661D2A" w14:textId="376EC400" w:rsidR="001D0B37" w:rsidRDefault="001D0B37" w:rsidP="00A65D45">
      <w:pPr>
        <w:spacing w:after="0"/>
        <w:jc w:val="both"/>
        <w:rPr>
          <w:rFonts w:ascii="Sylfaen" w:hAnsi="Sylfaen"/>
          <w:sz w:val="20"/>
          <w:szCs w:val="20"/>
          <w:lang w:val="ka-GE"/>
        </w:rPr>
      </w:pPr>
      <w:r w:rsidRPr="00240840">
        <w:rPr>
          <w:rFonts w:ascii="Sylfaen" w:hAnsi="Sylfaen"/>
          <w:sz w:val="20"/>
          <w:szCs w:val="20"/>
          <w:lang w:val="ka-GE"/>
        </w:rPr>
        <w:t>ჩვენს</w:t>
      </w:r>
      <w:r w:rsidRPr="00240840">
        <w:rPr>
          <w:sz w:val="20"/>
          <w:szCs w:val="20"/>
          <w:lang w:val="ka-GE"/>
        </w:rPr>
        <w:t xml:space="preserve"> </w:t>
      </w:r>
      <w:r w:rsidRPr="00240840">
        <w:rPr>
          <w:rFonts w:ascii="Sylfaen" w:hAnsi="Sylfaen"/>
          <w:sz w:val="20"/>
          <w:szCs w:val="20"/>
          <w:lang w:val="ka-GE"/>
        </w:rPr>
        <w:t>მიერ</w:t>
      </w:r>
      <w:r w:rsidR="00C35CB7">
        <w:rPr>
          <w:rFonts w:ascii="Sylfaen" w:hAnsi="Sylfaen"/>
          <w:sz w:val="20"/>
          <w:szCs w:val="20"/>
          <w:lang w:val="ka-GE"/>
        </w:rPr>
        <w:t>,</w:t>
      </w:r>
      <w:r w:rsidRPr="00240840">
        <w:rPr>
          <w:sz w:val="20"/>
          <w:szCs w:val="20"/>
          <w:lang w:val="ka-GE"/>
        </w:rPr>
        <w:t xml:space="preserve"> </w:t>
      </w:r>
      <w:r w:rsidRPr="00240840">
        <w:rPr>
          <w:rFonts w:ascii="Sylfaen" w:hAnsi="Sylfaen"/>
          <w:sz w:val="20"/>
          <w:szCs w:val="20"/>
          <w:lang w:val="ka-GE"/>
        </w:rPr>
        <w:t>ინტერნეტი</w:t>
      </w:r>
      <w:r w:rsidR="00C35CB7">
        <w:rPr>
          <w:rFonts w:ascii="Sylfaen" w:hAnsi="Sylfaen"/>
          <w:sz w:val="20"/>
          <w:szCs w:val="20"/>
          <w:lang w:val="ka-GE"/>
        </w:rPr>
        <w:t>ს საშუალები</w:t>
      </w:r>
      <w:r w:rsidRPr="00240840">
        <w:rPr>
          <w:rFonts w:ascii="Sylfaen" w:hAnsi="Sylfaen"/>
          <w:sz w:val="20"/>
          <w:szCs w:val="20"/>
          <w:lang w:val="ka-GE"/>
        </w:rPr>
        <w:t>თ</w:t>
      </w:r>
      <w:r w:rsidRPr="00240840">
        <w:rPr>
          <w:sz w:val="20"/>
          <w:szCs w:val="20"/>
          <w:lang w:val="ka-GE"/>
        </w:rPr>
        <w:t xml:space="preserve"> </w:t>
      </w:r>
      <w:r w:rsidRPr="00240840">
        <w:rPr>
          <w:rFonts w:ascii="Sylfaen" w:hAnsi="Sylfaen"/>
          <w:sz w:val="20"/>
          <w:szCs w:val="20"/>
          <w:lang w:val="ka-GE"/>
        </w:rPr>
        <w:t>მოძიებული</w:t>
      </w:r>
      <w:r w:rsidRPr="00240840">
        <w:rPr>
          <w:sz w:val="20"/>
          <w:szCs w:val="20"/>
          <w:lang w:val="ka-GE"/>
        </w:rPr>
        <w:t xml:space="preserve"> </w:t>
      </w:r>
      <w:r w:rsidRPr="00240840">
        <w:rPr>
          <w:rFonts w:ascii="Sylfaen" w:hAnsi="Sylfaen"/>
          <w:sz w:val="20"/>
          <w:szCs w:val="20"/>
          <w:lang w:val="ka-GE"/>
        </w:rPr>
        <w:t>იყო</w:t>
      </w:r>
      <w:r w:rsidRPr="00240840">
        <w:rPr>
          <w:sz w:val="20"/>
          <w:szCs w:val="20"/>
          <w:lang w:val="ka-GE"/>
        </w:rPr>
        <w:t xml:space="preserve"> </w:t>
      </w:r>
      <w:r w:rsidRPr="00240840">
        <w:rPr>
          <w:rFonts w:ascii="Sylfaen" w:hAnsi="Sylfaen"/>
          <w:sz w:val="20"/>
          <w:szCs w:val="20"/>
          <w:lang w:val="ka-GE"/>
        </w:rPr>
        <w:t>აღნიშნული</w:t>
      </w:r>
      <w:r w:rsidRPr="00240840">
        <w:rPr>
          <w:sz w:val="20"/>
          <w:szCs w:val="20"/>
          <w:lang w:val="ka-GE"/>
        </w:rPr>
        <w:t xml:space="preserve"> </w:t>
      </w:r>
      <w:r w:rsidRPr="00240840">
        <w:rPr>
          <w:rFonts w:ascii="Sylfaen" w:hAnsi="Sylfaen"/>
          <w:sz w:val="20"/>
          <w:szCs w:val="20"/>
          <w:lang w:val="ka-GE"/>
        </w:rPr>
        <w:t>მწარმოებელი</w:t>
      </w:r>
      <w:r w:rsidRPr="00240840">
        <w:rPr>
          <w:sz w:val="20"/>
          <w:szCs w:val="20"/>
          <w:lang w:val="ka-GE"/>
        </w:rPr>
        <w:t xml:space="preserve"> </w:t>
      </w:r>
      <w:r w:rsidRPr="00240840">
        <w:rPr>
          <w:rFonts w:ascii="Sylfaen" w:hAnsi="Sylfaen"/>
          <w:sz w:val="20"/>
          <w:szCs w:val="20"/>
          <w:lang w:val="ka-GE"/>
        </w:rPr>
        <w:t>კომპანიის</w:t>
      </w:r>
      <w:r w:rsidRPr="00240840">
        <w:rPr>
          <w:sz w:val="20"/>
          <w:szCs w:val="20"/>
          <w:lang w:val="ka-GE"/>
        </w:rPr>
        <w:t xml:space="preserve"> </w:t>
      </w:r>
      <w:r w:rsidRPr="00240840">
        <w:rPr>
          <w:rFonts w:ascii="Sylfaen" w:hAnsi="Sylfaen"/>
          <w:sz w:val="20"/>
          <w:szCs w:val="20"/>
          <w:lang w:val="ka-GE"/>
        </w:rPr>
        <w:t>(</w:t>
      </w:r>
      <w:r w:rsidRPr="00240840">
        <w:rPr>
          <w:sz w:val="20"/>
          <w:szCs w:val="20"/>
          <w:lang w:val="ka-GE"/>
        </w:rPr>
        <w:t>http://www.endoscopehawk.com</w:t>
      </w:r>
      <w:r w:rsidRPr="00240840">
        <w:rPr>
          <w:rFonts w:ascii="Sylfaen" w:hAnsi="Sylfaen"/>
          <w:sz w:val="20"/>
          <w:szCs w:val="20"/>
          <w:lang w:val="ka-GE"/>
        </w:rPr>
        <w:t>,)</w:t>
      </w:r>
      <w:r w:rsidRPr="00240840">
        <w:rPr>
          <w:sz w:val="20"/>
          <w:szCs w:val="20"/>
          <w:lang w:val="ka-GE"/>
        </w:rPr>
        <w:t xml:space="preserve"> </w:t>
      </w:r>
      <w:r w:rsidRPr="00240840">
        <w:rPr>
          <w:rFonts w:ascii="Sylfaen" w:hAnsi="Sylfaen"/>
          <w:sz w:val="20"/>
          <w:szCs w:val="20"/>
          <w:lang w:val="ka-GE"/>
        </w:rPr>
        <w:t>პროდუქციის</w:t>
      </w:r>
      <w:r w:rsidRPr="00240840">
        <w:rPr>
          <w:sz w:val="20"/>
          <w:szCs w:val="20"/>
          <w:lang w:val="ka-GE"/>
        </w:rPr>
        <w:t xml:space="preserve"> </w:t>
      </w:r>
      <w:r w:rsidRPr="00240840">
        <w:rPr>
          <w:rFonts w:ascii="Sylfaen" w:hAnsi="Sylfaen"/>
          <w:sz w:val="20"/>
          <w:szCs w:val="20"/>
          <w:lang w:val="ka-GE"/>
        </w:rPr>
        <w:t>კატალოგი, სადაც</w:t>
      </w:r>
      <w:r w:rsidRPr="00240840">
        <w:rPr>
          <w:sz w:val="20"/>
          <w:szCs w:val="20"/>
          <w:lang w:val="ka-GE"/>
        </w:rPr>
        <w:t xml:space="preserve"> </w:t>
      </w:r>
      <w:r w:rsidRPr="00240840">
        <w:rPr>
          <w:rFonts w:ascii="Sylfaen" w:hAnsi="Sylfaen"/>
          <w:sz w:val="20"/>
          <w:szCs w:val="20"/>
          <w:lang w:val="ka-GE"/>
        </w:rPr>
        <w:t>წარმოდგენილია</w:t>
      </w:r>
      <w:r w:rsidRPr="00240840">
        <w:rPr>
          <w:sz w:val="20"/>
          <w:szCs w:val="20"/>
          <w:lang w:val="ka-GE"/>
        </w:rPr>
        <w:t xml:space="preserve"> DR060600B-1 </w:t>
      </w:r>
      <w:r w:rsidRPr="00240840">
        <w:rPr>
          <w:rFonts w:ascii="Sylfaen" w:hAnsi="Sylfaen"/>
          <w:sz w:val="20"/>
          <w:szCs w:val="20"/>
          <w:lang w:val="ka-GE"/>
        </w:rPr>
        <w:t>მოდელის</w:t>
      </w:r>
      <w:r w:rsidRPr="00240840">
        <w:rPr>
          <w:sz w:val="20"/>
          <w:szCs w:val="20"/>
          <w:lang w:val="ka-GE"/>
        </w:rPr>
        <w:t xml:space="preserve"> </w:t>
      </w:r>
      <w:r w:rsidRPr="00240840">
        <w:rPr>
          <w:rFonts w:ascii="Sylfaen" w:hAnsi="Sylfaen"/>
          <w:sz w:val="20"/>
          <w:szCs w:val="20"/>
          <w:lang w:val="ka-GE"/>
        </w:rPr>
        <w:t>ბრონქოსკოპი</w:t>
      </w:r>
      <w:r w:rsidRPr="00240840">
        <w:rPr>
          <w:sz w:val="20"/>
          <w:szCs w:val="20"/>
          <w:lang w:val="ka-GE"/>
        </w:rPr>
        <w:t xml:space="preserve">, </w:t>
      </w:r>
      <w:r w:rsidRPr="00240840">
        <w:rPr>
          <w:rFonts w:ascii="Sylfaen" w:hAnsi="Sylfaen"/>
          <w:sz w:val="20"/>
          <w:szCs w:val="20"/>
          <w:lang w:val="ka-GE"/>
        </w:rPr>
        <w:t>რომლის</w:t>
      </w:r>
      <w:r w:rsidRPr="00240840">
        <w:rPr>
          <w:sz w:val="20"/>
          <w:szCs w:val="20"/>
          <w:lang w:val="ka-GE"/>
        </w:rPr>
        <w:t xml:space="preserve"> </w:t>
      </w:r>
      <w:r w:rsidRPr="00240840">
        <w:rPr>
          <w:rFonts w:ascii="Sylfaen" w:hAnsi="Sylfaen"/>
          <w:sz w:val="20"/>
          <w:szCs w:val="20"/>
          <w:lang w:val="ka-GE"/>
        </w:rPr>
        <w:t>მახასიათებლები</w:t>
      </w:r>
      <w:r w:rsidRPr="00240840">
        <w:rPr>
          <w:sz w:val="20"/>
          <w:szCs w:val="20"/>
          <w:lang w:val="ka-GE"/>
        </w:rPr>
        <w:t xml:space="preserve"> </w:t>
      </w:r>
      <w:r w:rsidRPr="00240840">
        <w:rPr>
          <w:rFonts w:ascii="Sylfaen" w:hAnsi="Sylfaen"/>
          <w:sz w:val="20"/>
          <w:szCs w:val="20"/>
          <w:lang w:val="ka-GE"/>
        </w:rPr>
        <w:t>შეესაბამება</w:t>
      </w:r>
      <w:r w:rsidRPr="00240840">
        <w:rPr>
          <w:sz w:val="20"/>
          <w:szCs w:val="20"/>
          <w:lang w:val="ka-GE"/>
        </w:rPr>
        <w:t xml:space="preserve"> </w:t>
      </w:r>
      <w:r w:rsidRPr="00240840">
        <w:rPr>
          <w:rFonts w:ascii="Sylfaen" w:hAnsi="Sylfaen"/>
          <w:sz w:val="20"/>
          <w:szCs w:val="20"/>
          <w:lang w:val="ka-GE"/>
        </w:rPr>
        <w:t>შპს</w:t>
      </w:r>
      <w:r w:rsidRPr="00240840">
        <w:rPr>
          <w:sz w:val="20"/>
          <w:szCs w:val="20"/>
          <w:lang w:val="ka-GE"/>
        </w:rPr>
        <w:t xml:space="preserve"> „</w:t>
      </w:r>
      <w:r w:rsidRPr="00240840">
        <w:rPr>
          <w:rFonts w:ascii="Sylfaen" w:hAnsi="Sylfaen"/>
          <w:sz w:val="20"/>
          <w:szCs w:val="20"/>
          <w:lang w:val="ka-GE"/>
        </w:rPr>
        <w:t>პრიმაქს</w:t>
      </w:r>
      <w:r w:rsidRPr="00240840">
        <w:rPr>
          <w:sz w:val="20"/>
          <w:szCs w:val="20"/>
          <w:lang w:val="ka-GE"/>
        </w:rPr>
        <w:t xml:space="preserve"> </w:t>
      </w:r>
      <w:r w:rsidRPr="00240840">
        <w:rPr>
          <w:rFonts w:ascii="Sylfaen" w:hAnsi="Sylfaen"/>
          <w:sz w:val="20"/>
          <w:szCs w:val="20"/>
          <w:lang w:val="ka-GE"/>
        </w:rPr>
        <w:t>ჯორჯია</w:t>
      </w:r>
      <w:r w:rsidR="00C35CB7">
        <w:rPr>
          <w:rFonts w:ascii="Sylfaen" w:hAnsi="Sylfaen"/>
          <w:sz w:val="20"/>
          <w:szCs w:val="20"/>
          <w:lang w:val="ka-GE"/>
        </w:rPr>
        <w:t>ს</w:t>
      </w:r>
      <w:r w:rsidRPr="00240840">
        <w:rPr>
          <w:sz w:val="20"/>
          <w:szCs w:val="20"/>
          <w:lang w:val="ka-GE"/>
        </w:rPr>
        <w:t xml:space="preserve">“ </w:t>
      </w:r>
      <w:r w:rsidRPr="00240840">
        <w:rPr>
          <w:rFonts w:ascii="Sylfaen" w:hAnsi="Sylfaen"/>
          <w:sz w:val="20"/>
          <w:szCs w:val="20"/>
          <w:lang w:val="ka-GE"/>
        </w:rPr>
        <w:t>მიერ</w:t>
      </w:r>
      <w:r w:rsidRPr="00240840">
        <w:rPr>
          <w:sz w:val="20"/>
          <w:szCs w:val="20"/>
          <w:lang w:val="ka-GE"/>
        </w:rPr>
        <w:t xml:space="preserve"> </w:t>
      </w:r>
      <w:r w:rsidRPr="00240840">
        <w:rPr>
          <w:rFonts w:ascii="Sylfaen" w:hAnsi="Sylfaen"/>
          <w:sz w:val="20"/>
          <w:szCs w:val="20"/>
          <w:lang w:val="ka-GE"/>
        </w:rPr>
        <w:t>წარმოდგენილ</w:t>
      </w:r>
      <w:r w:rsidRPr="00240840">
        <w:rPr>
          <w:sz w:val="20"/>
          <w:szCs w:val="20"/>
          <w:lang w:val="ka-GE"/>
        </w:rPr>
        <w:t xml:space="preserve"> DR060600B </w:t>
      </w:r>
      <w:r w:rsidRPr="00240840">
        <w:rPr>
          <w:rFonts w:ascii="Sylfaen" w:hAnsi="Sylfaen"/>
          <w:sz w:val="20"/>
          <w:szCs w:val="20"/>
          <w:lang w:val="ka-GE"/>
        </w:rPr>
        <w:t>მოდელის</w:t>
      </w:r>
      <w:r w:rsidRPr="00240840">
        <w:rPr>
          <w:sz w:val="20"/>
          <w:szCs w:val="20"/>
          <w:lang w:val="ka-GE"/>
        </w:rPr>
        <w:t xml:space="preserve"> </w:t>
      </w:r>
      <w:r w:rsidRPr="00240840">
        <w:rPr>
          <w:rFonts w:ascii="Sylfaen" w:hAnsi="Sylfaen"/>
          <w:sz w:val="20"/>
          <w:szCs w:val="20"/>
          <w:lang w:val="ka-GE"/>
        </w:rPr>
        <w:t>ბრონქოსკოპის</w:t>
      </w:r>
      <w:r w:rsidRPr="00240840">
        <w:rPr>
          <w:sz w:val="20"/>
          <w:szCs w:val="20"/>
          <w:lang w:val="ka-GE"/>
        </w:rPr>
        <w:t xml:space="preserve"> </w:t>
      </w:r>
      <w:r w:rsidRPr="00240840">
        <w:rPr>
          <w:rFonts w:ascii="Sylfaen" w:hAnsi="Sylfaen"/>
          <w:sz w:val="20"/>
          <w:szCs w:val="20"/>
          <w:lang w:val="ka-GE"/>
        </w:rPr>
        <w:t xml:space="preserve">მონაცემებს და სურათებს </w:t>
      </w:r>
      <w:r w:rsidRPr="00240840">
        <w:rPr>
          <w:sz w:val="20"/>
          <w:szCs w:val="20"/>
          <w:lang w:val="ka-GE"/>
        </w:rPr>
        <w:t>(</w:t>
      </w:r>
      <w:hyperlink r:id="rId9" w:history="1">
        <w:r w:rsidRPr="00240840">
          <w:rPr>
            <w:sz w:val="20"/>
            <w:szCs w:val="20"/>
            <w:lang w:val="ka-GE"/>
          </w:rPr>
          <w:t>http://endostar.co.kr/html/fiexible.html</w:t>
        </w:r>
      </w:hyperlink>
      <w:r w:rsidRPr="00240840">
        <w:rPr>
          <w:rFonts w:ascii="Sylfaen" w:hAnsi="Sylfaen"/>
          <w:sz w:val="20"/>
          <w:szCs w:val="20"/>
          <w:lang w:val="ka-GE"/>
        </w:rPr>
        <w:t xml:space="preserve">, </w:t>
      </w:r>
      <w:hyperlink r:id="rId10" w:history="1">
        <w:r w:rsidRPr="00240840">
          <w:rPr>
            <w:sz w:val="20"/>
            <w:szCs w:val="20"/>
            <w:lang w:val="ka-GE"/>
          </w:rPr>
          <w:t>https://umdcmag.prom.ua/</w:t>
        </w:r>
        <w:r w:rsidRPr="00240840">
          <w:rPr>
            <w:rFonts w:ascii="Sylfaen" w:hAnsi="Sylfaen"/>
            <w:sz w:val="20"/>
            <w:szCs w:val="20"/>
            <w:lang w:val="ka-GE"/>
          </w:rPr>
          <w:t xml:space="preserve"> </w:t>
        </w:r>
        <w:r w:rsidRPr="00240840">
          <w:rPr>
            <w:sz w:val="20"/>
            <w:szCs w:val="20"/>
            <w:lang w:val="ka-GE"/>
          </w:rPr>
          <w:t>p995985788-dr060600b-portativnyj-video.html</w:t>
        </w:r>
      </w:hyperlink>
      <w:r w:rsidRPr="00240840">
        <w:rPr>
          <w:sz w:val="20"/>
          <w:szCs w:val="20"/>
          <w:lang w:val="ka-GE"/>
        </w:rPr>
        <w:t>,</w:t>
      </w:r>
      <w:hyperlink r:id="rId11" w:history="1">
        <w:r w:rsidRPr="00240840">
          <w:rPr>
            <w:sz w:val="20"/>
            <w:szCs w:val="20"/>
            <w:lang w:val="ka-GE"/>
          </w:rPr>
          <w:t>http://umdc.ua/dr-060600-b-portativnii-video-bronhoskop</w:t>
        </w:r>
      </w:hyperlink>
      <w:r w:rsidRPr="00240840">
        <w:rPr>
          <w:sz w:val="20"/>
          <w:szCs w:val="20"/>
          <w:lang w:val="ka-GE"/>
        </w:rPr>
        <w:t>)</w:t>
      </w:r>
      <w:r w:rsidRPr="00240840">
        <w:rPr>
          <w:rFonts w:ascii="Sylfaen" w:hAnsi="Sylfaen"/>
          <w:sz w:val="20"/>
          <w:szCs w:val="20"/>
          <w:lang w:val="ka-GE"/>
        </w:rPr>
        <w:t>, რომლესაც არ გააჩნია მოძრავი ეკრანი,</w:t>
      </w:r>
      <w:r w:rsidRPr="00240840">
        <w:rPr>
          <w:sz w:val="20"/>
          <w:szCs w:val="20"/>
          <w:lang w:val="ka-GE"/>
        </w:rPr>
        <w:t xml:space="preserve"> </w:t>
      </w:r>
      <w:r w:rsidRPr="00240840">
        <w:rPr>
          <w:rFonts w:ascii="Sylfaen" w:hAnsi="Sylfaen"/>
          <w:sz w:val="20"/>
          <w:szCs w:val="20"/>
          <w:lang w:val="ka-GE"/>
        </w:rPr>
        <w:t>რაც</w:t>
      </w:r>
      <w:r w:rsidRPr="00240840">
        <w:rPr>
          <w:sz w:val="20"/>
          <w:szCs w:val="20"/>
          <w:lang w:val="ka-GE"/>
        </w:rPr>
        <w:t xml:space="preserve">  </w:t>
      </w:r>
      <w:r w:rsidRPr="00240840">
        <w:rPr>
          <w:rFonts w:ascii="Sylfaen" w:hAnsi="Sylfaen"/>
          <w:sz w:val="20"/>
          <w:szCs w:val="20"/>
          <w:lang w:val="ka-GE"/>
        </w:rPr>
        <w:t>ასახულია</w:t>
      </w:r>
      <w:r w:rsidRPr="00240840">
        <w:rPr>
          <w:sz w:val="20"/>
          <w:szCs w:val="20"/>
          <w:lang w:val="ka-GE"/>
        </w:rPr>
        <w:t xml:space="preserve"> </w:t>
      </w:r>
      <w:r w:rsidRPr="00240840">
        <w:rPr>
          <w:rFonts w:ascii="Sylfaen" w:hAnsi="Sylfaen"/>
          <w:sz w:val="20"/>
          <w:szCs w:val="20"/>
          <w:lang w:val="ka-GE"/>
        </w:rPr>
        <w:t>ქვემოთ</w:t>
      </w:r>
      <w:r w:rsidRPr="00240840">
        <w:rPr>
          <w:sz w:val="20"/>
          <w:szCs w:val="20"/>
          <w:lang w:val="ka-GE"/>
        </w:rPr>
        <w:t xml:space="preserve"> </w:t>
      </w:r>
      <w:r w:rsidRPr="00240840">
        <w:rPr>
          <w:rFonts w:ascii="Sylfaen" w:hAnsi="Sylfaen"/>
          <w:sz w:val="20"/>
          <w:szCs w:val="20"/>
          <w:lang w:val="ka-GE"/>
        </w:rPr>
        <w:t>წარმოდგენილი</w:t>
      </w:r>
      <w:r w:rsidRPr="00240840">
        <w:rPr>
          <w:sz w:val="20"/>
          <w:szCs w:val="20"/>
          <w:lang w:val="ka-GE"/>
        </w:rPr>
        <w:t xml:space="preserve"> </w:t>
      </w:r>
      <w:r w:rsidRPr="00240840">
        <w:rPr>
          <w:rFonts w:ascii="Sylfaen" w:hAnsi="Sylfaen"/>
          <w:sz w:val="20"/>
          <w:szCs w:val="20"/>
          <w:lang w:val="ka-GE"/>
        </w:rPr>
        <w:t>ცხრილში</w:t>
      </w:r>
      <w:r w:rsidRPr="00240840">
        <w:rPr>
          <w:sz w:val="20"/>
          <w:szCs w:val="20"/>
          <w:lang w:val="ka-GE"/>
        </w:rPr>
        <w:t xml:space="preserve">. </w:t>
      </w:r>
    </w:p>
    <w:p w14:paraId="0A797D8C" w14:textId="3C6EA90C" w:rsidR="001D0B37" w:rsidRPr="00240840" w:rsidRDefault="001D0B37" w:rsidP="00A65D45">
      <w:pPr>
        <w:spacing w:after="0"/>
        <w:jc w:val="both"/>
        <w:rPr>
          <w:rFonts w:ascii="Sylfaen" w:hAnsi="Sylfaen"/>
          <w:sz w:val="20"/>
          <w:szCs w:val="20"/>
          <w:lang w:val="ka-GE"/>
        </w:rPr>
      </w:pPr>
      <w:r w:rsidRPr="00240840">
        <w:rPr>
          <w:rFonts w:ascii="Sylfaen" w:hAnsi="Sylfaen" w:cs="Sylfaen"/>
          <w:sz w:val="20"/>
          <w:szCs w:val="20"/>
          <w:lang w:val="ka-GE"/>
        </w:rPr>
        <w:t>რაც</w:t>
      </w:r>
      <w:r w:rsidRPr="00240840">
        <w:rPr>
          <w:sz w:val="20"/>
          <w:szCs w:val="20"/>
          <w:lang w:val="ka-GE"/>
        </w:rPr>
        <w:t xml:space="preserve"> </w:t>
      </w:r>
      <w:r w:rsidRPr="00240840">
        <w:rPr>
          <w:rFonts w:ascii="Sylfaen" w:hAnsi="Sylfaen"/>
          <w:sz w:val="20"/>
          <w:szCs w:val="20"/>
          <w:lang w:val="ka-GE"/>
        </w:rPr>
        <w:t>შეხება</w:t>
      </w:r>
      <w:r w:rsidRPr="00240840">
        <w:rPr>
          <w:sz w:val="20"/>
          <w:szCs w:val="20"/>
          <w:lang w:val="ka-GE"/>
        </w:rPr>
        <w:t xml:space="preserve">, </w:t>
      </w:r>
      <w:r w:rsidRPr="00240840">
        <w:rPr>
          <w:rFonts w:ascii="Sylfaen" w:hAnsi="Sylfaen"/>
          <w:sz w:val="20"/>
          <w:szCs w:val="20"/>
          <w:lang w:val="ka-GE"/>
        </w:rPr>
        <w:t>შპს</w:t>
      </w:r>
      <w:r w:rsidRPr="00240840">
        <w:rPr>
          <w:sz w:val="20"/>
          <w:szCs w:val="20"/>
          <w:lang w:val="ka-GE"/>
        </w:rPr>
        <w:t xml:space="preserve"> „</w:t>
      </w:r>
      <w:r w:rsidRPr="00240840">
        <w:rPr>
          <w:rFonts w:ascii="Sylfaen" w:hAnsi="Sylfaen"/>
          <w:sz w:val="20"/>
          <w:szCs w:val="20"/>
          <w:lang w:val="ka-GE"/>
        </w:rPr>
        <w:t>ვ</w:t>
      </w:r>
      <w:r w:rsidR="00C35CB7">
        <w:rPr>
          <w:rFonts w:ascii="Sylfaen" w:hAnsi="Sylfaen"/>
          <w:sz w:val="20"/>
          <w:szCs w:val="20"/>
          <w:lang w:val="ka-GE"/>
        </w:rPr>
        <w:t>ა</w:t>
      </w:r>
      <w:r w:rsidRPr="00240840">
        <w:rPr>
          <w:rFonts w:ascii="Sylfaen" w:hAnsi="Sylfaen"/>
          <w:sz w:val="20"/>
          <w:szCs w:val="20"/>
          <w:lang w:val="ka-GE"/>
        </w:rPr>
        <w:t>ტექი</w:t>
      </w:r>
      <w:r w:rsidR="00C35CB7">
        <w:rPr>
          <w:rFonts w:ascii="Sylfaen" w:hAnsi="Sylfaen"/>
          <w:sz w:val="20"/>
          <w:szCs w:val="20"/>
          <w:lang w:val="ka-GE"/>
        </w:rPr>
        <w:t>ს</w:t>
      </w:r>
      <w:r w:rsidRPr="00240840">
        <w:rPr>
          <w:sz w:val="20"/>
          <w:szCs w:val="20"/>
          <w:lang w:val="ka-GE"/>
        </w:rPr>
        <w:t>“</w:t>
      </w:r>
      <w:r w:rsidR="00C35CB7">
        <w:rPr>
          <w:rFonts w:ascii="Sylfaen" w:hAnsi="Sylfaen"/>
          <w:sz w:val="20"/>
          <w:szCs w:val="20"/>
          <w:lang w:val="ka-GE"/>
        </w:rPr>
        <w:t xml:space="preserve"> </w:t>
      </w:r>
      <w:r w:rsidRPr="00240840">
        <w:rPr>
          <w:rFonts w:ascii="Sylfaen" w:hAnsi="Sylfaen"/>
          <w:sz w:val="20"/>
          <w:szCs w:val="20"/>
          <w:lang w:val="ka-GE"/>
        </w:rPr>
        <w:t>მიერ</w:t>
      </w:r>
      <w:r w:rsidRPr="00240840">
        <w:rPr>
          <w:sz w:val="20"/>
          <w:szCs w:val="20"/>
          <w:lang w:val="ka-GE"/>
        </w:rPr>
        <w:t xml:space="preserve"> </w:t>
      </w:r>
      <w:r w:rsidRPr="00240840">
        <w:rPr>
          <w:rFonts w:ascii="Sylfaen" w:hAnsi="Sylfaen"/>
          <w:sz w:val="20"/>
          <w:szCs w:val="20"/>
          <w:lang w:val="ka-GE"/>
        </w:rPr>
        <w:t>წარმოდგენილ</w:t>
      </w:r>
      <w:r w:rsidRPr="00240840">
        <w:rPr>
          <w:sz w:val="20"/>
          <w:szCs w:val="20"/>
          <w:lang w:val="ka-GE"/>
        </w:rPr>
        <w:t xml:space="preserve"> Hangzhou Hawk Optical Electric Instruments </w:t>
      </w:r>
      <w:r w:rsidRPr="00240840">
        <w:rPr>
          <w:rFonts w:ascii="Sylfaen" w:hAnsi="Sylfaen"/>
          <w:sz w:val="20"/>
          <w:szCs w:val="20"/>
          <w:lang w:val="ka-GE"/>
        </w:rPr>
        <w:t>წარმოებულ</w:t>
      </w:r>
      <w:r w:rsidRPr="00240840">
        <w:rPr>
          <w:sz w:val="20"/>
          <w:szCs w:val="20"/>
          <w:lang w:val="ka-GE"/>
        </w:rPr>
        <w:t xml:space="preserve"> DR060600B </w:t>
      </w:r>
      <w:r w:rsidRPr="00240840">
        <w:rPr>
          <w:rFonts w:ascii="Sylfaen" w:hAnsi="Sylfaen"/>
          <w:sz w:val="20"/>
          <w:szCs w:val="20"/>
          <w:lang w:val="ka-GE"/>
        </w:rPr>
        <w:t>მოდელის</w:t>
      </w:r>
      <w:r w:rsidRPr="00240840">
        <w:rPr>
          <w:sz w:val="20"/>
          <w:szCs w:val="20"/>
          <w:lang w:val="ka-GE"/>
        </w:rPr>
        <w:t xml:space="preserve"> </w:t>
      </w:r>
      <w:r w:rsidRPr="00240840">
        <w:rPr>
          <w:rFonts w:ascii="Sylfaen" w:hAnsi="Sylfaen"/>
          <w:sz w:val="20"/>
          <w:szCs w:val="20"/>
          <w:lang w:val="ka-GE"/>
        </w:rPr>
        <w:t>ბრონქოსკოპის</w:t>
      </w:r>
      <w:r w:rsidRPr="00240840">
        <w:rPr>
          <w:sz w:val="20"/>
          <w:szCs w:val="20"/>
          <w:lang w:val="ka-GE"/>
        </w:rPr>
        <w:t xml:space="preserve"> </w:t>
      </w:r>
      <w:r w:rsidRPr="00240840">
        <w:rPr>
          <w:rFonts w:ascii="Sylfaen" w:hAnsi="Sylfaen"/>
          <w:sz w:val="20"/>
          <w:szCs w:val="20"/>
          <w:lang w:val="ka-GE"/>
        </w:rPr>
        <w:t>კატალოგის</w:t>
      </w:r>
      <w:r w:rsidRPr="00240840">
        <w:rPr>
          <w:sz w:val="20"/>
          <w:szCs w:val="20"/>
          <w:lang w:val="ka-GE"/>
        </w:rPr>
        <w:t xml:space="preserve"> </w:t>
      </w:r>
      <w:r w:rsidRPr="00240840">
        <w:rPr>
          <w:rFonts w:ascii="Sylfaen" w:hAnsi="Sylfaen"/>
          <w:sz w:val="20"/>
          <w:szCs w:val="20"/>
          <w:lang w:val="ka-GE"/>
        </w:rPr>
        <w:t>მონაცემებს</w:t>
      </w:r>
      <w:r w:rsidRPr="00240840">
        <w:rPr>
          <w:sz w:val="20"/>
          <w:szCs w:val="20"/>
          <w:lang w:val="ka-GE"/>
        </w:rPr>
        <w:t xml:space="preserve">, </w:t>
      </w:r>
      <w:r w:rsidRPr="00240840">
        <w:rPr>
          <w:rFonts w:ascii="Sylfaen" w:hAnsi="Sylfaen"/>
          <w:sz w:val="20"/>
          <w:szCs w:val="20"/>
          <w:lang w:val="ka-GE"/>
        </w:rPr>
        <w:t>ისინი</w:t>
      </w:r>
      <w:r w:rsidRPr="00240840">
        <w:rPr>
          <w:sz w:val="20"/>
          <w:szCs w:val="20"/>
          <w:lang w:val="ka-GE"/>
        </w:rPr>
        <w:t xml:space="preserve"> </w:t>
      </w:r>
      <w:r w:rsidRPr="00240840">
        <w:rPr>
          <w:rFonts w:ascii="Sylfaen" w:hAnsi="Sylfaen"/>
          <w:sz w:val="20"/>
          <w:szCs w:val="20"/>
          <w:lang w:val="ka-GE"/>
        </w:rPr>
        <w:t>აბსოლიტურად</w:t>
      </w:r>
      <w:r w:rsidRPr="00240840">
        <w:rPr>
          <w:sz w:val="20"/>
          <w:szCs w:val="20"/>
          <w:lang w:val="ka-GE"/>
        </w:rPr>
        <w:t xml:space="preserve"> </w:t>
      </w:r>
      <w:r w:rsidRPr="00240840">
        <w:rPr>
          <w:rFonts w:ascii="Sylfaen" w:hAnsi="Sylfaen"/>
          <w:sz w:val="20"/>
          <w:szCs w:val="20"/>
          <w:lang w:val="ka-GE"/>
        </w:rPr>
        <w:t>იდენტურია</w:t>
      </w:r>
      <w:r w:rsidRPr="00240840">
        <w:rPr>
          <w:sz w:val="20"/>
          <w:szCs w:val="20"/>
          <w:lang w:val="ka-GE"/>
        </w:rPr>
        <w:t xml:space="preserve"> </w:t>
      </w:r>
      <w:r w:rsidRPr="00240840">
        <w:rPr>
          <w:rFonts w:ascii="Sylfaen" w:hAnsi="Sylfaen"/>
          <w:sz w:val="20"/>
          <w:szCs w:val="20"/>
          <w:lang w:val="ka-GE"/>
        </w:rPr>
        <w:t>შპს</w:t>
      </w:r>
      <w:r w:rsidRPr="00240840">
        <w:rPr>
          <w:sz w:val="20"/>
          <w:szCs w:val="20"/>
          <w:lang w:val="ka-GE"/>
        </w:rPr>
        <w:t xml:space="preserve"> „</w:t>
      </w:r>
      <w:r w:rsidRPr="00240840">
        <w:rPr>
          <w:rFonts w:ascii="Sylfaen" w:hAnsi="Sylfaen"/>
          <w:sz w:val="20"/>
          <w:szCs w:val="20"/>
          <w:lang w:val="ka-GE"/>
        </w:rPr>
        <w:t>პრიმაქს</w:t>
      </w:r>
      <w:r w:rsidRPr="00240840">
        <w:rPr>
          <w:sz w:val="20"/>
          <w:szCs w:val="20"/>
          <w:lang w:val="ka-GE"/>
        </w:rPr>
        <w:t xml:space="preserve"> </w:t>
      </w:r>
      <w:r w:rsidRPr="00240840">
        <w:rPr>
          <w:rFonts w:ascii="Sylfaen" w:hAnsi="Sylfaen"/>
          <w:sz w:val="20"/>
          <w:szCs w:val="20"/>
          <w:lang w:val="ka-GE"/>
        </w:rPr>
        <w:t>ჯორჯია</w:t>
      </w:r>
      <w:r w:rsidR="00C35CB7">
        <w:rPr>
          <w:rFonts w:ascii="Sylfaen" w:hAnsi="Sylfaen"/>
          <w:sz w:val="20"/>
          <w:szCs w:val="20"/>
          <w:lang w:val="ka-GE"/>
        </w:rPr>
        <w:t>ს</w:t>
      </w:r>
      <w:r w:rsidRPr="00240840">
        <w:rPr>
          <w:sz w:val="20"/>
          <w:szCs w:val="20"/>
          <w:lang w:val="ka-GE"/>
        </w:rPr>
        <w:t xml:space="preserve">“ </w:t>
      </w:r>
      <w:r w:rsidRPr="00240840">
        <w:rPr>
          <w:rFonts w:ascii="Sylfaen" w:hAnsi="Sylfaen"/>
          <w:sz w:val="20"/>
          <w:szCs w:val="20"/>
          <w:lang w:val="ka-GE"/>
        </w:rPr>
        <w:t>მიერ</w:t>
      </w:r>
      <w:r w:rsidRPr="00240840">
        <w:rPr>
          <w:sz w:val="20"/>
          <w:szCs w:val="20"/>
          <w:lang w:val="ka-GE"/>
        </w:rPr>
        <w:t xml:space="preserve"> </w:t>
      </w:r>
      <w:r w:rsidRPr="00240840">
        <w:rPr>
          <w:rFonts w:ascii="Sylfaen" w:hAnsi="Sylfaen"/>
          <w:sz w:val="20"/>
          <w:szCs w:val="20"/>
          <w:lang w:val="ka-GE"/>
        </w:rPr>
        <w:t>წარდგენილი</w:t>
      </w:r>
      <w:r w:rsidRPr="00240840">
        <w:rPr>
          <w:sz w:val="20"/>
          <w:szCs w:val="20"/>
          <w:lang w:val="ka-GE"/>
        </w:rPr>
        <w:t xml:space="preserve"> </w:t>
      </w:r>
      <w:r w:rsidRPr="00240840">
        <w:rPr>
          <w:rFonts w:ascii="Sylfaen" w:hAnsi="Sylfaen"/>
          <w:sz w:val="20"/>
          <w:szCs w:val="20"/>
          <w:lang w:val="ka-GE"/>
        </w:rPr>
        <w:t>კატალოგის</w:t>
      </w:r>
      <w:r w:rsidRPr="00240840">
        <w:rPr>
          <w:sz w:val="20"/>
          <w:szCs w:val="20"/>
          <w:lang w:val="ka-GE"/>
        </w:rPr>
        <w:t xml:space="preserve"> </w:t>
      </w:r>
      <w:r w:rsidRPr="00240840">
        <w:rPr>
          <w:rFonts w:ascii="Sylfaen" w:hAnsi="Sylfaen"/>
          <w:sz w:val="20"/>
          <w:szCs w:val="20"/>
          <w:lang w:val="ka-GE"/>
        </w:rPr>
        <w:t>მონაცემების</w:t>
      </w:r>
      <w:r w:rsidRPr="00240840">
        <w:rPr>
          <w:sz w:val="20"/>
          <w:szCs w:val="20"/>
          <w:lang w:val="ka-GE"/>
        </w:rPr>
        <w:t xml:space="preserve">, </w:t>
      </w:r>
      <w:r w:rsidRPr="00240840">
        <w:rPr>
          <w:rFonts w:ascii="Sylfaen" w:hAnsi="Sylfaen"/>
          <w:sz w:val="20"/>
          <w:szCs w:val="20"/>
          <w:lang w:val="ka-GE"/>
        </w:rPr>
        <w:t>ერთი</w:t>
      </w:r>
      <w:r w:rsidRPr="00240840">
        <w:rPr>
          <w:sz w:val="20"/>
          <w:szCs w:val="20"/>
          <w:lang w:val="ka-GE"/>
        </w:rPr>
        <w:t xml:space="preserve"> </w:t>
      </w:r>
      <w:r w:rsidRPr="00240840">
        <w:rPr>
          <w:rFonts w:ascii="Sylfaen" w:hAnsi="Sylfaen"/>
          <w:sz w:val="20"/>
          <w:szCs w:val="20"/>
          <w:lang w:val="ka-GE"/>
        </w:rPr>
        <w:t>განსხვავებით</w:t>
      </w:r>
      <w:r w:rsidRPr="00240840">
        <w:rPr>
          <w:sz w:val="20"/>
          <w:szCs w:val="20"/>
          <w:lang w:val="ka-GE"/>
        </w:rPr>
        <w:t xml:space="preserve">, </w:t>
      </w:r>
      <w:r w:rsidRPr="00240840">
        <w:rPr>
          <w:rFonts w:ascii="Sylfaen" w:hAnsi="Sylfaen"/>
          <w:sz w:val="20"/>
          <w:szCs w:val="20"/>
          <w:lang w:val="ka-GE"/>
        </w:rPr>
        <w:t>რომ</w:t>
      </w:r>
      <w:r w:rsidRPr="00240840">
        <w:rPr>
          <w:sz w:val="20"/>
          <w:szCs w:val="20"/>
          <w:lang w:val="ka-GE"/>
        </w:rPr>
        <w:t xml:space="preserve"> </w:t>
      </w:r>
      <w:r w:rsidRPr="00240840">
        <w:rPr>
          <w:rFonts w:ascii="Sylfaen" w:hAnsi="Sylfaen"/>
          <w:sz w:val="20"/>
          <w:szCs w:val="20"/>
          <w:lang w:val="ka-GE"/>
        </w:rPr>
        <w:t>ბრონქოსკოპის</w:t>
      </w:r>
      <w:r w:rsidRPr="00240840">
        <w:rPr>
          <w:sz w:val="20"/>
          <w:szCs w:val="20"/>
          <w:lang w:val="ka-GE"/>
        </w:rPr>
        <w:t xml:space="preserve"> </w:t>
      </w:r>
      <w:r w:rsidRPr="00240840">
        <w:rPr>
          <w:rFonts w:ascii="Sylfaen" w:hAnsi="Sylfaen"/>
          <w:sz w:val="20"/>
          <w:szCs w:val="20"/>
          <w:lang w:val="ka-GE"/>
        </w:rPr>
        <w:t>ეკრანი</w:t>
      </w:r>
      <w:r w:rsidRPr="00240840">
        <w:rPr>
          <w:sz w:val="20"/>
          <w:szCs w:val="20"/>
          <w:lang w:val="ka-GE"/>
        </w:rPr>
        <w:t xml:space="preserve"> </w:t>
      </w:r>
      <w:r w:rsidRPr="00240840">
        <w:rPr>
          <w:rFonts w:ascii="Sylfaen" w:hAnsi="Sylfaen"/>
          <w:sz w:val="20"/>
          <w:szCs w:val="20"/>
          <w:lang w:val="ka-GE"/>
        </w:rPr>
        <w:t xml:space="preserve">მოძრავია. </w:t>
      </w:r>
    </w:p>
    <w:tbl>
      <w:tblPr>
        <w:tblStyle w:val="TableGrid"/>
        <w:tblW w:w="104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3047"/>
        <w:gridCol w:w="3948"/>
      </w:tblGrid>
      <w:tr w:rsidR="001D0B37" w:rsidRPr="00240840" w14:paraId="033938E0" w14:textId="77777777" w:rsidTr="00C772B3">
        <w:trPr>
          <w:jc w:val="center"/>
        </w:trPr>
        <w:tc>
          <w:tcPr>
            <w:tcW w:w="3423" w:type="dxa"/>
          </w:tcPr>
          <w:p w14:paraId="71D21A8E"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შპს „პრიმაქს ჯორჯია“-ს შემოთავაზებული საქონლის ტექნიკური მახასიათებლები</w:t>
            </w:r>
          </w:p>
        </w:tc>
        <w:tc>
          <w:tcPr>
            <w:tcW w:w="3047" w:type="dxa"/>
          </w:tcPr>
          <w:p w14:paraId="2451AA5B"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ტექნიკური მახასიათებლები და ტექნიკური მონაცემები</w:t>
            </w:r>
          </w:p>
        </w:tc>
        <w:tc>
          <w:tcPr>
            <w:tcW w:w="3948" w:type="dxa"/>
          </w:tcPr>
          <w:p w14:paraId="6C0126C5"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შპს „ვიტექი“-ს შემოთავაზებული საქონლის ტექნიკური მახასიათებლები</w:t>
            </w:r>
          </w:p>
        </w:tc>
      </w:tr>
      <w:tr w:rsidR="001D0B37" w:rsidRPr="00240840" w14:paraId="5DDA685B" w14:textId="77777777" w:rsidTr="00C772B3">
        <w:trPr>
          <w:jc w:val="center"/>
        </w:trPr>
        <w:tc>
          <w:tcPr>
            <w:tcW w:w="3423" w:type="dxa"/>
          </w:tcPr>
          <w:p w14:paraId="45478CAB" w14:textId="77777777" w:rsidR="001D0B37" w:rsidRPr="00240840" w:rsidRDefault="001D0B37" w:rsidP="00A65D45">
            <w:pPr>
              <w:pStyle w:val="ListParagraph"/>
              <w:spacing w:line="276" w:lineRule="auto"/>
              <w:ind w:left="0"/>
              <w:jc w:val="right"/>
              <w:rPr>
                <w:rFonts w:ascii="Sylfaen" w:hAnsi="Sylfaen"/>
                <w:sz w:val="16"/>
                <w:szCs w:val="16"/>
              </w:rPr>
            </w:pPr>
            <w:r w:rsidRPr="00240840">
              <w:rPr>
                <w:rFonts w:ascii="Sylfaen" w:hAnsi="Sylfaen"/>
                <w:sz w:val="16"/>
                <w:szCs w:val="16"/>
                <w:lang w:val="ka-GE"/>
              </w:rPr>
              <w:t xml:space="preserve">Hangzhou Hawk Optical Electric Instruments, მოდელი DR060600B, </w:t>
            </w:r>
            <w:r w:rsidRPr="00240840">
              <w:rPr>
                <w:rFonts w:ascii="Arial" w:hAnsi="Arial" w:cs="Arial"/>
                <w:sz w:val="16"/>
                <w:szCs w:val="16"/>
                <w:lang w:val="ka-GE"/>
              </w:rPr>
              <w:t>ᴓ</w:t>
            </w:r>
            <w:r w:rsidRPr="00240840">
              <w:rPr>
                <w:rFonts w:ascii="Sylfaen" w:hAnsi="Sylfaen"/>
                <w:sz w:val="16"/>
                <w:szCs w:val="16"/>
                <w:lang w:val="ka-GE"/>
              </w:rPr>
              <w:t xml:space="preserve"> 5,7</w:t>
            </w:r>
            <w:r w:rsidRPr="00240840">
              <w:rPr>
                <w:rFonts w:ascii="Sylfaen" w:hAnsi="Sylfaen"/>
                <w:sz w:val="16"/>
                <w:szCs w:val="16"/>
              </w:rPr>
              <w:t>x600</w:t>
            </w:r>
          </w:p>
        </w:tc>
        <w:tc>
          <w:tcPr>
            <w:tcW w:w="3047" w:type="dxa"/>
          </w:tcPr>
          <w:p w14:paraId="64EC44CD"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მწარმოებელის დასახელება და მოდელი</w:t>
            </w:r>
          </w:p>
        </w:tc>
        <w:tc>
          <w:tcPr>
            <w:tcW w:w="3948" w:type="dxa"/>
          </w:tcPr>
          <w:p w14:paraId="571864A8"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 xml:space="preserve">Hangzhou Hawk Optical Electric Instruments, მოდელი DR060600B, </w:t>
            </w:r>
            <w:r w:rsidRPr="00240840">
              <w:rPr>
                <w:rFonts w:ascii="Arial" w:hAnsi="Arial" w:cs="Arial"/>
                <w:sz w:val="16"/>
                <w:szCs w:val="16"/>
                <w:lang w:val="ka-GE"/>
              </w:rPr>
              <w:t>ᴓ</w:t>
            </w:r>
            <w:r w:rsidRPr="00240840">
              <w:rPr>
                <w:rFonts w:ascii="Sylfaen" w:hAnsi="Sylfaen"/>
                <w:sz w:val="16"/>
                <w:szCs w:val="16"/>
                <w:lang w:val="ka-GE"/>
              </w:rPr>
              <w:t xml:space="preserve"> 5,7</w:t>
            </w:r>
            <w:r w:rsidRPr="00240840">
              <w:rPr>
                <w:rFonts w:ascii="Sylfaen" w:hAnsi="Sylfaen"/>
                <w:sz w:val="16"/>
                <w:szCs w:val="16"/>
              </w:rPr>
              <w:t>x600</w:t>
            </w:r>
          </w:p>
        </w:tc>
      </w:tr>
      <w:tr w:rsidR="001D0B37" w:rsidRPr="00240840" w14:paraId="769FA62C" w14:textId="77777777" w:rsidTr="00C772B3">
        <w:trPr>
          <w:jc w:val="center"/>
        </w:trPr>
        <w:tc>
          <w:tcPr>
            <w:tcW w:w="3423" w:type="dxa"/>
          </w:tcPr>
          <w:p w14:paraId="1EE25768"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ოპტიკური ბოჭკოები</w:t>
            </w:r>
          </w:p>
        </w:tc>
        <w:tc>
          <w:tcPr>
            <w:tcW w:w="3047" w:type="dxa"/>
          </w:tcPr>
          <w:p w14:paraId="6C3FFD48"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 xml:space="preserve">ილუმინაცია </w:t>
            </w:r>
          </w:p>
        </w:tc>
        <w:tc>
          <w:tcPr>
            <w:tcW w:w="3948" w:type="dxa"/>
          </w:tcPr>
          <w:p w14:paraId="6DE49E73"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ოპტიკური ბოჭკოები</w:t>
            </w:r>
          </w:p>
        </w:tc>
      </w:tr>
      <w:tr w:rsidR="001D0B37" w:rsidRPr="00240840" w14:paraId="5C75605F" w14:textId="77777777" w:rsidTr="00C772B3">
        <w:trPr>
          <w:jc w:val="center"/>
        </w:trPr>
        <w:tc>
          <w:tcPr>
            <w:tcW w:w="3423" w:type="dxa"/>
          </w:tcPr>
          <w:p w14:paraId="65B6E4B0" w14:textId="77777777" w:rsidR="001D0B37" w:rsidRPr="00240840" w:rsidRDefault="001D0B37" w:rsidP="00A65D45">
            <w:pPr>
              <w:pStyle w:val="ListParagraph"/>
              <w:spacing w:line="276" w:lineRule="auto"/>
              <w:ind w:left="0"/>
              <w:jc w:val="right"/>
              <w:rPr>
                <w:rFonts w:ascii="Sylfaen" w:hAnsi="Sylfaen"/>
                <w:sz w:val="16"/>
                <w:szCs w:val="16"/>
              </w:rPr>
            </w:pPr>
            <w:r w:rsidRPr="00240840">
              <w:rPr>
                <w:rFonts w:ascii="Sylfaen" w:hAnsi="Sylfaen"/>
                <w:sz w:val="16"/>
                <w:szCs w:val="16"/>
                <w:lang w:val="ka-GE"/>
              </w:rPr>
              <w:t xml:space="preserve">1/10“ </w:t>
            </w:r>
            <w:r w:rsidRPr="00240840">
              <w:rPr>
                <w:rFonts w:ascii="Sylfaen" w:hAnsi="Sylfaen"/>
                <w:sz w:val="16"/>
                <w:szCs w:val="16"/>
              </w:rPr>
              <w:t>COMS</w:t>
            </w:r>
          </w:p>
        </w:tc>
        <w:tc>
          <w:tcPr>
            <w:tcW w:w="3047" w:type="dxa"/>
          </w:tcPr>
          <w:p w14:paraId="347013C6"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გამოსახულების სენსორი</w:t>
            </w:r>
          </w:p>
        </w:tc>
        <w:tc>
          <w:tcPr>
            <w:tcW w:w="3948" w:type="dxa"/>
          </w:tcPr>
          <w:p w14:paraId="4AB3529E"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 xml:space="preserve">1/10“ </w:t>
            </w:r>
            <w:r w:rsidRPr="00240840">
              <w:rPr>
                <w:rFonts w:ascii="Sylfaen" w:hAnsi="Sylfaen"/>
                <w:sz w:val="16"/>
                <w:szCs w:val="16"/>
              </w:rPr>
              <w:t>COMS</w:t>
            </w:r>
          </w:p>
        </w:tc>
      </w:tr>
      <w:tr w:rsidR="001D0B37" w:rsidRPr="00240840" w14:paraId="08D51D0A" w14:textId="77777777" w:rsidTr="00C772B3">
        <w:trPr>
          <w:jc w:val="center"/>
        </w:trPr>
        <w:tc>
          <w:tcPr>
            <w:tcW w:w="3423" w:type="dxa"/>
          </w:tcPr>
          <w:p w14:paraId="1DFF08B6" w14:textId="77777777" w:rsidR="001D0B37" w:rsidRPr="00240840" w:rsidRDefault="001D0B37" w:rsidP="00A65D45">
            <w:pPr>
              <w:pStyle w:val="ListParagraph"/>
              <w:spacing w:line="276" w:lineRule="auto"/>
              <w:ind w:left="0"/>
              <w:jc w:val="right"/>
              <w:rPr>
                <w:rFonts w:ascii="Sylfaen" w:hAnsi="Sylfaen"/>
                <w:sz w:val="16"/>
                <w:szCs w:val="16"/>
              </w:rPr>
            </w:pPr>
            <w:r w:rsidRPr="00240840">
              <w:rPr>
                <w:rFonts w:ascii="Sylfaen" w:hAnsi="Sylfaen"/>
                <w:sz w:val="16"/>
                <w:szCs w:val="16"/>
              </w:rPr>
              <w:t>110</w:t>
            </w:r>
            <w:r w:rsidRPr="00240840">
              <w:rPr>
                <w:rFonts w:ascii="Sylfaen" w:hAnsi="Sylfaen"/>
                <w:sz w:val="16"/>
                <w:szCs w:val="16"/>
                <w:vertAlign w:val="superscript"/>
              </w:rPr>
              <w:t>0</w:t>
            </w:r>
          </w:p>
        </w:tc>
        <w:tc>
          <w:tcPr>
            <w:tcW w:w="3047" w:type="dxa"/>
          </w:tcPr>
          <w:p w14:paraId="5BFDECAE"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ხედვის არეალი</w:t>
            </w:r>
          </w:p>
        </w:tc>
        <w:tc>
          <w:tcPr>
            <w:tcW w:w="3948" w:type="dxa"/>
          </w:tcPr>
          <w:p w14:paraId="376DC2C0"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rPr>
              <w:t>110</w:t>
            </w:r>
            <w:r w:rsidRPr="00240840">
              <w:rPr>
                <w:rFonts w:ascii="Sylfaen" w:hAnsi="Sylfaen"/>
                <w:sz w:val="16"/>
                <w:szCs w:val="16"/>
                <w:vertAlign w:val="superscript"/>
              </w:rPr>
              <w:t>0</w:t>
            </w:r>
          </w:p>
        </w:tc>
      </w:tr>
      <w:tr w:rsidR="001D0B37" w:rsidRPr="00240840" w14:paraId="6AE386E4" w14:textId="77777777" w:rsidTr="00C772B3">
        <w:trPr>
          <w:jc w:val="center"/>
        </w:trPr>
        <w:tc>
          <w:tcPr>
            <w:tcW w:w="3423" w:type="dxa"/>
          </w:tcPr>
          <w:p w14:paraId="72C7C193" w14:textId="77777777" w:rsidR="001D0B37" w:rsidRPr="00240840" w:rsidRDefault="001D0B37" w:rsidP="00A65D45">
            <w:pPr>
              <w:pStyle w:val="ListParagraph"/>
              <w:spacing w:line="276" w:lineRule="auto"/>
              <w:ind w:left="0"/>
              <w:jc w:val="right"/>
              <w:rPr>
                <w:rFonts w:ascii="Sylfaen" w:hAnsi="Sylfaen"/>
                <w:sz w:val="16"/>
                <w:szCs w:val="16"/>
              </w:rPr>
            </w:pPr>
            <w:r w:rsidRPr="00240840">
              <w:rPr>
                <w:rFonts w:ascii="Sylfaen" w:hAnsi="Sylfaen"/>
                <w:sz w:val="16"/>
                <w:szCs w:val="16"/>
              </w:rPr>
              <w:t>0</w:t>
            </w:r>
            <w:r w:rsidRPr="00240840">
              <w:rPr>
                <w:rFonts w:ascii="Sylfaen" w:hAnsi="Sylfaen"/>
                <w:sz w:val="16"/>
                <w:szCs w:val="16"/>
                <w:vertAlign w:val="superscript"/>
              </w:rPr>
              <w:t>0</w:t>
            </w:r>
          </w:p>
        </w:tc>
        <w:tc>
          <w:tcPr>
            <w:tcW w:w="3047" w:type="dxa"/>
          </w:tcPr>
          <w:p w14:paraId="745A2666"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ხედვის მიმართულება</w:t>
            </w:r>
          </w:p>
        </w:tc>
        <w:tc>
          <w:tcPr>
            <w:tcW w:w="3948" w:type="dxa"/>
          </w:tcPr>
          <w:p w14:paraId="41801CF4"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rPr>
              <w:t>0</w:t>
            </w:r>
            <w:r w:rsidRPr="00240840">
              <w:rPr>
                <w:rFonts w:ascii="Sylfaen" w:hAnsi="Sylfaen"/>
                <w:sz w:val="16"/>
                <w:szCs w:val="16"/>
                <w:vertAlign w:val="superscript"/>
              </w:rPr>
              <w:t>0</w:t>
            </w:r>
          </w:p>
        </w:tc>
      </w:tr>
      <w:tr w:rsidR="001D0B37" w:rsidRPr="00240840" w14:paraId="046B7D26" w14:textId="77777777" w:rsidTr="00C772B3">
        <w:trPr>
          <w:jc w:val="center"/>
        </w:trPr>
        <w:tc>
          <w:tcPr>
            <w:tcW w:w="3423" w:type="dxa"/>
          </w:tcPr>
          <w:p w14:paraId="35BAD942"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rPr>
              <w:t xml:space="preserve">4 </w:t>
            </w:r>
            <w:r w:rsidRPr="00240840">
              <w:rPr>
                <w:rFonts w:ascii="Sylfaen" w:hAnsi="Sylfaen"/>
                <w:sz w:val="16"/>
                <w:szCs w:val="16"/>
              </w:rPr>
              <w:sym w:font="Symbol" w:char="F07E"/>
            </w:r>
            <w:r w:rsidRPr="00240840">
              <w:rPr>
                <w:rFonts w:ascii="Sylfaen" w:hAnsi="Sylfaen"/>
                <w:sz w:val="16"/>
                <w:szCs w:val="16"/>
              </w:rPr>
              <w:t xml:space="preserve"> 80</w:t>
            </w:r>
            <w:r w:rsidRPr="00240840">
              <w:rPr>
                <w:rFonts w:ascii="Sylfaen" w:hAnsi="Sylfaen"/>
                <w:sz w:val="16"/>
                <w:szCs w:val="16"/>
                <w:lang w:val="ka-GE"/>
              </w:rPr>
              <w:t xml:space="preserve"> მმ.</w:t>
            </w:r>
          </w:p>
        </w:tc>
        <w:tc>
          <w:tcPr>
            <w:tcW w:w="3047" w:type="dxa"/>
          </w:tcPr>
          <w:p w14:paraId="5C2D7957"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მხედველობის ველის სიღრმე</w:t>
            </w:r>
          </w:p>
        </w:tc>
        <w:tc>
          <w:tcPr>
            <w:tcW w:w="3948" w:type="dxa"/>
          </w:tcPr>
          <w:p w14:paraId="5794D991"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rPr>
              <w:t xml:space="preserve">4 </w:t>
            </w:r>
            <w:r w:rsidRPr="00240840">
              <w:rPr>
                <w:rFonts w:ascii="Sylfaen" w:hAnsi="Sylfaen"/>
                <w:sz w:val="16"/>
                <w:szCs w:val="16"/>
              </w:rPr>
              <w:sym w:font="Symbol" w:char="F07E"/>
            </w:r>
            <w:r w:rsidRPr="00240840">
              <w:rPr>
                <w:rFonts w:ascii="Sylfaen" w:hAnsi="Sylfaen"/>
                <w:sz w:val="16"/>
                <w:szCs w:val="16"/>
              </w:rPr>
              <w:t xml:space="preserve"> 80</w:t>
            </w:r>
            <w:r w:rsidRPr="00240840">
              <w:rPr>
                <w:rFonts w:ascii="Sylfaen" w:hAnsi="Sylfaen"/>
                <w:sz w:val="16"/>
                <w:szCs w:val="16"/>
                <w:lang w:val="ka-GE"/>
              </w:rPr>
              <w:t xml:space="preserve"> მმ.</w:t>
            </w:r>
          </w:p>
        </w:tc>
      </w:tr>
      <w:tr w:rsidR="001D0B37" w:rsidRPr="00240840" w14:paraId="0E95FA25" w14:textId="77777777" w:rsidTr="00C772B3">
        <w:trPr>
          <w:jc w:val="center"/>
        </w:trPr>
        <w:tc>
          <w:tcPr>
            <w:tcW w:w="3423" w:type="dxa"/>
          </w:tcPr>
          <w:p w14:paraId="2AACDCBE"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მაღლა 180</w:t>
            </w:r>
            <w:r w:rsidRPr="00240840">
              <w:rPr>
                <w:rFonts w:ascii="Sylfaen" w:hAnsi="Sylfaen"/>
                <w:sz w:val="16"/>
                <w:szCs w:val="16"/>
                <w:vertAlign w:val="superscript"/>
                <w:lang w:val="ka-GE"/>
              </w:rPr>
              <w:t>0</w:t>
            </w:r>
            <w:r w:rsidRPr="00240840">
              <w:rPr>
                <w:rFonts w:ascii="Sylfaen" w:hAnsi="Sylfaen"/>
                <w:sz w:val="16"/>
                <w:szCs w:val="16"/>
                <w:lang w:val="ka-GE"/>
              </w:rPr>
              <w:t>, დაბლა 130</w:t>
            </w:r>
            <w:r w:rsidRPr="00240840">
              <w:rPr>
                <w:rFonts w:ascii="Sylfaen" w:hAnsi="Sylfaen"/>
                <w:sz w:val="16"/>
                <w:szCs w:val="16"/>
                <w:vertAlign w:val="superscript"/>
                <w:lang w:val="ka-GE"/>
              </w:rPr>
              <w:t>0</w:t>
            </w:r>
          </w:p>
        </w:tc>
        <w:tc>
          <w:tcPr>
            <w:tcW w:w="3047" w:type="dxa"/>
          </w:tcPr>
          <w:p w14:paraId="449D38DE"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მიმართულება</w:t>
            </w:r>
          </w:p>
        </w:tc>
        <w:tc>
          <w:tcPr>
            <w:tcW w:w="3948" w:type="dxa"/>
          </w:tcPr>
          <w:p w14:paraId="5E9B804D"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მაღლა 180</w:t>
            </w:r>
            <w:r w:rsidRPr="00240840">
              <w:rPr>
                <w:rFonts w:ascii="Sylfaen" w:hAnsi="Sylfaen"/>
                <w:sz w:val="16"/>
                <w:szCs w:val="16"/>
                <w:vertAlign w:val="superscript"/>
                <w:lang w:val="ka-GE"/>
              </w:rPr>
              <w:t>0</w:t>
            </w:r>
            <w:r w:rsidRPr="00240840">
              <w:rPr>
                <w:rFonts w:ascii="Sylfaen" w:hAnsi="Sylfaen"/>
                <w:sz w:val="16"/>
                <w:szCs w:val="16"/>
                <w:lang w:val="ka-GE"/>
              </w:rPr>
              <w:t>, დაბლა 130</w:t>
            </w:r>
            <w:r w:rsidRPr="00240840">
              <w:rPr>
                <w:rFonts w:ascii="Sylfaen" w:hAnsi="Sylfaen"/>
                <w:sz w:val="16"/>
                <w:szCs w:val="16"/>
                <w:vertAlign w:val="superscript"/>
                <w:lang w:val="ka-GE"/>
              </w:rPr>
              <w:t>0</w:t>
            </w:r>
          </w:p>
        </w:tc>
      </w:tr>
      <w:tr w:rsidR="001D0B37" w:rsidRPr="00240840" w14:paraId="42C6F596" w14:textId="77777777" w:rsidTr="00C772B3">
        <w:trPr>
          <w:jc w:val="center"/>
        </w:trPr>
        <w:tc>
          <w:tcPr>
            <w:tcW w:w="3423" w:type="dxa"/>
          </w:tcPr>
          <w:p w14:paraId="2AAA0DB2"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 xml:space="preserve">დისტალური ნაწილი 5,7 მმ. </w:t>
            </w:r>
          </w:p>
          <w:p w14:paraId="58DC3E9A"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ჩანართის ნაწილი 5,7 მმ</w:t>
            </w:r>
          </w:p>
        </w:tc>
        <w:tc>
          <w:tcPr>
            <w:tcW w:w="3047" w:type="dxa"/>
          </w:tcPr>
          <w:p w14:paraId="145A8B17"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გარე დიამეტრი</w:t>
            </w:r>
          </w:p>
        </w:tc>
        <w:tc>
          <w:tcPr>
            <w:tcW w:w="3948" w:type="dxa"/>
          </w:tcPr>
          <w:p w14:paraId="7096AF78"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 xml:space="preserve">დისტალური ნაწილი 5,7 მმ. </w:t>
            </w:r>
          </w:p>
          <w:p w14:paraId="5FD67EAF"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ჩანართის ნაწილი 5,7 მმ</w:t>
            </w:r>
          </w:p>
        </w:tc>
      </w:tr>
      <w:tr w:rsidR="001D0B37" w:rsidRPr="00240840" w14:paraId="34A1C6FB" w14:textId="77777777" w:rsidTr="00C772B3">
        <w:trPr>
          <w:jc w:val="center"/>
        </w:trPr>
        <w:tc>
          <w:tcPr>
            <w:tcW w:w="3423" w:type="dxa"/>
          </w:tcPr>
          <w:p w14:paraId="65C8588D"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 xml:space="preserve"> თხევადკრისტარული 3,5“</w:t>
            </w:r>
          </w:p>
        </w:tc>
        <w:tc>
          <w:tcPr>
            <w:tcW w:w="3047" w:type="dxa"/>
          </w:tcPr>
          <w:p w14:paraId="51FA09FD"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ეკრანი</w:t>
            </w:r>
          </w:p>
        </w:tc>
        <w:tc>
          <w:tcPr>
            <w:tcW w:w="3948" w:type="dxa"/>
          </w:tcPr>
          <w:p w14:paraId="005E16EA"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rPr>
              <w:t xml:space="preserve">LCD, </w:t>
            </w:r>
            <w:r w:rsidRPr="00240840">
              <w:rPr>
                <w:rFonts w:ascii="Sylfaen" w:hAnsi="Sylfaen"/>
                <w:sz w:val="16"/>
                <w:szCs w:val="16"/>
                <w:lang w:val="ka-GE"/>
              </w:rPr>
              <w:t>3,5“,  მოძრავი</w:t>
            </w:r>
          </w:p>
        </w:tc>
      </w:tr>
      <w:tr w:rsidR="001D0B37" w:rsidRPr="00240840" w14:paraId="1DA5DF15" w14:textId="77777777" w:rsidTr="00C772B3">
        <w:trPr>
          <w:jc w:val="center"/>
        </w:trPr>
        <w:tc>
          <w:tcPr>
            <w:tcW w:w="3423" w:type="dxa"/>
          </w:tcPr>
          <w:p w14:paraId="3D5B58F6"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3,7 ვოლტი/3600 maH, ლითიუმი, დატენვადი, 4 საათი (უწყვეტი გამოყენებით)</w:t>
            </w:r>
          </w:p>
        </w:tc>
        <w:tc>
          <w:tcPr>
            <w:tcW w:w="3047" w:type="dxa"/>
          </w:tcPr>
          <w:p w14:paraId="7470AC0E"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ელემენტი</w:t>
            </w:r>
          </w:p>
        </w:tc>
        <w:tc>
          <w:tcPr>
            <w:tcW w:w="3948" w:type="dxa"/>
          </w:tcPr>
          <w:p w14:paraId="21859B5C"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3,7 ვოლტი/3600 mAH, ლითიუმი, დატენვადი, 4 საათი (უწყვეტი გამოყენებით)</w:t>
            </w:r>
          </w:p>
        </w:tc>
      </w:tr>
      <w:tr w:rsidR="001D0B37" w:rsidRPr="00240840" w14:paraId="2A538DCE" w14:textId="77777777" w:rsidTr="00C772B3">
        <w:trPr>
          <w:jc w:val="center"/>
        </w:trPr>
        <w:tc>
          <w:tcPr>
            <w:tcW w:w="3423" w:type="dxa"/>
          </w:tcPr>
          <w:p w14:paraId="7F6BE71E"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600 მმ (სხვა სამუშაო სექციის სიღრმე მოთხოვნისამებრ)</w:t>
            </w:r>
          </w:p>
        </w:tc>
        <w:tc>
          <w:tcPr>
            <w:tcW w:w="3047" w:type="dxa"/>
          </w:tcPr>
          <w:p w14:paraId="698E5678"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სამუშაო სექციის სიღრმე</w:t>
            </w:r>
          </w:p>
        </w:tc>
        <w:tc>
          <w:tcPr>
            <w:tcW w:w="3948" w:type="dxa"/>
          </w:tcPr>
          <w:p w14:paraId="14981B14"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600 მმ (სხვა სამუშაო სექციის სიღრმე მოთხოვნისამებრ)</w:t>
            </w:r>
          </w:p>
        </w:tc>
      </w:tr>
      <w:tr w:rsidR="001D0B37" w:rsidRPr="00240840" w14:paraId="599C1F39" w14:textId="77777777" w:rsidTr="00C772B3">
        <w:trPr>
          <w:jc w:val="center"/>
        </w:trPr>
        <w:tc>
          <w:tcPr>
            <w:tcW w:w="3423" w:type="dxa"/>
          </w:tcPr>
          <w:p w14:paraId="6273F2DF"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2,6 მმ</w:t>
            </w:r>
          </w:p>
        </w:tc>
        <w:tc>
          <w:tcPr>
            <w:tcW w:w="3047" w:type="dxa"/>
          </w:tcPr>
          <w:p w14:paraId="15394974"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მუშა არხი</w:t>
            </w:r>
          </w:p>
        </w:tc>
        <w:tc>
          <w:tcPr>
            <w:tcW w:w="3948" w:type="dxa"/>
          </w:tcPr>
          <w:p w14:paraId="51C3A4F5"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2,6 მმ</w:t>
            </w:r>
          </w:p>
        </w:tc>
      </w:tr>
      <w:tr w:rsidR="001D0B37" w:rsidRPr="00240840" w14:paraId="7182325D" w14:textId="77777777" w:rsidTr="00C772B3">
        <w:trPr>
          <w:jc w:val="center"/>
        </w:trPr>
        <w:tc>
          <w:tcPr>
            <w:tcW w:w="3423" w:type="dxa"/>
          </w:tcPr>
          <w:p w14:paraId="5566ADD7" w14:textId="77777777" w:rsidR="001D0B37" w:rsidRPr="00240840" w:rsidRDefault="001D0B37" w:rsidP="00A65D45">
            <w:pPr>
              <w:pStyle w:val="ListParagraph"/>
              <w:spacing w:line="276" w:lineRule="auto"/>
              <w:ind w:left="0"/>
              <w:jc w:val="right"/>
              <w:rPr>
                <w:rFonts w:ascii="Sylfaen" w:hAnsi="Sylfaen"/>
                <w:sz w:val="16"/>
                <w:szCs w:val="16"/>
                <w:lang w:val="ka-GE"/>
              </w:rPr>
            </w:pPr>
            <w:r w:rsidRPr="00240840">
              <w:rPr>
                <w:rFonts w:ascii="Sylfaen" w:hAnsi="Sylfaen"/>
                <w:sz w:val="16"/>
                <w:szCs w:val="16"/>
                <w:lang w:val="ka-GE"/>
              </w:rPr>
              <w:t>1 გბ</w:t>
            </w:r>
          </w:p>
        </w:tc>
        <w:tc>
          <w:tcPr>
            <w:tcW w:w="3047" w:type="dxa"/>
          </w:tcPr>
          <w:p w14:paraId="5F27ECAB" w14:textId="77777777" w:rsidR="001D0B37" w:rsidRPr="00240840" w:rsidRDefault="001D0B37" w:rsidP="00A65D45">
            <w:pPr>
              <w:pStyle w:val="ListParagraph"/>
              <w:spacing w:line="276" w:lineRule="auto"/>
              <w:ind w:left="0"/>
              <w:jc w:val="center"/>
              <w:rPr>
                <w:rFonts w:ascii="Sylfaen" w:hAnsi="Sylfaen"/>
                <w:sz w:val="16"/>
                <w:szCs w:val="16"/>
                <w:lang w:val="ka-GE"/>
              </w:rPr>
            </w:pPr>
            <w:r w:rsidRPr="00240840">
              <w:rPr>
                <w:rFonts w:ascii="Sylfaen" w:hAnsi="Sylfaen"/>
                <w:sz w:val="16"/>
                <w:szCs w:val="16"/>
                <w:lang w:val="ka-GE"/>
              </w:rPr>
              <w:t>მეხსიერების ბარათი</w:t>
            </w:r>
          </w:p>
        </w:tc>
        <w:tc>
          <w:tcPr>
            <w:tcW w:w="3948" w:type="dxa"/>
          </w:tcPr>
          <w:p w14:paraId="19AF349D" w14:textId="77777777" w:rsidR="001D0B37" w:rsidRPr="00240840" w:rsidRDefault="001D0B37" w:rsidP="00A65D45">
            <w:pPr>
              <w:pStyle w:val="ListParagraph"/>
              <w:spacing w:line="276" w:lineRule="auto"/>
              <w:ind w:left="0"/>
              <w:rPr>
                <w:rFonts w:ascii="Sylfaen" w:hAnsi="Sylfaen"/>
                <w:sz w:val="16"/>
                <w:szCs w:val="16"/>
                <w:lang w:val="ka-GE"/>
              </w:rPr>
            </w:pPr>
            <w:r w:rsidRPr="00240840">
              <w:rPr>
                <w:rFonts w:ascii="Sylfaen" w:hAnsi="Sylfaen"/>
                <w:sz w:val="16"/>
                <w:szCs w:val="16"/>
                <w:lang w:val="ka-GE"/>
              </w:rPr>
              <w:t>1 გბ</w:t>
            </w:r>
          </w:p>
        </w:tc>
      </w:tr>
      <w:tr w:rsidR="001D0B37" w:rsidRPr="00240840" w14:paraId="4A7B4779" w14:textId="77777777" w:rsidTr="00C772B3">
        <w:trPr>
          <w:jc w:val="center"/>
        </w:trPr>
        <w:tc>
          <w:tcPr>
            <w:tcW w:w="3423" w:type="dxa"/>
          </w:tcPr>
          <w:p w14:paraId="2AD316FE" w14:textId="77777777" w:rsidR="001D0B37" w:rsidRPr="00240840" w:rsidRDefault="001D0B37" w:rsidP="00A65D45">
            <w:pPr>
              <w:pStyle w:val="ListParagraph"/>
              <w:spacing w:line="276" w:lineRule="auto"/>
              <w:ind w:left="0"/>
              <w:jc w:val="right"/>
              <w:rPr>
                <w:rFonts w:ascii="Sylfaen" w:hAnsi="Sylfaen"/>
                <w:sz w:val="16"/>
                <w:szCs w:val="16"/>
                <w:lang w:val="ka-GE"/>
              </w:rPr>
            </w:pPr>
          </w:p>
        </w:tc>
        <w:tc>
          <w:tcPr>
            <w:tcW w:w="3047" w:type="dxa"/>
          </w:tcPr>
          <w:p w14:paraId="7F25D5D4" w14:textId="77777777" w:rsidR="001D0B37" w:rsidRPr="00240840" w:rsidRDefault="001D0B37" w:rsidP="00A65D45">
            <w:pPr>
              <w:pStyle w:val="ListParagraph"/>
              <w:spacing w:line="276" w:lineRule="auto"/>
              <w:ind w:left="0"/>
              <w:jc w:val="center"/>
              <w:rPr>
                <w:rFonts w:ascii="Sylfaen" w:hAnsi="Sylfaen"/>
                <w:sz w:val="16"/>
                <w:szCs w:val="16"/>
                <w:lang w:val="ka-GE"/>
              </w:rPr>
            </w:pPr>
          </w:p>
        </w:tc>
        <w:tc>
          <w:tcPr>
            <w:tcW w:w="3948" w:type="dxa"/>
          </w:tcPr>
          <w:p w14:paraId="698911C3" w14:textId="77777777" w:rsidR="001D0B37" w:rsidRPr="00240840" w:rsidRDefault="001D0B37" w:rsidP="00A65D45">
            <w:pPr>
              <w:pStyle w:val="ListParagraph"/>
              <w:spacing w:line="276" w:lineRule="auto"/>
              <w:ind w:left="0"/>
              <w:rPr>
                <w:rFonts w:ascii="Sylfaen" w:hAnsi="Sylfaen"/>
                <w:sz w:val="16"/>
                <w:szCs w:val="16"/>
                <w:lang w:val="ka-GE"/>
              </w:rPr>
            </w:pPr>
          </w:p>
        </w:tc>
      </w:tr>
    </w:tbl>
    <w:p w14:paraId="7671BA6E" w14:textId="55270E2D" w:rsidR="001D0B37" w:rsidRDefault="003B27E8" w:rsidP="00A65D45">
      <w:pPr>
        <w:pStyle w:val="ListParagraph"/>
        <w:spacing w:after="0"/>
        <w:ind w:left="360"/>
        <w:jc w:val="both"/>
        <w:rPr>
          <w:rFonts w:ascii="Sylfaen" w:hAnsi="Sylfaen"/>
          <w:b/>
          <w:i/>
          <w:sz w:val="20"/>
          <w:szCs w:val="20"/>
          <w:lang w:val="ka-GE"/>
        </w:rPr>
      </w:pPr>
      <w:r w:rsidRPr="00E736B8">
        <w:rPr>
          <w:rFonts w:ascii="Sylfaen" w:hAnsi="Sylfaen"/>
          <w:b/>
          <w:i/>
          <w:sz w:val="20"/>
          <w:szCs w:val="20"/>
          <w:lang w:val="ka-GE"/>
        </w:rPr>
        <w:t xml:space="preserve">ამ ფაქტის მიწოდება კომისიისათვის, ვფიქრობთ წარმოადგენდა აუცილებლობას. </w:t>
      </w:r>
    </w:p>
    <w:p w14:paraId="6195E712" w14:textId="77777777" w:rsidR="00E736B8" w:rsidRPr="00E736B8" w:rsidRDefault="00E736B8" w:rsidP="00A65D45">
      <w:pPr>
        <w:pStyle w:val="ListParagraph"/>
        <w:spacing w:after="0"/>
        <w:ind w:left="360"/>
        <w:jc w:val="both"/>
        <w:rPr>
          <w:rFonts w:ascii="Sylfaen" w:hAnsi="Sylfaen"/>
          <w:b/>
          <w:i/>
          <w:sz w:val="20"/>
          <w:szCs w:val="20"/>
          <w:lang w:val="ka-GE"/>
        </w:rPr>
      </w:pPr>
    </w:p>
    <w:p w14:paraId="7F6B4E2C" w14:textId="3BDDB5DA" w:rsidR="0020486F" w:rsidRDefault="001D0B37" w:rsidP="00A65D45">
      <w:pPr>
        <w:pStyle w:val="ListParagraph"/>
        <w:numPr>
          <w:ilvl w:val="0"/>
          <w:numId w:val="9"/>
        </w:numPr>
        <w:spacing w:after="0"/>
        <w:ind w:left="0" w:firstLine="630"/>
        <w:jc w:val="both"/>
        <w:rPr>
          <w:rFonts w:ascii="Sylfaen" w:hAnsi="Sylfaen"/>
          <w:sz w:val="20"/>
          <w:szCs w:val="20"/>
          <w:lang w:val="ka-GE"/>
        </w:rPr>
      </w:pPr>
      <w:r w:rsidRPr="00EC2BDB">
        <w:rPr>
          <w:rFonts w:ascii="Sylfaen" w:hAnsi="Sylfaen"/>
          <w:sz w:val="20"/>
          <w:szCs w:val="20"/>
          <w:lang w:val="ka-GE"/>
        </w:rPr>
        <w:lastRenderedPageBreak/>
        <w:t xml:space="preserve">სატენდერო დოკუმენტაციით განსაზღვრული 10 (ათი) დასახელების საქონლიდან, 5 შემთხვევაში შპს „პრიმაქს-ჯორჯიასა“ და შპს „ვატექს“ შემოთავაზებული აქვთ ერთი და იმავე მწარმოებელი კომპანიისა და მოდელის პროდუქციები, რომელთა სატენდერო </w:t>
      </w:r>
      <w:r w:rsidR="00EC2BDB" w:rsidRPr="00EC2BDB">
        <w:rPr>
          <w:rFonts w:ascii="Sylfaen" w:hAnsi="Sylfaen"/>
          <w:sz w:val="20"/>
          <w:szCs w:val="20"/>
          <w:lang w:val="ka-GE"/>
        </w:rPr>
        <w:t xml:space="preserve">პირობების შესაბამისად წარმოდგენილი </w:t>
      </w:r>
      <w:r w:rsidRPr="00EC2BDB">
        <w:rPr>
          <w:rFonts w:ascii="Sylfaen" w:hAnsi="Sylfaen"/>
          <w:sz w:val="20"/>
          <w:szCs w:val="20"/>
          <w:lang w:val="ka-GE"/>
        </w:rPr>
        <w:t xml:space="preserve">დოკუმენტაციაც, ძირითად შემთხვევებში ერთი და იგივეა. </w:t>
      </w:r>
      <w:r w:rsidR="00EC2BDB">
        <w:rPr>
          <w:rFonts w:ascii="Sylfaen" w:hAnsi="Sylfaen"/>
          <w:sz w:val="20"/>
          <w:szCs w:val="20"/>
          <w:lang w:val="ka-GE"/>
        </w:rPr>
        <w:t>კერძოდ,</w:t>
      </w:r>
      <w:r w:rsidR="00EC2BDB" w:rsidRPr="00EC2BDB">
        <w:rPr>
          <w:rFonts w:ascii="Sylfaen" w:hAnsi="Sylfaen"/>
          <w:sz w:val="20"/>
          <w:szCs w:val="20"/>
          <w:lang w:val="ka-GE"/>
        </w:rPr>
        <w:t xml:space="preserve"> </w:t>
      </w:r>
      <w:r w:rsidR="00956050" w:rsidRPr="00EC2BDB">
        <w:rPr>
          <w:rFonts w:ascii="Sylfaen" w:hAnsi="Sylfaen" w:cs="Sylfaen"/>
          <w:sz w:val="20"/>
          <w:szCs w:val="20"/>
          <w:lang w:val="ka-GE"/>
        </w:rPr>
        <w:t>შპს</w:t>
      </w:r>
      <w:r w:rsidR="00956050" w:rsidRPr="00EC2BDB">
        <w:rPr>
          <w:rFonts w:ascii="Sylfaen" w:hAnsi="Sylfaen"/>
          <w:sz w:val="20"/>
          <w:szCs w:val="20"/>
          <w:lang w:val="ka-GE"/>
        </w:rPr>
        <w:t xml:space="preserve"> „ვატექ</w:t>
      </w:r>
      <w:r w:rsidR="00EC2BDB" w:rsidRPr="00EC2BDB">
        <w:rPr>
          <w:rFonts w:ascii="Sylfaen" w:hAnsi="Sylfaen"/>
          <w:sz w:val="20"/>
          <w:szCs w:val="20"/>
          <w:lang w:val="ka-GE"/>
        </w:rPr>
        <w:t>ი</w:t>
      </w:r>
      <w:r w:rsidR="00956050" w:rsidRPr="00EC2BDB">
        <w:rPr>
          <w:rFonts w:ascii="Sylfaen" w:hAnsi="Sylfaen"/>
          <w:sz w:val="20"/>
          <w:szCs w:val="20"/>
          <w:lang w:val="ka-GE"/>
        </w:rPr>
        <w:t>ს“</w:t>
      </w:r>
      <w:r w:rsidR="00EC2BDB" w:rsidRPr="00EC2BDB">
        <w:rPr>
          <w:rFonts w:ascii="Sylfaen" w:hAnsi="Sylfaen"/>
          <w:sz w:val="20"/>
          <w:szCs w:val="20"/>
          <w:lang w:val="ka-GE"/>
        </w:rPr>
        <w:t xml:space="preserve"> მიერ </w:t>
      </w:r>
      <w:r w:rsidR="00956050" w:rsidRPr="00EC2BDB">
        <w:rPr>
          <w:rFonts w:ascii="Sylfaen" w:hAnsi="Sylfaen"/>
          <w:sz w:val="20"/>
          <w:szCs w:val="20"/>
          <w:lang w:val="ka-GE"/>
        </w:rPr>
        <w:t xml:space="preserve">2019 წლის 4 ივლისს წარმოდგენილი </w:t>
      </w:r>
      <w:r w:rsidR="00EC2BDB">
        <w:rPr>
          <w:rFonts w:ascii="Sylfaen" w:hAnsi="Sylfaen"/>
          <w:sz w:val="20"/>
          <w:szCs w:val="20"/>
          <w:lang w:val="ka-GE"/>
        </w:rPr>
        <w:t xml:space="preserve">დოკუმენტენტების </w:t>
      </w:r>
      <w:r w:rsidR="00956050" w:rsidRPr="00EC2BDB">
        <w:rPr>
          <w:rFonts w:ascii="Sylfaen" w:hAnsi="Sylfaen"/>
          <w:sz w:val="20"/>
          <w:szCs w:val="20"/>
          <w:lang w:val="ka-GE"/>
        </w:rPr>
        <w:t xml:space="preserve">სანოტარო მოქმედებების ინდივიდუალური </w:t>
      </w:r>
      <w:r w:rsidR="003B27E8">
        <w:rPr>
          <w:rFonts w:ascii="Sylfaen" w:hAnsi="Sylfaen"/>
          <w:sz w:val="20"/>
          <w:szCs w:val="20"/>
          <w:lang w:val="ka-GE"/>
        </w:rPr>
        <w:t xml:space="preserve">(უნიკალური) </w:t>
      </w:r>
      <w:r w:rsidR="00956050" w:rsidRPr="00EC2BDB">
        <w:rPr>
          <w:rFonts w:ascii="Sylfaen" w:hAnsi="Sylfaen"/>
          <w:sz w:val="20"/>
          <w:szCs w:val="20"/>
          <w:lang w:val="ka-GE"/>
        </w:rPr>
        <w:t>ნომ</w:t>
      </w:r>
      <w:r w:rsidR="00EC2BDB" w:rsidRPr="00EC2BDB">
        <w:rPr>
          <w:rFonts w:ascii="Sylfaen" w:hAnsi="Sylfaen"/>
          <w:sz w:val="20"/>
          <w:szCs w:val="20"/>
          <w:lang w:val="ka-GE"/>
        </w:rPr>
        <w:t>ე</w:t>
      </w:r>
      <w:r w:rsidR="00956050" w:rsidRPr="00EC2BDB">
        <w:rPr>
          <w:rFonts w:ascii="Sylfaen" w:hAnsi="Sylfaen"/>
          <w:sz w:val="20"/>
          <w:szCs w:val="20"/>
          <w:lang w:val="ka-GE"/>
        </w:rPr>
        <w:t>რი</w:t>
      </w:r>
      <w:r w:rsidR="00063671" w:rsidRPr="00EC2BDB">
        <w:rPr>
          <w:rFonts w:ascii="Sylfaen" w:hAnsi="Sylfaen"/>
          <w:sz w:val="20"/>
          <w:szCs w:val="20"/>
          <w:lang w:val="ka-GE"/>
        </w:rPr>
        <w:t xml:space="preserve"> და თარიღი</w:t>
      </w:r>
      <w:r w:rsidR="00956050" w:rsidRPr="00EC2BDB">
        <w:rPr>
          <w:rFonts w:ascii="Sylfaen" w:hAnsi="Sylfaen"/>
          <w:sz w:val="20"/>
          <w:szCs w:val="20"/>
          <w:lang w:val="ka-GE"/>
        </w:rPr>
        <w:t xml:space="preserve"> </w:t>
      </w:r>
      <w:r w:rsidR="00EC2BDB" w:rsidRPr="00EC2BDB">
        <w:rPr>
          <w:rFonts w:ascii="Sylfaen" w:hAnsi="Sylfaen"/>
          <w:sz w:val="20"/>
          <w:szCs w:val="20"/>
          <w:lang w:val="ka-GE"/>
        </w:rPr>
        <w:t>ემთხვევა</w:t>
      </w:r>
      <w:r w:rsidR="00956050" w:rsidRPr="00EC2BDB">
        <w:rPr>
          <w:rFonts w:ascii="Sylfaen" w:hAnsi="Sylfaen"/>
          <w:sz w:val="20"/>
          <w:szCs w:val="20"/>
          <w:lang w:val="ka-GE"/>
        </w:rPr>
        <w:t xml:space="preserve"> მანამდე, 21 ივნისს, შპს „პრიმაქს ჯორჯიას“ მიერ</w:t>
      </w:r>
      <w:r w:rsidR="00EC2BDB">
        <w:rPr>
          <w:rFonts w:ascii="Sylfaen" w:hAnsi="Sylfaen"/>
          <w:sz w:val="20"/>
          <w:szCs w:val="20"/>
          <w:lang w:val="ka-GE"/>
        </w:rPr>
        <w:t xml:space="preserve"> პორტალზე ატვირთულს:</w:t>
      </w:r>
    </w:p>
    <w:p w14:paraId="43963699" w14:textId="6589FB7C" w:rsidR="003B27E8" w:rsidRPr="00EC2BDB" w:rsidRDefault="003B27E8" w:rsidP="00A65D45">
      <w:pPr>
        <w:pStyle w:val="ListParagraph"/>
        <w:spacing w:after="0"/>
        <w:ind w:left="630"/>
        <w:jc w:val="both"/>
        <w:rPr>
          <w:rFonts w:ascii="Sylfaen" w:hAnsi="Sylfaen"/>
          <w:sz w:val="20"/>
          <w:szCs w:val="20"/>
          <w:lang w:val="ka-GE"/>
        </w:rPr>
      </w:pPr>
      <w:r>
        <w:rPr>
          <w:rFonts w:ascii="Sylfaen" w:hAnsi="Sylfaen"/>
          <w:sz w:val="20"/>
          <w:szCs w:val="20"/>
          <w:lang w:val="ka-GE"/>
        </w:rPr>
        <w:t>დოკუმენტების იდენტურობისა და განსხვავებების ცხრილი:</w:t>
      </w:r>
    </w:p>
    <w:tbl>
      <w:tblPr>
        <w:tblStyle w:val="TableGrid"/>
        <w:tblW w:w="10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8"/>
        <w:gridCol w:w="3062"/>
        <w:gridCol w:w="2400"/>
        <w:gridCol w:w="1920"/>
      </w:tblGrid>
      <w:tr w:rsidR="00240840" w:rsidRPr="00240840" w14:paraId="1F2F9083" w14:textId="77777777" w:rsidTr="00063671">
        <w:trPr>
          <w:trHeight w:val="432"/>
        </w:trPr>
        <w:tc>
          <w:tcPr>
            <w:tcW w:w="2718" w:type="dxa"/>
            <w:vMerge w:val="restart"/>
            <w:vAlign w:val="center"/>
          </w:tcPr>
          <w:p w14:paraId="1FB12EEC" w14:textId="1E31585C" w:rsidR="00320F19" w:rsidRPr="00240840" w:rsidRDefault="00320F19" w:rsidP="00A65D45">
            <w:pPr>
              <w:spacing w:line="276" w:lineRule="auto"/>
              <w:jc w:val="center"/>
              <w:rPr>
                <w:rFonts w:ascii="Sylfaen" w:hAnsi="Sylfaen"/>
                <w:sz w:val="16"/>
                <w:szCs w:val="16"/>
                <w:lang w:val="ka-GE"/>
              </w:rPr>
            </w:pPr>
            <w:r w:rsidRPr="00240840">
              <w:rPr>
                <w:rFonts w:ascii="Sylfaen" w:hAnsi="Sylfaen"/>
                <w:sz w:val="16"/>
                <w:szCs w:val="16"/>
                <w:lang w:val="ka-GE"/>
              </w:rPr>
              <w:t>მოწყობილობის დასახელება</w:t>
            </w:r>
          </w:p>
        </w:tc>
        <w:tc>
          <w:tcPr>
            <w:tcW w:w="3062" w:type="dxa"/>
            <w:vMerge w:val="restart"/>
            <w:vAlign w:val="center"/>
          </w:tcPr>
          <w:p w14:paraId="6B61D465" w14:textId="79320548" w:rsidR="00320F19" w:rsidRPr="00240840" w:rsidRDefault="00320F19" w:rsidP="00A65D45">
            <w:pPr>
              <w:spacing w:line="276" w:lineRule="auto"/>
              <w:jc w:val="center"/>
              <w:rPr>
                <w:rFonts w:ascii="Sylfaen" w:hAnsi="Sylfaen"/>
                <w:sz w:val="16"/>
                <w:szCs w:val="16"/>
                <w:lang w:val="ka-GE"/>
              </w:rPr>
            </w:pPr>
            <w:r w:rsidRPr="00240840">
              <w:rPr>
                <w:rFonts w:ascii="Sylfaen" w:hAnsi="Sylfaen"/>
                <w:sz w:val="16"/>
                <w:szCs w:val="16"/>
                <w:lang w:val="ka-GE"/>
              </w:rPr>
              <w:t>ტენდერის ტექნიკური პირობებით მოთხოვნილი და წარმოდგენილი დოკუმენტაციის დასახელება</w:t>
            </w:r>
          </w:p>
        </w:tc>
        <w:tc>
          <w:tcPr>
            <w:tcW w:w="4320" w:type="dxa"/>
            <w:gridSpan w:val="2"/>
            <w:vAlign w:val="center"/>
          </w:tcPr>
          <w:p w14:paraId="555FA12E" w14:textId="387825E3" w:rsidR="00320F19" w:rsidRPr="00240840" w:rsidRDefault="00320F19" w:rsidP="00A65D45">
            <w:pPr>
              <w:spacing w:line="276" w:lineRule="auto"/>
              <w:jc w:val="center"/>
              <w:rPr>
                <w:rFonts w:ascii="Sylfaen" w:hAnsi="Sylfaen"/>
                <w:sz w:val="16"/>
                <w:szCs w:val="16"/>
                <w:lang w:val="ka-GE"/>
              </w:rPr>
            </w:pPr>
            <w:r w:rsidRPr="00240840">
              <w:rPr>
                <w:rFonts w:ascii="Sylfaen" w:hAnsi="Sylfaen"/>
                <w:sz w:val="16"/>
                <w:szCs w:val="16"/>
                <w:lang w:val="ka-GE"/>
              </w:rPr>
              <w:t>შპს „პრიმაქს ჯორჯიას“ და  შპს „ვიტექის“ მიერ წარმოდგენილ დოკუმენტის თარგმანის</w:t>
            </w:r>
          </w:p>
        </w:tc>
      </w:tr>
      <w:tr w:rsidR="00240840" w:rsidRPr="00240840" w14:paraId="41398EF1" w14:textId="77777777" w:rsidTr="00063671">
        <w:trPr>
          <w:trHeight w:val="148"/>
        </w:trPr>
        <w:tc>
          <w:tcPr>
            <w:tcW w:w="2718" w:type="dxa"/>
            <w:vMerge/>
            <w:vAlign w:val="center"/>
          </w:tcPr>
          <w:p w14:paraId="7EC7A9EF" w14:textId="77777777" w:rsidR="00320F19" w:rsidRPr="00240840" w:rsidRDefault="00320F19" w:rsidP="00A65D45">
            <w:pPr>
              <w:spacing w:line="276" w:lineRule="auto"/>
              <w:jc w:val="center"/>
              <w:rPr>
                <w:rFonts w:ascii="Sylfaen" w:hAnsi="Sylfaen"/>
                <w:sz w:val="16"/>
                <w:szCs w:val="16"/>
                <w:lang w:val="ka-GE"/>
              </w:rPr>
            </w:pPr>
          </w:p>
        </w:tc>
        <w:tc>
          <w:tcPr>
            <w:tcW w:w="3062" w:type="dxa"/>
            <w:vMerge/>
            <w:vAlign w:val="center"/>
          </w:tcPr>
          <w:p w14:paraId="4CCF2671" w14:textId="77777777" w:rsidR="00320F19" w:rsidRPr="00240840" w:rsidRDefault="00320F19" w:rsidP="00A65D45">
            <w:pPr>
              <w:spacing w:line="276" w:lineRule="auto"/>
              <w:jc w:val="center"/>
              <w:rPr>
                <w:rFonts w:ascii="Sylfaen" w:hAnsi="Sylfaen"/>
                <w:sz w:val="16"/>
                <w:szCs w:val="16"/>
                <w:lang w:val="ka-GE"/>
              </w:rPr>
            </w:pPr>
          </w:p>
        </w:tc>
        <w:tc>
          <w:tcPr>
            <w:tcW w:w="2400" w:type="dxa"/>
            <w:vAlign w:val="center"/>
          </w:tcPr>
          <w:p w14:paraId="42029731" w14:textId="74523CF2" w:rsidR="00320F19" w:rsidRPr="00240840" w:rsidRDefault="00320F19" w:rsidP="00A65D45">
            <w:pPr>
              <w:spacing w:line="276" w:lineRule="auto"/>
              <w:jc w:val="center"/>
              <w:rPr>
                <w:rFonts w:ascii="Sylfaen" w:hAnsi="Sylfaen"/>
                <w:sz w:val="16"/>
                <w:szCs w:val="16"/>
                <w:lang w:val="ka-GE"/>
              </w:rPr>
            </w:pPr>
            <w:r w:rsidRPr="00240840">
              <w:rPr>
                <w:rFonts w:ascii="Sylfaen" w:hAnsi="Sylfaen"/>
                <w:sz w:val="16"/>
                <w:szCs w:val="16"/>
                <w:lang w:val="ka-GE"/>
              </w:rPr>
              <w:t>სანოტარო მოქმედების N</w:t>
            </w:r>
          </w:p>
        </w:tc>
        <w:tc>
          <w:tcPr>
            <w:tcW w:w="1920" w:type="dxa"/>
            <w:vAlign w:val="center"/>
          </w:tcPr>
          <w:p w14:paraId="786EF9FB" w14:textId="11F8F4B2" w:rsidR="00320F19" w:rsidRPr="00240840" w:rsidRDefault="00320F19" w:rsidP="00A65D45">
            <w:pPr>
              <w:spacing w:line="276" w:lineRule="auto"/>
              <w:jc w:val="center"/>
              <w:rPr>
                <w:rFonts w:ascii="Sylfaen" w:hAnsi="Sylfaen"/>
                <w:sz w:val="16"/>
                <w:szCs w:val="16"/>
                <w:lang w:val="ka-GE"/>
              </w:rPr>
            </w:pPr>
            <w:r w:rsidRPr="00240840">
              <w:rPr>
                <w:rFonts w:ascii="Sylfaen" w:hAnsi="Sylfaen"/>
                <w:sz w:val="16"/>
                <w:szCs w:val="16"/>
                <w:lang w:val="ka-GE"/>
              </w:rPr>
              <w:t>სანოტარო მოქმედების თარიღი</w:t>
            </w:r>
          </w:p>
        </w:tc>
      </w:tr>
      <w:tr w:rsidR="00240840" w:rsidRPr="00240840" w14:paraId="6849540F" w14:textId="77777777" w:rsidTr="00063671">
        <w:trPr>
          <w:trHeight w:val="216"/>
        </w:trPr>
        <w:tc>
          <w:tcPr>
            <w:tcW w:w="2718" w:type="dxa"/>
            <w:vMerge w:val="restart"/>
            <w:vAlign w:val="center"/>
          </w:tcPr>
          <w:p w14:paraId="582D782F" w14:textId="66178442" w:rsidR="00BB5567" w:rsidRPr="00240840" w:rsidRDefault="00BB5567" w:rsidP="00A65D45">
            <w:pPr>
              <w:spacing w:line="276" w:lineRule="auto"/>
              <w:jc w:val="center"/>
              <w:rPr>
                <w:rFonts w:ascii="Sylfaen" w:hAnsi="Sylfaen"/>
                <w:sz w:val="16"/>
                <w:szCs w:val="16"/>
                <w:lang w:val="ka-GE"/>
              </w:rPr>
            </w:pPr>
            <w:r w:rsidRPr="00240840">
              <w:rPr>
                <w:rFonts w:ascii="Sylfaen" w:hAnsi="Sylfaen"/>
                <w:sz w:val="16"/>
                <w:szCs w:val="16"/>
                <w:lang w:val="ka-GE"/>
              </w:rPr>
              <w:t>ნეგატოსკოპი</w:t>
            </w:r>
          </w:p>
        </w:tc>
        <w:tc>
          <w:tcPr>
            <w:tcW w:w="3062" w:type="dxa"/>
            <w:vAlign w:val="center"/>
          </w:tcPr>
          <w:p w14:paraId="63688B99" w14:textId="19F0E847" w:rsidR="00BB5567" w:rsidRPr="00240840" w:rsidRDefault="00BB5567" w:rsidP="00A65D45">
            <w:pPr>
              <w:spacing w:line="276" w:lineRule="auto"/>
              <w:rPr>
                <w:rFonts w:ascii="Sylfaen" w:hAnsi="Sylfaen"/>
                <w:sz w:val="16"/>
                <w:szCs w:val="16"/>
                <w:lang w:val="ka-GE"/>
              </w:rPr>
            </w:pPr>
            <w:r w:rsidRPr="00240840">
              <w:rPr>
                <w:rFonts w:ascii="Sylfaen" w:hAnsi="Sylfaen"/>
                <w:sz w:val="16"/>
                <w:szCs w:val="16"/>
                <w:lang w:val="ka-GE"/>
              </w:rPr>
              <w:t>ბროშურა</w:t>
            </w:r>
          </w:p>
        </w:tc>
        <w:tc>
          <w:tcPr>
            <w:tcW w:w="2400" w:type="dxa"/>
            <w:vAlign w:val="center"/>
          </w:tcPr>
          <w:p w14:paraId="3CC05555" w14:textId="55E43E28" w:rsidR="00BB5567" w:rsidRPr="00240840" w:rsidRDefault="00BB5567" w:rsidP="00A65D45">
            <w:pPr>
              <w:spacing w:line="276" w:lineRule="auto"/>
              <w:jc w:val="center"/>
              <w:rPr>
                <w:rFonts w:ascii="Sylfaen" w:hAnsi="Sylfaen"/>
                <w:sz w:val="16"/>
                <w:szCs w:val="16"/>
                <w:lang w:val="ka-GE"/>
              </w:rPr>
            </w:pPr>
            <w:r w:rsidRPr="00240840">
              <w:rPr>
                <w:rFonts w:ascii="Sylfaen" w:hAnsi="Sylfaen"/>
                <w:sz w:val="16"/>
                <w:szCs w:val="16"/>
                <w:lang w:val="ka-GE"/>
              </w:rPr>
              <w:t>94172360743419</w:t>
            </w:r>
          </w:p>
        </w:tc>
        <w:tc>
          <w:tcPr>
            <w:tcW w:w="1920" w:type="dxa"/>
            <w:vAlign w:val="center"/>
          </w:tcPr>
          <w:p w14:paraId="3996752C" w14:textId="30316BC9" w:rsidR="00BB5567" w:rsidRPr="00240840" w:rsidRDefault="00BB5567"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240840" w:rsidRPr="00240840" w14:paraId="4550CA04" w14:textId="77777777" w:rsidTr="00063671">
        <w:trPr>
          <w:trHeight w:val="200"/>
        </w:trPr>
        <w:tc>
          <w:tcPr>
            <w:tcW w:w="2718" w:type="dxa"/>
            <w:vMerge/>
            <w:vAlign w:val="center"/>
          </w:tcPr>
          <w:p w14:paraId="602AAB4C" w14:textId="77777777" w:rsidR="00BB5567" w:rsidRPr="00240840" w:rsidRDefault="00BB5567" w:rsidP="00A65D45">
            <w:pPr>
              <w:spacing w:line="276" w:lineRule="auto"/>
              <w:jc w:val="center"/>
              <w:rPr>
                <w:rFonts w:ascii="Sylfaen" w:hAnsi="Sylfaen"/>
                <w:sz w:val="16"/>
                <w:szCs w:val="16"/>
                <w:lang w:val="ka-GE"/>
              </w:rPr>
            </w:pPr>
          </w:p>
        </w:tc>
        <w:tc>
          <w:tcPr>
            <w:tcW w:w="3062" w:type="dxa"/>
            <w:vAlign w:val="center"/>
          </w:tcPr>
          <w:p w14:paraId="5FFA795E" w14:textId="3F1CFB5F" w:rsidR="00BB5567" w:rsidRPr="00240840" w:rsidRDefault="00BB5567" w:rsidP="00A65D45">
            <w:pPr>
              <w:spacing w:line="276" w:lineRule="auto"/>
              <w:rPr>
                <w:rFonts w:ascii="Sylfaen" w:hAnsi="Sylfaen"/>
                <w:sz w:val="16"/>
                <w:szCs w:val="16"/>
                <w:lang w:val="ka-GE"/>
              </w:rPr>
            </w:pPr>
            <w:r w:rsidRPr="00240840">
              <w:rPr>
                <w:rFonts w:ascii="Sylfaen" w:hAnsi="Sylfaen"/>
                <w:sz w:val="16"/>
                <w:szCs w:val="16"/>
              </w:rPr>
              <w:t xml:space="preserve">ISO </w:t>
            </w:r>
            <w:r w:rsidRPr="00240840">
              <w:rPr>
                <w:rFonts w:ascii="Sylfaen" w:hAnsi="Sylfaen"/>
                <w:sz w:val="16"/>
                <w:szCs w:val="16"/>
                <w:lang w:val="ka-GE"/>
              </w:rPr>
              <w:t>სერთიპიკატი</w:t>
            </w:r>
          </w:p>
        </w:tc>
        <w:tc>
          <w:tcPr>
            <w:tcW w:w="2400" w:type="dxa"/>
            <w:vAlign w:val="center"/>
          </w:tcPr>
          <w:p w14:paraId="270F0788" w14:textId="1F73BF14" w:rsidR="00BB5567" w:rsidRPr="00240840" w:rsidRDefault="00BB5567" w:rsidP="00A65D45">
            <w:pPr>
              <w:spacing w:line="276" w:lineRule="auto"/>
              <w:jc w:val="center"/>
              <w:rPr>
                <w:rFonts w:ascii="Sylfaen" w:hAnsi="Sylfaen"/>
                <w:sz w:val="16"/>
                <w:szCs w:val="16"/>
                <w:lang w:val="ka-GE"/>
              </w:rPr>
            </w:pPr>
            <w:r w:rsidRPr="00240840">
              <w:rPr>
                <w:rFonts w:ascii="Sylfaen" w:hAnsi="Sylfaen"/>
                <w:sz w:val="16"/>
                <w:szCs w:val="16"/>
                <w:lang w:val="ka-GE"/>
              </w:rPr>
              <w:t>58201645854919</w:t>
            </w:r>
          </w:p>
        </w:tc>
        <w:tc>
          <w:tcPr>
            <w:tcW w:w="1920" w:type="dxa"/>
            <w:vAlign w:val="center"/>
          </w:tcPr>
          <w:p w14:paraId="06A0B3F7" w14:textId="27322923" w:rsidR="00BB5567" w:rsidRPr="00240840" w:rsidRDefault="00F0043A"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240840" w:rsidRPr="00240840" w14:paraId="14C89361" w14:textId="77777777" w:rsidTr="00063671">
        <w:trPr>
          <w:trHeight w:val="216"/>
        </w:trPr>
        <w:tc>
          <w:tcPr>
            <w:tcW w:w="2718" w:type="dxa"/>
            <w:vMerge w:val="restart"/>
            <w:vAlign w:val="center"/>
          </w:tcPr>
          <w:p w14:paraId="4762E15B" w14:textId="5B6BBDF4" w:rsidR="006D73D1" w:rsidRPr="00240840" w:rsidRDefault="00031AA3" w:rsidP="00A65D45">
            <w:pPr>
              <w:spacing w:line="276" w:lineRule="auto"/>
              <w:jc w:val="center"/>
              <w:rPr>
                <w:rFonts w:ascii="Sylfaen" w:hAnsi="Sylfaen"/>
                <w:sz w:val="16"/>
                <w:szCs w:val="16"/>
                <w:lang w:val="ka-GE"/>
              </w:rPr>
            </w:pPr>
            <w:r w:rsidRPr="00240840">
              <w:rPr>
                <w:rFonts w:ascii="Sylfaen" w:hAnsi="Sylfaen"/>
                <w:sz w:val="16"/>
                <w:szCs w:val="16"/>
                <w:lang w:val="ka-GE"/>
              </w:rPr>
              <w:t xml:space="preserve">ინდივიდუალური მოხმარების </w:t>
            </w:r>
            <w:r w:rsidR="006D73D1" w:rsidRPr="00240840">
              <w:rPr>
                <w:rFonts w:ascii="Sylfaen" w:hAnsi="Sylfaen"/>
                <w:sz w:val="16"/>
                <w:szCs w:val="16"/>
                <w:lang w:val="ka-GE"/>
              </w:rPr>
              <w:t>სისხლში გლუკოზის საზომი</w:t>
            </w:r>
            <w:r w:rsidRPr="00240840">
              <w:rPr>
                <w:rFonts w:ascii="Sylfaen" w:hAnsi="Sylfaen"/>
                <w:sz w:val="16"/>
                <w:szCs w:val="16"/>
                <w:lang w:val="ka-GE"/>
              </w:rPr>
              <w:t xml:space="preserve"> აპარატი</w:t>
            </w:r>
          </w:p>
        </w:tc>
        <w:tc>
          <w:tcPr>
            <w:tcW w:w="3062" w:type="dxa"/>
            <w:vAlign w:val="center"/>
          </w:tcPr>
          <w:p w14:paraId="376C3B19" w14:textId="63CA81DE" w:rsidR="006D73D1" w:rsidRPr="00240840" w:rsidRDefault="006D73D1" w:rsidP="00A65D45">
            <w:pPr>
              <w:spacing w:line="276" w:lineRule="auto"/>
              <w:rPr>
                <w:rFonts w:ascii="Sylfaen" w:hAnsi="Sylfaen"/>
                <w:sz w:val="16"/>
                <w:szCs w:val="16"/>
                <w:lang w:val="ka-GE"/>
              </w:rPr>
            </w:pPr>
            <w:r w:rsidRPr="00240840">
              <w:rPr>
                <w:rFonts w:ascii="Sylfaen" w:hAnsi="Sylfaen"/>
                <w:sz w:val="16"/>
                <w:szCs w:val="16"/>
                <w:lang w:val="ka-GE"/>
              </w:rPr>
              <w:t>ბროშურა</w:t>
            </w:r>
          </w:p>
        </w:tc>
        <w:tc>
          <w:tcPr>
            <w:tcW w:w="2400" w:type="dxa"/>
            <w:vAlign w:val="center"/>
          </w:tcPr>
          <w:p w14:paraId="4E23FC28" w14:textId="2B8DD67C" w:rsidR="006D73D1" w:rsidRPr="00240840" w:rsidRDefault="006D73D1" w:rsidP="00A65D45">
            <w:pPr>
              <w:spacing w:line="276" w:lineRule="auto"/>
              <w:jc w:val="center"/>
              <w:rPr>
                <w:rFonts w:ascii="Sylfaen" w:hAnsi="Sylfaen"/>
                <w:sz w:val="16"/>
                <w:szCs w:val="16"/>
                <w:lang w:val="ka-GE"/>
              </w:rPr>
            </w:pPr>
            <w:r w:rsidRPr="00240840">
              <w:rPr>
                <w:rFonts w:ascii="Sylfaen" w:hAnsi="Sylfaen"/>
                <w:sz w:val="16"/>
                <w:szCs w:val="16"/>
                <w:lang w:val="ka-GE"/>
              </w:rPr>
              <w:t>16271497936619</w:t>
            </w:r>
          </w:p>
        </w:tc>
        <w:tc>
          <w:tcPr>
            <w:tcW w:w="1920" w:type="dxa"/>
            <w:vAlign w:val="center"/>
          </w:tcPr>
          <w:p w14:paraId="558D6EB6" w14:textId="6FF5FC13" w:rsidR="00F0043A" w:rsidRPr="00240840" w:rsidRDefault="00F0043A"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240840" w:rsidRPr="00240840" w14:paraId="140E3C7A" w14:textId="77777777" w:rsidTr="00063671">
        <w:trPr>
          <w:trHeight w:val="216"/>
        </w:trPr>
        <w:tc>
          <w:tcPr>
            <w:tcW w:w="2718" w:type="dxa"/>
            <w:vMerge/>
            <w:vAlign w:val="center"/>
          </w:tcPr>
          <w:p w14:paraId="6DCAA56F" w14:textId="77777777" w:rsidR="006D73D1" w:rsidRPr="00240840" w:rsidRDefault="006D73D1" w:rsidP="00A65D45">
            <w:pPr>
              <w:spacing w:line="276" w:lineRule="auto"/>
              <w:jc w:val="center"/>
              <w:rPr>
                <w:rFonts w:ascii="Sylfaen" w:hAnsi="Sylfaen"/>
                <w:sz w:val="16"/>
                <w:szCs w:val="16"/>
                <w:lang w:val="ka-GE"/>
              </w:rPr>
            </w:pPr>
          </w:p>
        </w:tc>
        <w:tc>
          <w:tcPr>
            <w:tcW w:w="3062" w:type="dxa"/>
            <w:vAlign w:val="center"/>
          </w:tcPr>
          <w:p w14:paraId="1239922E" w14:textId="296CA25D" w:rsidR="006D73D1" w:rsidRPr="00240840" w:rsidRDefault="006D73D1" w:rsidP="00A65D45">
            <w:pPr>
              <w:spacing w:line="276" w:lineRule="auto"/>
              <w:rPr>
                <w:rFonts w:ascii="Sylfaen" w:hAnsi="Sylfaen"/>
                <w:sz w:val="16"/>
                <w:szCs w:val="16"/>
                <w:lang w:val="ka-GE"/>
              </w:rPr>
            </w:pPr>
            <w:r w:rsidRPr="00240840">
              <w:rPr>
                <w:rFonts w:ascii="Sylfaen" w:hAnsi="Sylfaen"/>
                <w:sz w:val="16"/>
                <w:szCs w:val="16"/>
              </w:rPr>
              <w:t xml:space="preserve">ISO </w:t>
            </w:r>
            <w:r w:rsidRPr="00240840">
              <w:rPr>
                <w:rFonts w:ascii="Sylfaen" w:hAnsi="Sylfaen"/>
                <w:sz w:val="16"/>
                <w:szCs w:val="16"/>
                <w:lang w:val="ka-GE"/>
              </w:rPr>
              <w:t>სერთიპიკატი</w:t>
            </w:r>
          </w:p>
        </w:tc>
        <w:tc>
          <w:tcPr>
            <w:tcW w:w="2400" w:type="dxa"/>
            <w:vAlign w:val="center"/>
          </w:tcPr>
          <w:p w14:paraId="45A9B61E" w14:textId="7B6A12E2" w:rsidR="006D73D1" w:rsidRPr="00240840" w:rsidRDefault="006D73D1" w:rsidP="00A65D45">
            <w:pPr>
              <w:spacing w:line="276" w:lineRule="auto"/>
              <w:jc w:val="center"/>
              <w:rPr>
                <w:rFonts w:ascii="Sylfaen" w:hAnsi="Sylfaen"/>
                <w:sz w:val="16"/>
                <w:szCs w:val="16"/>
                <w:lang w:val="ka-GE"/>
              </w:rPr>
            </w:pPr>
            <w:r w:rsidRPr="00240840">
              <w:rPr>
                <w:rFonts w:ascii="Sylfaen" w:hAnsi="Sylfaen"/>
                <w:sz w:val="16"/>
                <w:szCs w:val="16"/>
                <w:lang w:val="ka-GE"/>
              </w:rPr>
              <w:t>23400617466619</w:t>
            </w:r>
          </w:p>
        </w:tc>
        <w:tc>
          <w:tcPr>
            <w:tcW w:w="1920" w:type="dxa"/>
            <w:vAlign w:val="center"/>
          </w:tcPr>
          <w:p w14:paraId="1ABC7AB6" w14:textId="4AD4518C" w:rsidR="006D73D1" w:rsidRPr="00240840" w:rsidRDefault="00F0043A"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240840" w:rsidRPr="00240840" w14:paraId="17E9FACB" w14:textId="77777777" w:rsidTr="00063671">
        <w:trPr>
          <w:trHeight w:val="216"/>
        </w:trPr>
        <w:tc>
          <w:tcPr>
            <w:tcW w:w="2718" w:type="dxa"/>
            <w:vMerge/>
            <w:vAlign w:val="center"/>
          </w:tcPr>
          <w:p w14:paraId="0132D00B" w14:textId="77777777" w:rsidR="006D73D1" w:rsidRPr="00240840" w:rsidRDefault="006D73D1" w:rsidP="00A65D45">
            <w:pPr>
              <w:spacing w:line="276" w:lineRule="auto"/>
              <w:jc w:val="center"/>
              <w:rPr>
                <w:rFonts w:ascii="Sylfaen" w:hAnsi="Sylfaen"/>
                <w:sz w:val="16"/>
                <w:szCs w:val="16"/>
                <w:lang w:val="ka-GE"/>
              </w:rPr>
            </w:pPr>
          </w:p>
        </w:tc>
        <w:tc>
          <w:tcPr>
            <w:tcW w:w="3062" w:type="dxa"/>
            <w:vAlign w:val="center"/>
          </w:tcPr>
          <w:p w14:paraId="1563E08F" w14:textId="00933CBD" w:rsidR="006D73D1" w:rsidRPr="00240840" w:rsidRDefault="006D73D1" w:rsidP="00A65D45">
            <w:pPr>
              <w:spacing w:line="276" w:lineRule="auto"/>
              <w:rPr>
                <w:rFonts w:ascii="Sylfaen" w:hAnsi="Sylfaen"/>
                <w:sz w:val="16"/>
                <w:szCs w:val="16"/>
                <w:lang w:val="ka-GE"/>
              </w:rPr>
            </w:pPr>
            <w:r w:rsidRPr="00240840">
              <w:rPr>
                <w:rFonts w:ascii="Sylfaen" w:hAnsi="Sylfaen"/>
                <w:sz w:val="16"/>
                <w:szCs w:val="16"/>
              </w:rPr>
              <w:t xml:space="preserve">CE </w:t>
            </w:r>
            <w:r w:rsidRPr="00240840">
              <w:rPr>
                <w:rFonts w:ascii="Sylfaen" w:hAnsi="Sylfaen"/>
                <w:sz w:val="16"/>
                <w:szCs w:val="16"/>
                <w:lang w:val="ka-GE"/>
              </w:rPr>
              <w:t>სერთიპიკატი</w:t>
            </w:r>
          </w:p>
        </w:tc>
        <w:tc>
          <w:tcPr>
            <w:tcW w:w="2400" w:type="dxa"/>
            <w:vAlign w:val="center"/>
          </w:tcPr>
          <w:p w14:paraId="33AA8805" w14:textId="2F636A84" w:rsidR="006D73D1" w:rsidRPr="00240840" w:rsidRDefault="006D73D1" w:rsidP="00A65D45">
            <w:pPr>
              <w:spacing w:line="276" w:lineRule="auto"/>
              <w:jc w:val="center"/>
              <w:rPr>
                <w:rFonts w:ascii="Sylfaen" w:hAnsi="Sylfaen"/>
                <w:sz w:val="16"/>
                <w:szCs w:val="16"/>
                <w:lang w:val="ka-GE"/>
              </w:rPr>
            </w:pPr>
            <w:r w:rsidRPr="00240840">
              <w:rPr>
                <w:rFonts w:ascii="Sylfaen" w:hAnsi="Sylfaen"/>
                <w:sz w:val="16"/>
                <w:szCs w:val="16"/>
                <w:lang w:val="ka-GE"/>
              </w:rPr>
              <w:t>05999700446618</w:t>
            </w:r>
          </w:p>
        </w:tc>
        <w:tc>
          <w:tcPr>
            <w:tcW w:w="1920" w:type="dxa"/>
            <w:vAlign w:val="center"/>
          </w:tcPr>
          <w:p w14:paraId="30310464" w14:textId="13FA164F" w:rsidR="006D73D1" w:rsidRPr="00240840" w:rsidRDefault="006D73D1" w:rsidP="00A65D45">
            <w:pPr>
              <w:spacing w:line="276" w:lineRule="auto"/>
              <w:jc w:val="center"/>
              <w:rPr>
                <w:rFonts w:ascii="Sylfaen" w:hAnsi="Sylfaen"/>
                <w:b/>
                <w:sz w:val="16"/>
                <w:szCs w:val="16"/>
                <w:u w:val="single"/>
                <w:lang w:val="ka-GE"/>
              </w:rPr>
            </w:pPr>
            <w:r w:rsidRPr="00240840">
              <w:rPr>
                <w:rFonts w:ascii="Sylfaen" w:hAnsi="Sylfaen"/>
                <w:b/>
                <w:sz w:val="16"/>
                <w:szCs w:val="16"/>
                <w:u w:val="single"/>
                <w:lang w:val="ka-GE"/>
              </w:rPr>
              <w:t>18/10/18წ.</w:t>
            </w:r>
          </w:p>
        </w:tc>
      </w:tr>
      <w:tr w:rsidR="00EC2BDB" w:rsidRPr="00240840" w14:paraId="56B6313F" w14:textId="77777777" w:rsidTr="00063671">
        <w:trPr>
          <w:trHeight w:val="216"/>
        </w:trPr>
        <w:tc>
          <w:tcPr>
            <w:tcW w:w="2718" w:type="dxa"/>
            <w:vMerge w:val="restart"/>
            <w:vAlign w:val="center"/>
          </w:tcPr>
          <w:p w14:paraId="0646F340" w14:textId="41E9B189"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პულსოქსომეტრი</w:t>
            </w:r>
          </w:p>
        </w:tc>
        <w:tc>
          <w:tcPr>
            <w:tcW w:w="3062" w:type="dxa"/>
            <w:vAlign w:val="center"/>
          </w:tcPr>
          <w:p w14:paraId="6AEE85E3" w14:textId="67330410" w:rsidR="00EC2BDB" w:rsidRPr="00240840" w:rsidRDefault="00EC2BDB" w:rsidP="00A65D45">
            <w:pPr>
              <w:spacing w:line="276" w:lineRule="auto"/>
              <w:rPr>
                <w:rFonts w:ascii="Sylfaen" w:hAnsi="Sylfaen"/>
                <w:sz w:val="16"/>
                <w:szCs w:val="16"/>
                <w:lang w:val="ka-GE"/>
              </w:rPr>
            </w:pPr>
            <w:r w:rsidRPr="00240840">
              <w:rPr>
                <w:rFonts w:ascii="Sylfaen" w:hAnsi="Sylfaen"/>
                <w:sz w:val="16"/>
                <w:szCs w:val="16"/>
                <w:lang w:val="ka-GE"/>
              </w:rPr>
              <w:t>ბროშურა</w:t>
            </w:r>
          </w:p>
        </w:tc>
        <w:tc>
          <w:tcPr>
            <w:tcW w:w="2400" w:type="dxa"/>
            <w:vAlign w:val="center"/>
          </w:tcPr>
          <w:p w14:paraId="5B9332AD" w14:textId="03391DD1"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41774122896019</w:t>
            </w:r>
          </w:p>
        </w:tc>
        <w:tc>
          <w:tcPr>
            <w:tcW w:w="1920" w:type="dxa"/>
            <w:vAlign w:val="center"/>
          </w:tcPr>
          <w:p w14:paraId="390BEF30" w14:textId="413993DF"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EC2BDB" w:rsidRPr="00240840" w14:paraId="7AFE85F6" w14:textId="77777777" w:rsidTr="00063671">
        <w:trPr>
          <w:trHeight w:val="216"/>
        </w:trPr>
        <w:tc>
          <w:tcPr>
            <w:tcW w:w="2718" w:type="dxa"/>
            <w:vMerge/>
            <w:vAlign w:val="center"/>
          </w:tcPr>
          <w:p w14:paraId="3C198274" w14:textId="77777777" w:rsidR="00EC2BDB" w:rsidRPr="00240840" w:rsidRDefault="00EC2BDB" w:rsidP="00A65D45">
            <w:pPr>
              <w:spacing w:line="276" w:lineRule="auto"/>
              <w:jc w:val="center"/>
              <w:rPr>
                <w:rFonts w:ascii="Sylfaen" w:hAnsi="Sylfaen"/>
                <w:sz w:val="16"/>
                <w:szCs w:val="16"/>
                <w:lang w:val="ka-GE"/>
              </w:rPr>
            </w:pPr>
          </w:p>
        </w:tc>
        <w:tc>
          <w:tcPr>
            <w:tcW w:w="3062" w:type="dxa"/>
            <w:vAlign w:val="center"/>
          </w:tcPr>
          <w:p w14:paraId="39AE5FF4" w14:textId="2B2FBEBE" w:rsidR="00EC2BDB" w:rsidRPr="00240840" w:rsidRDefault="00EC2BDB" w:rsidP="00A65D45">
            <w:pPr>
              <w:spacing w:line="276" w:lineRule="auto"/>
              <w:rPr>
                <w:rFonts w:ascii="Sylfaen" w:hAnsi="Sylfaen"/>
                <w:sz w:val="16"/>
                <w:szCs w:val="16"/>
                <w:lang w:val="ka-GE"/>
              </w:rPr>
            </w:pPr>
            <w:r w:rsidRPr="00240840">
              <w:rPr>
                <w:rFonts w:ascii="Sylfaen" w:hAnsi="Sylfaen"/>
                <w:sz w:val="16"/>
                <w:szCs w:val="16"/>
              </w:rPr>
              <w:t xml:space="preserve">ISO </w:t>
            </w:r>
            <w:r w:rsidRPr="00240840">
              <w:rPr>
                <w:rFonts w:ascii="Sylfaen" w:hAnsi="Sylfaen"/>
                <w:sz w:val="16"/>
                <w:szCs w:val="16"/>
                <w:lang w:val="ka-GE"/>
              </w:rPr>
              <w:t>სერთიპიკატი</w:t>
            </w:r>
          </w:p>
        </w:tc>
        <w:tc>
          <w:tcPr>
            <w:tcW w:w="2400" w:type="dxa"/>
            <w:vAlign w:val="center"/>
          </w:tcPr>
          <w:p w14:paraId="71A3D5E0" w14:textId="58EAADA6"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39449357226319</w:t>
            </w:r>
          </w:p>
        </w:tc>
        <w:tc>
          <w:tcPr>
            <w:tcW w:w="1920" w:type="dxa"/>
            <w:vAlign w:val="center"/>
          </w:tcPr>
          <w:p w14:paraId="3550E218" w14:textId="453FF6BE" w:rsidR="00EC2BDB" w:rsidRPr="00240840" w:rsidRDefault="00EC2BDB" w:rsidP="00A65D45">
            <w:pPr>
              <w:spacing w:line="276" w:lineRule="auto"/>
              <w:jc w:val="center"/>
              <w:rPr>
                <w:rFonts w:ascii="Sylfaen" w:hAnsi="Sylfaen"/>
                <w:b/>
                <w:sz w:val="16"/>
                <w:szCs w:val="16"/>
                <w:u w:val="single"/>
                <w:lang w:val="ka-GE"/>
              </w:rPr>
            </w:pPr>
            <w:r w:rsidRPr="00240840">
              <w:rPr>
                <w:rFonts w:ascii="Sylfaen" w:hAnsi="Sylfaen"/>
                <w:b/>
                <w:sz w:val="16"/>
                <w:szCs w:val="16"/>
                <w:u w:val="single"/>
                <w:lang w:val="ka-GE"/>
              </w:rPr>
              <w:t>2/04/19წ.</w:t>
            </w:r>
          </w:p>
        </w:tc>
      </w:tr>
      <w:tr w:rsidR="00EC2BDB" w:rsidRPr="00240840" w14:paraId="398CEECF" w14:textId="77777777" w:rsidTr="00063671">
        <w:trPr>
          <w:trHeight w:val="216"/>
        </w:trPr>
        <w:tc>
          <w:tcPr>
            <w:tcW w:w="2718" w:type="dxa"/>
            <w:vMerge/>
            <w:vAlign w:val="center"/>
          </w:tcPr>
          <w:p w14:paraId="5C5E47CF" w14:textId="77777777" w:rsidR="00EC2BDB" w:rsidRPr="00240840" w:rsidRDefault="00EC2BDB" w:rsidP="00A65D45">
            <w:pPr>
              <w:spacing w:line="276" w:lineRule="auto"/>
              <w:jc w:val="center"/>
              <w:rPr>
                <w:rFonts w:ascii="Sylfaen" w:hAnsi="Sylfaen"/>
                <w:sz w:val="16"/>
                <w:szCs w:val="16"/>
                <w:lang w:val="ka-GE"/>
              </w:rPr>
            </w:pPr>
          </w:p>
        </w:tc>
        <w:tc>
          <w:tcPr>
            <w:tcW w:w="3062" w:type="dxa"/>
            <w:vAlign w:val="center"/>
          </w:tcPr>
          <w:p w14:paraId="27F5AA6A" w14:textId="3DCD53E0" w:rsidR="00EC2BDB" w:rsidRPr="00240840" w:rsidRDefault="00EC2BDB" w:rsidP="00A65D45">
            <w:pPr>
              <w:spacing w:line="276" w:lineRule="auto"/>
              <w:rPr>
                <w:rFonts w:ascii="Sylfaen" w:hAnsi="Sylfaen"/>
                <w:sz w:val="16"/>
                <w:szCs w:val="16"/>
              </w:rPr>
            </w:pPr>
            <w:r w:rsidRPr="00240840">
              <w:rPr>
                <w:rFonts w:ascii="Sylfaen" w:hAnsi="Sylfaen"/>
                <w:sz w:val="16"/>
                <w:szCs w:val="16"/>
              </w:rPr>
              <w:t xml:space="preserve">CE </w:t>
            </w:r>
            <w:r w:rsidRPr="00240840">
              <w:rPr>
                <w:rFonts w:ascii="Sylfaen" w:hAnsi="Sylfaen"/>
                <w:sz w:val="16"/>
                <w:szCs w:val="16"/>
                <w:lang w:val="ka-GE"/>
              </w:rPr>
              <w:t>სერთიპიკატი</w:t>
            </w:r>
          </w:p>
        </w:tc>
        <w:tc>
          <w:tcPr>
            <w:tcW w:w="2400" w:type="dxa"/>
            <w:vAlign w:val="center"/>
          </w:tcPr>
          <w:p w14:paraId="169772A9" w14:textId="67AA6127" w:rsidR="00EC2BDB" w:rsidRPr="00240840" w:rsidRDefault="00EC2BDB" w:rsidP="00A65D45">
            <w:pPr>
              <w:spacing w:line="276" w:lineRule="auto"/>
              <w:jc w:val="center"/>
              <w:rPr>
                <w:rFonts w:ascii="Sylfaen" w:hAnsi="Sylfaen"/>
                <w:sz w:val="16"/>
                <w:szCs w:val="16"/>
                <w:lang w:val="ka-GE"/>
              </w:rPr>
            </w:pPr>
            <w:r>
              <w:rPr>
                <w:rFonts w:ascii="Sylfaen" w:hAnsi="Sylfaen"/>
                <w:sz w:val="16"/>
                <w:szCs w:val="16"/>
                <w:lang w:val="ka-GE"/>
              </w:rPr>
              <w:t>47377195178619</w:t>
            </w:r>
          </w:p>
        </w:tc>
        <w:tc>
          <w:tcPr>
            <w:tcW w:w="1920" w:type="dxa"/>
            <w:vAlign w:val="center"/>
          </w:tcPr>
          <w:p w14:paraId="4B16822E" w14:textId="69A56258" w:rsidR="00EC2BDB" w:rsidRPr="00240840" w:rsidRDefault="00EC2BDB" w:rsidP="00A65D45">
            <w:pPr>
              <w:spacing w:line="276" w:lineRule="auto"/>
              <w:jc w:val="center"/>
              <w:rPr>
                <w:rFonts w:ascii="Sylfaen" w:hAnsi="Sylfaen"/>
                <w:b/>
                <w:sz w:val="16"/>
                <w:szCs w:val="16"/>
                <w:u w:val="single"/>
                <w:lang w:val="ka-GE"/>
              </w:rPr>
            </w:pPr>
            <w:r>
              <w:rPr>
                <w:rFonts w:ascii="Sylfaen" w:hAnsi="Sylfaen"/>
                <w:b/>
                <w:sz w:val="16"/>
                <w:szCs w:val="16"/>
                <w:u w:val="single"/>
                <w:lang w:val="ka-GE"/>
              </w:rPr>
              <w:t>02/04/19წ.</w:t>
            </w:r>
          </w:p>
        </w:tc>
      </w:tr>
      <w:tr w:rsidR="00EC2BDB" w:rsidRPr="00240840" w14:paraId="6ED3EE95" w14:textId="77777777" w:rsidTr="00063671">
        <w:trPr>
          <w:trHeight w:val="216"/>
        </w:trPr>
        <w:tc>
          <w:tcPr>
            <w:tcW w:w="2718" w:type="dxa"/>
            <w:vMerge w:val="restart"/>
            <w:vAlign w:val="center"/>
          </w:tcPr>
          <w:p w14:paraId="25E0BA08" w14:textId="5FE96B68"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ვიდეობრონქოსკოპი</w:t>
            </w:r>
          </w:p>
        </w:tc>
        <w:tc>
          <w:tcPr>
            <w:tcW w:w="3062" w:type="dxa"/>
            <w:vAlign w:val="center"/>
          </w:tcPr>
          <w:p w14:paraId="394D935B" w14:textId="4786A504" w:rsidR="00EC2BDB" w:rsidRPr="00240840" w:rsidRDefault="00EC2BDB" w:rsidP="00A65D45">
            <w:pPr>
              <w:spacing w:line="276" w:lineRule="auto"/>
              <w:rPr>
                <w:rFonts w:ascii="Sylfaen" w:hAnsi="Sylfaen"/>
                <w:sz w:val="16"/>
                <w:szCs w:val="16"/>
                <w:lang w:val="ka-GE"/>
              </w:rPr>
            </w:pPr>
            <w:r w:rsidRPr="00240840">
              <w:rPr>
                <w:rFonts w:ascii="Sylfaen" w:hAnsi="Sylfaen"/>
                <w:sz w:val="16"/>
                <w:szCs w:val="16"/>
              </w:rPr>
              <w:t xml:space="preserve">ISO </w:t>
            </w:r>
            <w:r w:rsidRPr="00240840">
              <w:rPr>
                <w:rFonts w:ascii="Sylfaen" w:hAnsi="Sylfaen"/>
                <w:sz w:val="16"/>
                <w:szCs w:val="16"/>
                <w:lang w:val="ka-GE"/>
              </w:rPr>
              <w:t>სერთიპიკატი</w:t>
            </w:r>
          </w:p>
        </w:tc>
        <w:tc>
          <w:tcPr>
            <w:tcW w:w="2400" w:type="dxa"/>
            <w:vAlign w:val="center"/>
          </w:tcPr>
          <w:p w14:paraId="701AEAB7" w14:textId="13755AEE"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62820099055619</w:t>
            </w:r>
          </w:p>
        </w:tc>
        <w:tc>
          <w:tcPr>
            <w:tcW w:w="1920" w:type="dxa"/>
            <w:vAlign w:val="center"/>
          </w:tcPr>
          <w:p w14:paraId="53AB5475" w14:textId="13A69041" w:rsidR="00EC2BDB" w:rsidRPr="00240840" w:rsidRDefault="00EC2BDB"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EC2BDB" w:rsidRPr="00240840" w14:paraId="6C22A1A4" w14:textId="77777777" w:rsidTr="00063671">
        <w:trPr>
          <w:trHeight w:val="216"/>
        </w:trPr>
        <w:tc>
          <w:tcPr>
            <w:tcW w:w="2718" w:type="dxa"/>
            <w:vMerge/>
            <w:vAlign w:val="center"/>
          </w:tcPr>
          <w:p w14:paraId="024F10BF" w14:textId="77777777" w:rsidR="00EC2BDB" w:rsidRPr="00240840" w:rsidRDefault="00EC2BDB" w:rsidP="00A65D45">
            <w:pPr>
              <w:spacing w:line="276" w:lineRule="auto"/>
              <w:jc w:val="center"/>
              <w:rPr>
                <w:rFonts w:ascii="Sylfaen" w:hAnsi="Sylfaen"/>
                <w:sz w:val="16"/>
                <w:szCs w:val="16"/>
                <w:lang w:val="ka-GE"/>
              </w:rPr>
            </w:pPr>
          </w:p>
        </w:tc>
        <w:tc>
          <w:tcPr>
            <w:tcW w:w="3062" w:type="dxa"/>
            <w:vAlign w:val="center"/>
          </w:tcPr>
          <w:p w14:paraId="2E420DF5" w14:textId="00319E81" w:rsidR="00EC2BDB" w:rsidRPr="00240840" w:rsidRDefault="00EC2BDB" w:rsidP="00A65D45">
            <w:pPr>
              <w:spacing w:line="276" w:lineRule="auto"/>
              <w:rPr>
                <w:rFonts w:ascii="Sylfaen" w:hAnsi="Sylfaen"/>
                <w:sz w:val="16"/>
                <w:szCs w:val="16"/>
              </w:rPr>
            </w:pPr>
            <w:r w:rsidRPr="00240840">
              <w:rPr>
                <w:rFonts w:ascii="Sylfaen" w:hAnsi="Sylfaen"/>
                <w:sz w:val="16"/>
                <w:szCs w:val="16"/>
              </w:rPr>
              <w:t xml:space="preserve">CE </w:t>
            </w:r>
            <w:r w:rsidRPr="00240840">
              <w:rPr>
                <w:rFonts w:ascii="Sylfaen" w:hAnsi="Sylfaen"/>
                <w:sz w:val="16"/>
                <w:szCs w:val="16"/>
                <w:lang w:val="ka-GE"/>
              </w:rPr>
              <w:t>სერთიპიკატი</w:t>
            </w:r>
          </w:p>
        </w:tc>
        <w:tc>
          <w:tcPr>
            <w:tcW w:w="2400" w:type="dxa"/>
            <w:vAlign w:val="center"/>
          </w:tcPr>
          <w:p w14:paraId="371E4E0B" w14:textId="0A9A5B16" w:rsidR="00EC2BDB" w:rsidRPr="00240840" w:rsidRDefault="00EC2BDB" w:rsidP="00A65D45">
            <w:pPr>
              <w:spacing w:line="276" w:lineRule="auto"/>
              <w:jc w:val="center"/>
              <w:rPr>
                <w:rFonts w:ascii="Sylfaen" w:hAnsi="Sylfaen"/>
                <w:sz w:val="16"/>
                <w:szCs w:val="16"/>
                <w:lang w:val="ka-GE"/>
              </w:rPr>
            </w:pPr>
            <w:r>
              <w:rPr>
                <w:rFonts w:ascii="Sylfaen" w:hAnsi="Sylfaen"/>
                <w:sz w:val="16"/>
                <w:szCs w:val="16"/>
                <w:lang w:val="ka-GE"/>
              </w:rPr>
              <w:t>24544207968119</w:t>
            </w:r>
          </w:p>
        </w:tc>
        <w:tc>
          <w:tcPr>
            <w:tcW w:w="1920" w:type="dxa"/>
            <w:vAlign w:val="center"/>
          </w:tcPr>
          <w:p w14:paraId="20A4C4E7" w14:textId="7DC42AA8" w:rsidR="00EC2BDB" w:rsidRPr="00240840" w:rsidRDefault="00EC2BDB" w:rsidP="00A65D45">
            <w:pPr>
              <w:spacing w:line="276" w:lineRule="auto"/>
              <w:jc w:val="center"/>
              <w:rPr>
                <w:rFonts w:ascii="Sylfaen" w:hAnsi="Sylfaen"/>
                <w:sz w:val="16"/>
                <w:szCs w:val="16"/>
                <w:lang w:val="ka-GE"/>
              </w:rPr>
            </w:pPr>
            <w:r>
              <w:rPr>
                <w:rFonts w:ascii="Sylfaen" w:hAnsi="Sylfaen"/>
                <w:sz w:val="16"/>
                <w:szCs w:val="16"/>
                <w:lang w:val="ka-GE"/>
              </w:rPr>
              <w:t>21/06/19წ.</w:t>
            </w:r>
          </w:p>
        </w:tc>
      </w:tr>
      <w:tr w:rsidR="00240840" w:rsidRPr="00240840" w14:paraId="4E811183" w14:textId="77777777" w:rsidTr="00063671">
        <w:trPr>
          <w:trHeight w:val="216"/>
        </w:trPr>
        <w:tc>
          <w:tcPr>
            <w:tcW w:w="2718" w:type="dxa"/>
            <w:vMerge w:val="restart"/>
            <w:vAlign w:val="center"/>
          </w:tcPr>
          <w:p w14:paraId="18719442" w14:textId="182E1316" w:rsidR="00063671" w:rsidRPr="00240840" w:rsidRDefault="00063671" w:rsidP="00A65D45">
            <w:pPr>
              <w:spacing w:line="276" w:lineRule="auto"/>
              <w:jc w:val="center"/>
              <w:rPr>
                <w:rFonts w:ascii="Sylfaen" w:hAnsi="Sylfaen"/>
                <w:sz w:val="16"/>
                <w:szCs w:val="16"/>
                <w:lang w:val="ka-GE"/>
              </w:rPr>
            </w:pPr>
            <w:r w:rsidRPr="00240840">
              <w:rPr>
                <w:rFonts w:ascii="Sylfaen" w:hAnsi="Sylfaen"/>
                <w:sz w:val="16"/>
                <w:szCs w:val="16"/>
                <w:lang w:val="ka-GE"/>
              </w:rPr>
              <w:t>რენტგენის ფირების ლაზერული პრინტერი</w:t>
            </w:r>
          </w:p>
        </w:tc>
        <w:tc>
          <w:tcPr>
            <w:tcW w:w="3062" w:type="dxa"/>
            <w:vAlign w:val="center"/>
          </w:tcPr>
          <w:p w14:paraId="585177C6" w14:textId="10105AB5" w:rsidR="00063671" w:rsidRPr="00240840" w:rsidRDefault="00063671" w:rsidP="00A65D45">
            <w:pPr>
              <w:spacing w:line="276" w:lineRule="auto"/>
              <w:rPr>
                <w:rFonts w:ascii="Sylfaen" w:hAnsi="Sylfaen"/>
                <w:sz w:val="16"/>
                <w:szCs w:val="16"/>
                <w:lang w:val="ka-GE"/>
              </w:rPr>
            </w:pPr>
            <w:r w:rsidRPr="00240840">
              <w:rPr>
                <w:rFonts w:ascii="Sylfaen" w:hAnsi="Sylfaen"/>
                <w:sz w:val="16"/>
                <w:szCs w:val="16"/>
                <w:lang w:val="ka-GE"/>
              </w:rPr>
              <w:t>ბროშურა</w:t>
            </w:r>
          </w:p>
        </w:tc>
        <w:tc>
          <w:tcPr>
            <w:tcW w:w="2400" w:type="dxa"/>
            <w:vAlign w:val="center"/>
          </w:tcPr>
          <w:p w14:paraId="486CD1ED" w14:textId="3ABFD0B9" w:rsidR="00063671" w:rsidRPr="00240840" w:rsidRDefault="00063671" w:rsidP="00A65D45">
            <w:pPr>
              <w:spacing w:line="276" w:lineRule="auto"/>
              <w:jc w:val="center"/>
              <w:rPr>
                <w:rFonts w:ascii="Sylfaen" w:hAnsi="Sylfaen"/>
                <w:sz w:val="16"/>
                <w:szCs w:val="16"/>
                <w:lang w:val="ka-GE"/>
              </w:rPr>
            </w:pPr>
            <w:r w:rsidRPr="00240840">
              <w:rPr>
                <w:rFonts w:ascii="Sylfaen" w:hAnsi="Sylfaen"/>
                <w:sz w:val="16"/>
                <w:szCs w:val="16"/>
                <w:lang w:val="ka-GE"/>
              </w:rPr>
              <w:t>31228025697619</w:t>
            </w:r>
          </w:p>
        </w:tc>
        <w:tc>
          <w:tcPr>
            <w:tcW w:w="1920" w:type="dxa"/>
            <w:vAlign w:val="center"/>
          </w:tcPr>
          <w:p w14:paraId="11BE59A0" w14:textId="77F8CC2D" w:rsidR="00063671" w:rsidRPr="00240840" w:rsidRDefault="00063671"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r w:rsidR="00240840" w:rsidRPr="00240840" w14:paraId="58826911" w14:textId="77777777" w:rsidTr="00063671">
        <w:trPr>
          <w:trHeight w:val="216"/>
        </w:trPr>
        <w:tc>
          <w:tcPr>
            <w:tcW w:w="2718" w:type="dxa"/>
            <w:vMerge/>
            <w:vAlign w:val="center"/>
          </w:tcPr>
          <w:p w14:paraId="5F6557C2" w14:textId="77777777" w:rsidR="00063671" w:rsidRPr="00240840" w:rsidRDefault="00063671" w:rsidP="00A65D45">
            <w:pPr>
              <w:spacing w:line="276" w:lineRule="auto"/>
              <w:jc w:val="center"/>
              <w:rPr>
                <w:rFonts w:ascii="Sylfaen" w:hAnsi="Sylfaen"/>
                <w:sz w:val="16"/>
                <w:szCs w:val="16"/>
                <w:lang w:val="ka-GE"/>
              </w:rPr>
            </w:pPr>
          </w:p>
        </w:tc>
        <w:tc>
          <w:tcPr>
            <w:tcW w:w="3062" w:type="dxa"/>
            <w:vAlign w:val="center"/>
          </w:tcPr>
          <w:p w14:paraId="4DE49F4B" w14:textId="5E749D35" w:rsidR="00063671" w:rsidRPr="00240840" w:rsidRDefault="00063671" w:rsidP="00A65D45">
            <w:pPr>
              <w:spacing w:line="276" w:lineRule="auto"/>
              <w:rPr>
                <w:rFonts w:ascii="Sylfaen" w:hAnsi="Sylfaen"/>
                <w:sz w:val="16"/>
                <w:szCs w:val="16"/>
                <w:lang w:val="ka-GE"/>
              </w:rPr>
            </w:pPr>
            <w:r w:rsidRPr="00240840">
              <w:rPr>
                <w:rFonts w:ascii="Sylfaen" w:hAnsi="Sylfaen"/>
                <w:sz w:val="16"/>
                <w:szCs w:val="16"/>
              </w:rPr>
              <w:t xml:space="preserve">ISO </w:t>
            </w:r>
            <w:r w:rsidRPr="00240840">
              <w:rPr>
                <w:rFonts w:ascii="Sylfaen" w:hAnsi="Sylfaen"/>
                <w:sz w:val="16"/>
                <w:szCs w:val="16"/>
                <w:lang w:val="ka-GE"/>
              </w:rPr>
              <w:t>სერთიპიკატი</w:t>
            </w:r>
          </w:p>
        </w:tc>
        <w:tc>
          <w:tcPr>
            <w:tcW w:w="2400" w:type="dxa"/>
            <w:vAlign w:val="center"/>
          </w:tcPr>
          <w:p w14:paraId="56BFD6B6" w14:textId="6BB71435" w:rsidR="00063671" w:rsidRPr="00240840" w:rsidRDefault="00063671" w:rsidP="00A65D45">
            <w:pPr>
              <w:spacing w:line="276" w:lineRule="auto"/>
              <w:jc w:val="center"/>
              <w:rPr>
                <w:rFonts w:ascii="Sylfaen" w:hAnsi="Sylfaen"/>
                <w:sz w:val="16"/>
                <w:szCs w:val="16"/>
                <w:lang w:val="ka-GE"/>
              </w:rPr>
            </w:pPr>
            <w:r w:rsidRPr="00240840">
              <w:rPr>
                <w:rFonts w:ascii="Sylfaen" w:hAnsi="Sylfaen"/>
                <w:sz w:val="16"/>
                <w:szCs w:val="16"/>
                <w:lang w:val="ka-GE"/>
              </w:rPr>
              <w:t>17440630480719</w:t>
            </w:r>
          </w:p>
        </w:tc>
        <w:tc>
          <w:tcPr>
            <w:tcW w:w="1920" w:type="dxa"/>
            <w:vAlign w:val="center"/>
          </w:tcPr>
          <w:p w14:paraId="189CF57D" w14:textId="1EBDCDE4" w:rsidR="00063671" w:rsidRPr="00240840" w:rsidRDefault="00063671" w:rsidP="00A65D45">
            <w:pPr>
              <w:spacing w:line="276" w:lineRule="auto"/>
              <w:jc w:val="center"/>
              <w:rPr>
                <w:rFonts w:ascii="Sylfaen" w:hAnsi="Sylfaen"/>
                <w:sz w:val="16"/>
                <w:szCs w:val="16"/>
                <w:lang w:val="ka-GE"/>
              </w:rPr>
            </w:pPr>
            <w:r w:rsidRPr="00240840">
              <w:rPr>
                <w:rFonts w:ascii="Sylfaen" w:hAnsi="Sylfaen"/>
                <w:sz w:val="16"/>
                <w:szCs w:val="16"/>
                <w:lang w:val="ka-GE"/>
              </w:rPr>
              <w:t>21/06/19წ.</w:t>
            </w:r>
          </w:p>
        </w:tc>
      </w:tr>
    </w:tbl>
    <w:p w14:paraId="20C0B0B6" w14:textId="47A60D05" w:rsidR="00DB118B" w:rsidRPr="00240840" w:rsidRDefault="007D2CAB" w:rsidP="00A65D45">
      <w:pPr>
        <w:spacing w:after="0"/>
        <w:jc w:val="both"/>
        <w:rPr>
          <w:rFonts w:ascii="Sylfaen" w:hAnsi="Sylfaen"/>
          <w:sz w:val="20"/>
          <w:szCs w:val="20"/>
          <w:lang w:val="ka-GE"/>
        </w:rPr>
      </w:pPr>
      <w:r w:rsidRPr="00240840">
        <w:rPr>
          <w:rFonts w:ascii="Sylfaen" w:hAnsi="Sylfaen"/>
          <w:sz w:val="20"/>
          <w:szCs w:val="20"/>
          <w:lang w:val="ka-GE"/>
        </w:rPr>
        <w:t xml:space="preserve">როგორც </w:t>
      </w:r>
      <w:r w:rsidR="00BE7C03" w:rsidRPr="00240840">
        <w:rPr>
          <w:rFonts w:ascii="Sylfaen" w:hAnsi="Sylfaen"/>
          <w:sz w:val="20"/>
          <w:szCs w:val="20"/>
          <w:lang w:val="ka-GE"/>
        </w:rPr>
        <w:t>ცხრილიდან ჩანს,  5 დასახელების მოწყობილობაზე, ორი სხვადასხვა იურიდიული პირის  მიერ წარმოდგენილ 10 დოკუმენტში</w:t>
      </w:r>
      <w:r w:rsidR="003B27E8">
        <w:rPr>
          <w:rFonts w:ascii="Sylfaen" w:hAnsi="Sylfaen"/>
          <w:sz w:val="20"/>
          <w:szCs w:val="20"/>
          <w:lang w:val="ka-GE"/>
        </w:rPr>
        <w:t>,</w:t>
      </w:r>
      <w:r w:rsidR="00BE7C03" w:rsidRPr="00240840">
        <w:rPr>
          <w:rFonts w:ascii="Sylfaen" w:hAnsi="Sylfaen"/>
          <w:sz w:val="20"/>
          <w:szCs w:val="20"/>
          <w:lang w:val="ka-GE"/>
        </w:rPr>
        <w:t xml:space="preserve"> ერთმანეთს ემთხვევა</w:t>
      </w:r>
      <w:r w:rsidR="003B27E8">
        <w:rPr>
          <w:rFonts w:ascii="Sylfaen" w:hAnsi="Sylfaen"/>
          <w:sz w:val="20"/>
          <w:szCs w:val="20"/>
          <w:lang w:val="ka-GE"/>
        </w:rPr>
        <w:t>,</w:t>
      </w:r>
      <w:r w:rsidR="00BE7C03" w:rsidRPr="00240840">
        <w:rPr>
          <w:rFonts w:ascii="Sylfaen" w:hAnsi="Sylfaen"/>
          <w:sz w:val="20"/>
          <w:szCs w:val="20"/>
          <w:lang w:val="ka-GE"/>
        </w:rPr>
        <w:t xml:space="preserve"> როგორც სათარგმნი დოკუმენტ</w:t>
      </w:r>
      <w:r w:rsidR="003E6803" w:rsidRPr="00240840">
        <w:rPr>
          <w:rFonts w:ascii="Sylfaen" w:hAnsi="Sylfaen"/>
          <w:sz w:val="20"/>
          <w:szCs w:val="20"/>
          <w:lang w:val="ka-GE"/>
        </w:rPr>
        <w:t>ი</w:t>
      </w:r>
      <w:r w:rsidRPr="00240840">
        <w:rPr>
          <w:rFonts w:ascii="Sylfaen" w:hAnsi="Sylfaen"/>
          <w:sz w:val="20"/>
          <w:szCs w:val="20"/>
          <w:lang w:val="ka-GE"/>
        </w:rPr>
        <w:t>,</w:t>
      </w:r>
      <w:r w:rsidR="00BE7C03" w:rsidRPr="00240840">
        <w:rPr>
          <w:rFonts w:ascii="Sylfaen" w:hAnsi="Sylfaen"/>
          <w:sz w:val="20"/>
          <w:szCs w:val="20"/>
          <w:lang w:val="ka-GE"/>
        </w:rPr>
        <w:t xml:space="preserve"> ასევე</w:t>
      </w:r>
      <w:r w:rsidR="00EC2BDB">
        <w:rPr>
          <w:rFonts w:ascii="Sylfaen" w:hAnsi="Sylfaen"/>
          <w:sz w:val="20"/>
          <w:szCs w:val="20"/>
          <w:lang w:val="ka-GE"/>
        </w:rPr>
        <w:t>,</w:t>
      </w:r>
      <w:r w:rsidR="00BE7C03" w:rsidRPr="00240840">
        <w:rPr>
          <w:rFonts w:ascii="Sylfaen" w:hAnsi="Sylfaen"/>
          <w:sz w:val="20"/>
          <w:szCs w:val="20"/>
          <w:lang w:val="ka-GE"/>
        </w:rPr>
        <w:t xml:space="preserve"> მათი თარგმ</w:t>
      </w:r>
      <w:r w:rsidR="003B27E8">
        <w:rPr>
          <w:rFonts w:ascii="Sylfaen" w:hAnsi="Sylfaen"/>
          <w:sz w:val="20"/>
          <w:szCs w:val="20"/>
          <w:lang w:val="ka-GE"/>
        </w:rPr>
        <w:t>ა</w:t>
      </w:r>
      <w:r w:rsidR="00BE7C03" w:rsidRPr="00240840">
        <w:rPr>
          <w:rFonts w:ascii="Sylfaen" w:hAnsi="Sylfaen"/>
          <w:sz w:val="20"/>
          <w:szCs w:val="20"/>
          <w:lang w:val="ka-GE"/>
        </w:rPr>
        <w:t xml:space="preserve">ნის დამოწმების (სანოტარო მოქმედების) </w:t>
      </w:r>
      <w:r w:rsidR="003B27E8">
        <w:rPr>
          <w:rFonts w:ascii="Sylfaen" w:hAnsi="Sylfaen"/>
          <w:sz w:val="20"/>
          <w:szCs w:val="20"/>
          <w:lang w:val="ka-GE"/>
        </w:rPr>
        <w:t xml:space="preserve">უნიკალური </w:t>
      </w:r>
      <w:r w:rsidR="00BE7C03" w:rsidRPr="00240840">
        <w:rPr>
          <w:rFonts w:ascii="Sylfaen" w:hAnsi="Sylfaen"/>
          <w:sz w:val="20"/>
          <w:szCs w:val="20"/>
          <w:lang w:val="ka-GE"/>
        </w:rPr>
        <w:t xml:space="preserve">ნომერი და თარიღი. </w:t>
      </w:r>
      <w:r w:rsidR="00DB118B" w:rsidRPr="00240840">
        <w:rPr>
          <w:rFonts w:ascii="Sylfaen" w:hAnsi="Sylfaen"/>
          <w:sz w:val="20"/>
          <w:szCs w:val="20"/>
          <w:lang w:val="ka-GE"/>
        </w:rPr>
        <w:t>ვფიქრობთ</w:t>
      </w:r>
      <w:r w:rsidR="00A7071F" w:rsidRPr="00240840">
        <w:rPr>
          <w:rFonts w:ascii="Sylfaen" w:hAnsi="Sylfaen"/>
          <w:sz w:val="20"/>
          <w:szCs w:val="20"/>
          <w:lang w:val="ka-GE"/>
        </w:rPr>
        <w:t>,</w:t>
      </w:r>
      <w:r w:rsidR="00BE7C03" w:rsidRPr="00240840">
        <w:rPr>
          <w:rFonts w:ascii="Sylfaen" w:hAnsi="Sylfaen"/>
          <w:sz w:val="20"/>
          <w:szCs w:val="20"/>
          <w:lang w:val="ka-GE"/>
        </w:rPr>
        <w:t xml:space="preserve"> </w:t>
      </w:r>
      <w:r w:rsidR="00A7071F" w:rsidRPr="00240840">
        <w:rPr>
          <w:rFonts w:ascii="Sylfaen" w:hAnsi="Sylfaen"/>
          <w:sz w:val="20"/>
          <w:szCs w:val="20"/>
          <w:lang w:val="ka-GE"/>
        </w:rPr>
        <w:t>აქ შემთ</w:t>
      </w:r>
      <w:r w:rsidR="003B27E8">
        <w:rPr>
          <w:rFonts w:ascii="Sylfaen" w:hAnsi="Sylfaen"/>
          <w:sz w:val="20"/>
          <w:szCs w:val="20"/>
          <w:lang w:val="ka-GE"/>
        </w:rPr>
        <w:t>ხ</w:t>
      </w:r>
      <w:r w:rsidR="00A7071F" w:rsidRPr="00240840">
        <w:rPr>
          <w:rFonts w:ascii="Sylfaen" w:hAnsi="Sylfaen"/>
          <w:sz w:val="20"/>
          <w:szCs w:val="20"/>
          <w:lang w:val="ka-GE"/>
        </w:rPr>
        <w:t>ვევითობას არ აქვს ადგილ</w:t>
      </w:r>
      <w:r w:rsidRPr="00240840">
        <w:rPr>
          <w:rFonts w:ascii="Sylfaen" w:hAnsi="Sylfaen"/>
          <w:sz w:val="20"/>
          <w:szCs w:val="20"/>
          <w:lang w:val="ka-GE"/>
        </w:rPr>
        <w:t>ი</w:t>
      </w:r>
      <w:r w:rsidR="009D6915" w:rsidRPr="00240840">
        <w:rPr>
          <w:rFonts w:ascii="Sylfaen" w:hAnsi="Sylfaen"/>
          <w:sz w:val="20"/>
          <w:szCs w:val="20"/>
          <w:lang w:val="ka-GE"/>
        </w:rPr>
        <w:t xml:space="preserve">, </w:t>
      </w:r>
      <w:r w:rsidR="00EC2BDB">
        <w:rPr>
          <w:rFonts w:ascii="Sylfaen" w:hAnsi="Sylfaen"/>
          <w:sz w:val="20"/>
          <w:szCs w:val="20"/>
          <w:lang w:val="ka-GE"/>
        </w:rPr>
        <w:t>ვინაიდან</w:t>
      </w:r>
      <w:r w:rsidR="00DB118B" w:rsidRPr="00240840">
        <w:rPr>
          <w:rFonts w:ascii="Sylfaen" w:hAnsi="Sylfaen"/>
          <w:sz w:val="20"/>
          <w:szCs w:val="20"/>
          <w:lang w:val="ka-GE"/>
        </w:rPr>
        <w:t xml:space="preserve"> </w:t>
      </w:r>
      <w:r w:rsidR="003E6803" w:rsidRPr="00240840">
        <w:rPr>
          <w:rFonts w:ascii="Sylfaen" w:hAnsi="Sylfaen"/>
          <w:sz w:val="20"/>
          <w:szCs w:val="20"/>
          <w:lang w:val="ka-GE"/>
        </w:rPr>
        <w:t>შპს „პრიმაქს ჯორჯია“ და  შპს „ვ</w:t>
      </w:r>
      <w:r w:rsidR="003B27E8">
        <w:rPr>
          <w:rFonts w:ascii="Sylfaen" w:hAnsi="Sylfaen"/>
          <w:sz w:val="20"/>
          <w:szCs w:val="20"/>
          <w:lang w:val="ka-GE"/>
        </w:rPr>
        <w:t>ა</w:t>
      </w:r>
      <w:r w:rsidR="003E6803" w:rsidRPr="00240840">
        <w:rPr>
          <w:rFonts w:ascii="Sylfaen" w:hAnsi="Sylfaen"/>
          <w:sz w:val="20"/>
          <w:szCs w:val="20"/>
          <w:lang w:val="ka-GE"/>
        </w:rPr>
        <w:t xml:space="preserve">ტექი“ </w:t>
      </w:r>
      <w:r w:rsidR="00EC2BDB">
        <w:rPr>
          <w:rFonts w:ascii="Sylfaen" w:hAnsi="Sylfaen"/>
          <w:sz w:val="20"/>
          <w:szCs w:val="20"/>
          <w:lang w:val="ka-GE"/>
        </w:rPr>
        <w:t xml:space="preserve">არიან ერთი და იგივე </w:t>
      </w:r>
      <w:r w:rsidR="003E6803" w:rsidRPr="00240840">
        <w:rPr>
          <w:rFonts w:ascii="Sylfaen" w:hAnsi="Sylfaen"/>
          <w:sz w:val="20"/>
          <w:szCs w:val="20"/>
          <w:lang w:val="ka-GE"/>
        </w:rPr>
        <w:t>ოთხი</w:t>
      </w:r>
      <w:r w:rsidR="00DB118B" w:rsidRPr="00240840">
        <w:rPr>
          <w:rFonts w:ascii="Sylfaen" w:hAnsi="Sylfaen"/>
          <w:sz w:val="20"/>
          <w:szCs w:val="20"/>
          <w:lang w:val="ka-GE"/>
        </w:rPr>
        <w:t xml:space="preserve"> მწარმოებელი კომპანიის დისტრიბუტორები, ანუ </w:t>
      </w:r>
      <w:r w:rsidRPr="00240840">
        <w:rPr>
          <w:rFonts w:ascii="Sylfaen" w:hAnsi="Sylfaen"/>
          <w:sz w:val="20"/>
          <w:szCs w:val="20"/>
          <w:lang w:val="ka-GE"/>
        </w:rPr>
        <w:t xml:space="preserve">ახდენენ </w:t>
      </w:r>
      <w:r w:rsidR="00DB118B" w:rsidRPr="00240840">
        <w:rPr>
          <w:rFonts w:ascii="Sylfaen" w:hAnsi="Sylfaen"/>
          <w:sz w:val="20"/>
          <w:szCs w:val="20"/>
          <w:lang w:val="ka-GE"/>
        </w:rPr>
        <w:t>ერთ</w:t>
      </w:r>
      <w:r w:rsidRPr="00240840">
        <w:rPr>
          <w:rFonts w:ascii="Sylfaen" w:hAnsi="Sylfaen"/>
          <w:sz w:val="20"/>
          <w:szCs w:val="20"/>
          <w:lang w:val="ka-GE"/>
        </w:rPr>
        <w:t>ი</w:t>
      </w:r>
      <w:r w:rsidR="00DB118B" w:rsidRPr="00240840">
        <w:rPr>
          <w:rFonts w:ascii="Sylfaen" w:hAnsi="Sylfaen"/>
          <w:sz w:val="20"/>
          <w:szCs w:val="20"/>
          <w:lang w:val="ka-GE"/>
        </w:rPr>
        <w:t xml:space="preserve"> და იმავე პროდუქცი</w:t>
      </w:r>
      <w:r w:rsidRPr="00240840">
        <w:rPr>
          <w:rFonts w:ascii="Sylfaen" w:hAnsi="Sylfaen"/>
          <w:sz w:val="20"/>
          <w:szCs w:val="20"/>
          <w:lang w:val="ka-GE"/>
        </w:rPr>
        <w:t>ის რეალიზაციას</w:t>
      </w:r>
      <w:r w:rsidR="003508F0">
        <w:rPr>
          <w:rFonts w:ascii="Sylfaen" w:hAnsi="Sylfaen"/>
          <w:sz w:val="20"/>
          <w:szCs w:val="20"/>
          <w:lang w:val="ka-GE"/>
        </w:rPr>
        <w:t>.</w:t>
      </w:r>
      <w:r w:rsidR="003E6803" w:rsidRPr="00240840">
        <w:rPr>
          <w:rFonts w:ascii="Sylfaen" w:hAnsi="Sylfaen"/>
          <w:sz w:val="20"/>
          <w:szCs w:val="20"/>
          <w:lang w:val="ka-GE"/>
        </w:rPr>
        <w:t xml:space="preserve"> </w:t>
      </w:r>
      <w:r w:rsidR="00B561F3">
        <w:rPr>
          <w:rFonts w:ascii="Sylfaen" w:hAnsi="Sylfaen"/>
          <w:sz w:val="20"/>
          <w:szCs w:val="20"/>
          <w:lang w:val="ka-GE"/>
        </w:rPr>
        <w:t>აღნიშნული აჩენს შეთანხმებული ქმედებების</w:t>
      </w:r>
      <w:r w:rsidR="003B27E8">
        <w:rPr>
          <w:rFonts w:ascii="Sylfaen" w:hAnsi="Sylfaen"/>
          <w:sz w:val="20"/>
          <w:szCs w:val="20"/>
          <w:lang w:val="ka-GE"/>
        </w:rPr>
        <w:t xml:space="preserve"> საფუძვლიან </w:t>
      </w:r>
      <w:r w:rsidR="00B561F3">
        <w:rPr>
          <w:rFonts w:ascii="Sylfaen" w:hAnsi="Sylfaen"/>
          <w:sz w:val="20"/>
          <w:szCs w:val="20"/>
          <w:lang w:val="ka-GE"/>
        </w:rPr>
        <w:t>ეჭვს, რომლ</w:t>
      </w:r>
      <w:r w:rsidR="003B27E8">
        <w:rPr>
          <w:rFonts w:ascii="Sylfaen" w:hAnsi="Sylfaen"/>
          <w:sz w:val="20"/>
          <w:szCs w:val="20"/>
          <w:lang w:val="ka-GE"/>
        </w:rPr>
        <w:t>ებზეც</w:t>
      </w:r>
      <w:r w:rsidR="00B561F3">
        <w:rPr>
          <w:rFonts w:ascii="Sylfaen" w:hAnsi="Sylfaen"/>
          <w:sz w:val="20"/>
          <w:szCs w:val="20"/>
          <w:lang w:val="ka-GE"/>
        </w:rPr>
        <w:t xml:space="preserve"> ქვემოთ არის საუბარი.</w:t>
      </w:r>
    </w:p>
    <w:p w14:paraId="5AD6D0D8" w14:textId="03CBA436" w:rsidR="007D2CAB" w:rsidRPr="00E736B8" w:rsidRDefault="007D2CAB" w:rsidP="00A65D45">
      <w:pPr>
        <w:autoSpaceDE w:val="0"/>
        <w:autoSpaceDN w:val="0"/>
        <w:adjustRightInd w:val="0"/>
        <w:spacing w:after="0"/>
        <w:jc w:val="both"/>
        <w:rPr>
          <w:rFonts w:ascii="Sylfaen" w:hAnsi="Sylfaen"/>
          <w:b/>
          <w:sz w:val="20"/>
          <w:szCs w:val="20"/>
          <w:lang w:val="ka-GE"/>
        </w:rPr>
      </w:pPr>
      <w:r w:rsidRPr="00E736B8">
        <w:rPr>
          <w:rFonts w:ascii="Sylfaen" w:hAnsi="Sylfaen"/>
          <w:b/>
          <w:sz w:val="20"/>
          <w:szCs w:val="20"/>
          <w:lang w:val="ka-GE"/>
        </w:rPr>
        <w:t>შეთანხმებული ქმედე</w:t>
      </w:r>
      <w:r w:rsidR="00B561F3" w:rsidRPr="00E736B8">
        <w:rPr>
          <w:rFonts w:ascii="Sylfaen" w:hAnsi="Sylfaen"/>
          <w:b/>
          <w:sz w:val="20"/>
          <w:szCs w:val="20"/>
          <w:lang w:val="ka-GE"/>
        </w:rPr>
        <w:t>ბე</w:t>
      </w:r>
      <w:r w:rsidRPr="00E736B8">
        <w:rPr>
          <w:rFonts w:ascii="Sylfaen" w:hAnsi="Sylfaen"/>
          <w:b/>
          <w:sz w:val="20"/>
          <w:szCs w:val="20"/>
          <w:lang w:val="ka-GE"/>
        </w:rPr>
        <w:t>ბი</w:t>
      </w:r>
    </w:p>
    <w:p w14:paraId="7E16C947" w14:textId="484E586D" w:rsidR="007D2CAB" w:rsidRPr="00240840" w:rsidRDefault="007D2CAB"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შემსყიდველი ორგანიზაციისთვის ერთ-ერთ მნიშვნელოვან საკითხს წარმოადგენს შეთანხმებული ქმედებ</w:t>
      </w:r>
      <w:r w:rsidR="003B27E8">
        <w:rPr>
          <w:rFonts w:ascii="Sylfaen" w:hAnsi="Sylfaen"/>
          <w:sz w:val="20"/>
          <w:szCs w:val="20"/>
          <w:lang w:val="ka-GE"/>
        </w:rPr>
        <w:t>ებ</w:t>
      </w:r>
      <w:r w:rsidRPr="00240840">
        <w:rPr>
          <w:rFonts w:ascii="Sylfaen" w:hAnsi="Sylfaen"/>
          <w:sz w:val="20"/>
          <w:szCs w:val="20"/>
          <w:lang w:val="ka-GE"/>
        </w:rPr>
        <w:t>ის იდენტიფიცირება.</w:t>
      </w:r>
      <w:r w:rsidRPr="00240840">
        <w:rPr>
          <w:rFonts w:ascii="Sylfaen" w:hAnsi="Sylfaen"/>
          <w:sz w:val="20"/>
          <w:szCs w:val="20"/>
        </w:rPr>
        <w:t xml:space="preserve"> </w:t>
      </w:r>
      <w:r w:rsidRPr="00240840">
        <w:rPr>
          <w:rFonts w:ascii="Sylfaen" w:hAnsi="Sylfaen"/>
          <w:sz w:val="20"/>
          <w:szCs w:val="20"/>
          <w:lang w:val="ka-GE"/>
        </w:rPr>
        <w:t>„სახელმწიფო შესყიდვებთან დაკავშირებული ზოგიერთი არამართლზომიერი ქმედების გამოვლენის მეთოდოლოგიის“</w:t>
      </w:r>
      <w:r w:rsidR="000A6972" w:rsidRPr="00240840">
        <w:rPr>
          <w:rStyle w:val="FootnoteReference"/>
          <w:rFonts w:ascii="Sylfaen" w:hAnsi="Sylfaen"/>
          <w:sz w:val="20"/>
          <w:szCs w:val="20"/>
          <w:lang w:val="ka-GE"/>
        </w:rPr>
        <w:footnoteReference w:id="19"/>
      </w:r>
      <w:r w:rsidRPr="00240840">
        <w:rPr>
          <w:rFonts w:ascii="Sylfaen" w:hAnsi="Sylfaen"/>
          <w:sz w:val="20"/>
          <w:szCs w:val="20"/>
          <w:lang w:val="ka-GE"/>
        </w:rPr>
        <w:t xml:space="preserve"> შესაბამისად, არამართლზომიერი ქმედება მიზნად ისახავს კონკურენციის ხელოვნურად გაუარესებას და შეთანხმების მონაწილე პრეტენ</w:t>
      </w:r>
      <w:r w:rsidR="00A668ED">
        <w:rPr>
          <w:rFonts w:ascii="Sylfaen" w:hAnsi="Sylfaen"/>
          <w:sz w:val="20"/>
          <w:szCs w:val="20"/>
          <w:lang w:val="ka-GE"/>
        </w:rPr>
        <w:t>დ</w:t>
      </w:r>
      <w:r w:rsidRPr="00240840">
        <w:rPr>
          <w:rFonts w:ascii="Sylfaen" w:hAnsi="Sylfaen"/>
          <w:sz w:val="20"/>
          <w:szCs w:val="20"/>
          <w:lang w:val="ka-GE"/>
        </w:rPr>
        <w:t xml:space="preserve">ენტების მიერ ტენდერში გამარჯვების მიღწევას, ამავდროულად, შესყიდვის ობიექტის მიწოდებას კონკურენტულ გარემოსთან შედარებით უარესი პირობებით (გაზრდილი ფასით ან/და გაუარესებული ხარისხით). </w:t>
      </w:r>
    </w:p>
    <w:p w14:paraId="196F7D7B" w14:textId="00A31EC0" w:rsidR="00A668ED" w:rsidRDefault="007D2CAB" w:rsidP="00A65D45">
      <w:pPr>
        <w:autoSpaceDE w:val="0"/>
        <w:autoSpaceDN w:val="0"/>
        <w:adjustRightInd w:val="0"/>
        <w:spacing w:after="0"/>
        <w:jc w:val="both"/>
        <w:rPr>
          <w:rFonts w:ascii="Sylfaen" w:hAnsi="Sylfaen"/>
          <w:b/>
          <w:i/>
          <w:sz w:val="20"/>
          <w:szCs w:val="20"/>
          <w:lang w:val="ka-GE"/>
        </w:rPr>
      </w:pPr>
      <w:r w:rsidRPr="00240840">
        <w:rPr>
          <w:rFonts w:ascii="Sylfaen" w:hAnsi="Sylfaen"/>
          <w:sz w:val="20"/>
          <w:szCs w:val="20"/>
          <w:lang w:val="ka-GE"/>
        </w:rPr>
        <w:t xml:space="preserve">ამავე მეთოდოლოგიის შესაბამისად, მიმწოდებელთა შორის შესაძლო გარიგების ეჭვის ანალიზისას, უმნიშვნელოვანესია ბაზრის დეტალური შესწავლა და </w:t>
      </w:r>
      <w:r w:rsidRPr="00E736B8">
        <w:rPr>
          <w:rFonts w:ascii="Sylfaen" w:hAnsi="Sylfaen"/>
          <w:b/>
          <w:i/>
          <w:sz w:val="20"/>
          <w:szCs w:val="20"/>
          <w:u w:val="single"/>
          <w:lang w:val="ka-GE"/>
        </w:rPr>
        <w:t>პოტენციური მიმწოდებლების ვინაობის დადგენა.</w:t>
      </w:r>
      <w:r w:rsidRPr="00240840">
        <w:rPr>
          <w:rFonts w:ascii="Sylfaen" w:hAnsi="Sylfaen"/>
          <w:sz w:val="20"/>
          <w:szCs w:val="20"/>
          <w:lang w:val="ka-GE"/>
        </w:rPr>
        <w:t xml:space="preserve"> როგორც უკვე აღინიშნა, განსახილველი ტენდერის ფარგლებში განხორციელებული ბაზრის შესწავლა შემოიფარგლა ორი მომწოდებლისგან</w:t>
      </w:r>
      <w:r w:rsidR="00A668ED">
        <w:rPr>
          <w:rFonts w:ascii="Sylfaen" w:hAnsi="Sylfaen"/>
          <w:sz w:val="20"/>
          <w:szCs w:val="20"/>
          <w:lang w:val="ka-GE"/>
        </w:rPr>
        <w:t>,</w:t>
      </w:r>
      <w:r w:rsidRPr="00240840">
        <w:rPr>
          <w:rFonts w:ascii="Sylfaen" w:hAnsi="Sylfaen"/>
          <w:sz w:val="20"/>
          <w:szCs w:val="20"/>
          <w:lang w:val="ka-GE"/>
        </w:rPr>
        <w:t xml:space="preserve"> მხოლოდ ერთეულის ფასების </w:t>
      </w:r>
      <w:r w:rsidRPr="00E736B8">
        <w:rPr>
          <w:rFonts w:ascii="Sylfaen" w:hAnsi="Sylfaen"/>
          <w:b/>
          <w:i/>
          <w:sz w:val="20"/>
          <w:szCs w:val="20"/>
          <w:lang w:val="ka-GE"/>
        </w:rPr>
        <w:t>დადგენით, მოდელის, მწარმოებელი კომპანიისა და ქვეყნის შესახებ დეტალების დაზუსტების გარეშე</w:t>
      </w:r>
      <w:r w:rsidR="00A668ED">
        <w:rPr>
          <w:rFonts w:ascii="Sylfaen" w:hAnsi="Sylfaen"/>
          <w:b/>
          <w:i/>
          <w:sz w:val="20"/>
          <w:szCs w:val="20"/>
          <w:lang w:val="ka-GE"/>
        </w:rPr>
        <w:t xml:space="preserve">, ხოლო რამდენად იყო ამაში </w:t>
      </w:r>
      <w:r w:rsidR="00A668ED">
        <w:rPr>
          <w:rFonts w:ascii="Sylfaen" w:hAnsi="Sylfaen"/>
          <w:b/>
          <w:i/>
          <w:sz w:val="20"/>
          <w:szCs w:val="20"/>
          <w:lang w:val="ka-GE"/>
        </w:rPr>
        <w:lastRenderedPageBreak/>
        <w:t>ურთიერთშეთანხმებული ქმედების ფაქტი, სამართალდამცავი უწყებების შესწავლის საგანია, მითუმეტეს, რომ საბოლოო შესყიდვის ღირებულებად დაფიქსირებულია ყველაზე მაღალი ფასი.</w:t>
      </w:r>
    </w:p>
    <w:p w14:paraId="3F1E868E" w14:textId="05AF00AF" w:rsidR="007D2CAB" w:rsidRPr="00240840" w:rsidRDefault="007D2CAB"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 xml:space="preserve"> მიმწოდებელთა შორის გარიგების ეჭვი </w:t>
      </w:r>
      <w:r w:rsidR="00A668ED">
        <w:rPr>
          <w:rFonts w:ascii="Sylfaen" w:hAnsi="Sylfaen"/>
          <w:sz w:val="20"/>
          <w:szCs w:val="20"/>
          <w:lang w:val="ka-GE"/>
        </w:rPr>
        <w:t xml:space="preserve">კი </w:t>
      </w:r>
      <w:r w:rsidRPr="00240840">
        <w:rPr>
          <w:rFonts w:ascii="Sylfaen" w:hAnsi="Sylfaen"/>
          <w:sz w:val="20"/>
          <w:szCs w:val="20"/>
          <w:lang w:val="ka-GE"/>
        </w:rPr>
        <w:t>მით უფრო მაღალია:</w:t>
      </w:r>
    </w:p>
    <w:p w14:paraId="111CCFA7" w14:textId="402D1F9A" w:rsidR="007D2CAB" w:rsidRPr="00240840" w:rsidRDefault="007D2CAB" w:rsidP="00A65D45">
      <w:pPr>
        <w:pStyle w:val="ListParagraph"/>
        <w:numPr>
          <w:ilvl w:val="0"/>
          <w:numId w:val="8"/>
        </w:numPr>
        <w:autoSpaceDE w:val="0"/>
        <w:autoSpaceDN w:val="0"/>
        <w:adjustRightInd w:val="0"/>
        <w:spacing w:after="0"/>
        <w:ind w:left="0" w:firstLine="0"/>
        <w:jc w:val="both"/>
        <w:rPr>
          <w:rFonts w:ascii="Sylfaen" w:hAnsi="Sylfaen"/>
          <w:sz w:val="20"/>
          <w:szCs w:val="20"/>
          <w:lang w:val="ka-GE"/>
        </w:rPr>
      </w:pPr>
      <w:r w:rsidRPr="00240840">
        <w:rPr>
          <w:rFonts w:ascii="Sylfaen" w:hAnsi="Sylfaen"/>
          <w:sz w:val="20"/>
          <w:szCs w:val="20"/>
          <w:lang w:val="ka-GE"/>
        </w:rPr>
        <w:t>რა</w:t>
      </w:r>
      <w:r w:rsidR="00A668ED">
        <w:rPr>
          <w:rFonts w:ascii="Sylfaen" w:hAnsi="Sylfaen"/>
          <w:sz w:val="20"/>
          <w:szCs w:val="20"/>
          <w:lang w:val="ka-GE"/>
        </w:rPr>
        <w:t>ც</w:t>
      </w:r>
      <w:r w:rsidRPr="00240840">
        <w:rPr>
          <w:rFonts w:ascii="Sylfaen" w:hAnsi="Sylfaen"/>
          <w:sz w:val="20"/>
          <w:szCs w:val="20"/>
          <w:lang w:val="ka-GE"/>
        </w:rPr>
        <w:t xml:space="preserve"> უფრო მცირეა ტენდერში მიღწეული საშუალო ეკონომია;</w:t>
      </w:r>
    </w:p>
    <w:p w14:paraId="1956F9E2" w14:textId="77777777" w:rsidR="007D2CAB" w:rsidRPr="00240840" w:rsidRDefault="007D2CAB" w:rsidP="00A65D45">
      <w:pPr>
        <w:pStyle w:val="ListParagraph"/>
        <w:numPr>
          <w:ilvl w:val="0"/>
          <w:numId w:val="8"/>
        </w:numPr>
        <w:autoSpaceDE w:val="0"/>
        <w:autoSpaceDN w:val="0"/>
        <w:adjustRightInd w:val="0"/>
        <w:spacing w:after="0"/>
        <w:ind w:left="0" w:firstLine="0"/>
        <w:jc w:val="both"/>
        <w:rPr>
          <w:rFonts w:ascii="Sylfaen" w:hAnsi="Sylfaen"/>
          <w:sz w:val="20"/>
          <w:szCs w:val="20"/>
          <w:lang w:val="ka-GE"/>
        </w:rPr>
      </w:pPr>
      <w:r w:rsidRPr="00240840">
        <w:rPr>
          <w:rFonts w:ascii="Sylfaen" w:hAnsi="Sylfaen"/>
          <w:sz w:val="20"/>
          <w:szCs w:val="20"/>
          <w:lang w:val="ka-GE"/>
        </w:rPr>
        <w:t>რაც უფრო მცირეა ტენდერში მონაწილე პრეტენდენტების საშუალო რაოდენობა;</w:t>
      </w:r>
    </w:p>
    <w:p w14:paraId="38BD2021" w14:textId="25B9F3DF" w:rsidR="007D2CAB" w:rsidRPr="00240840" w:rsidRDefault="007D2CAB" w:rsidP="00A65D45">
      <w:pPr>
        <w:pStyle w:val="ListParagraph"/>
        <w:numPr>
          <w:ilvl w:val="0"/>
          <w:numId w:val="8"/>
        </w:numPr>
        <w:autoSpaceDE w:val="0"/>
        <w:autoSpaceDN w:val="0"/>
        <w:adjustRightInd w:val="0"/>
        <w:spacing w:after="0"/>
        <w:ind w:left="0" w:firstLine="0"/>
        <w:jc w:val="both"/>
        <w:rPr>
          <w:rFonts w:ascii="Sylfaen" w:hAnsi="Sylfaen"/>
          <w:sz w:val="20"/>
          <w:szCs w:val="20"/>
          <w:lang w:val="ka-GE"/>
        </w:rPr>
      </w:pPr>
      <w:r w:rsidRPr="00240840">
        <w:rPr>
          <w:rFonts w:ascii="Sylfaen" w:hAnsi="Sylfaen"/>
          <w:sz w:val="20"/>
          <w:szCs w:val="20"/>
          <w:lang w:val="ka-GE"/>
        </w:rPr>
        <w:t>რაც უფრო ხში</w:t>
      </w:r>
      <w:r w:rsidR="00A668ED">
        <w:rPr>
          <w:rFonts w:ascii="Sylfaen" w:hAnsi="Sylfaen"/>
          <w:sz w:val="20"/>
          <w:szCs w:val="20"/>
          <w:lang w:val="ka-GE"/>
        </w:rPr>
        <w:t>რ</w:t>
      </w:r>
      <w:r w:rsidRPr="00240840">
        <w:rPr>
          <w:rFonts w:ascii="Sylfaen" w:hAnsi="Sylfaen"/>
          <w:sz w:val="20"/>
          <w:szCs w:val="20"/>
          <w:lang w:val="ka-GE"/>
        </w:rPr>
        <w:t>ა</w:t>
      </w:r>
      <w:r w:rsidR="00A668ED">
        <w:rPr>
          <w:rFonts w:ascii="Sylfaen" w:hAnsi="Sylfaen"/>
          <w:sz w:val="20"/>
          <w:szCs w:val="20"/>
          <w:lang w:val="ka-GE"/>
        </w:rPr>
        <w:t>დ</w:t>
      </w:r>
      <w:r w:rsidRPr="00240840">
        <w:rPr>
          <w:rFonts w:ascii="Sylfaen" w:hAnsi="Sylfaen"/>
          <w:sz w:val="20"/>
          <w:szCs w:val="20"/>
          <w:lang w:val="ka-GE"/>
        </w:rPr>
        <w:t xml:space="preserve"> შეიმჩნევა მიმწოდებელთა მხრიდან ტენდერებში მონაწილეობა მონაცვლეობით და ა.შ.</w:t>
      </w:r>
    </w:p>
    <w:p w14:paraId="4A866156" w14:textId="349D18FB" w:rsidR="007D2CAB" w:rsidRDefault="00CE06B4" w:rsidP="00A65D45">
      <w:pPr>
        <w:autoSpaceDE w:val="0"/>
        <w:autoSpaceDN w:val="0"/>
        <w:adjustRightInd w:val="0"/>
        <w:spacing w:after="0"/>
        <w:jc w:val="both"/>
        <w:rPr>
          <w:rFonts w:ascii="Sylfaen" w:hAnsi="Sylfaen"/>
          <w:sz w:val="20"/>
          <w:szCs w:val="20"/>
          <w:lang w:val="ka-GE"/>
        </w:rPr>
      </w:pPr>
      <w:r w:rsidRPr="00240840">
        <w:rPr>
          <w:rFonts w:ascii="Sylfaen" w:hAnsi="Sylfaen"/>
          <w:sz w:val="20"/>
          <w:szCs w:val="20"/>
          <w:lang w:val="ka-GE"/>
        </w:rPr>
        <w:t xml:space="preserve">როგორც უკვე აღინიშნა, </w:t>
      </w:r>
      <w:r w:rsidR="007D2CAB" w:rsidRPr="00240840">
        <w:rPr>
          <w:rFonts w:ascii="Sylfaen" w:hAnsi="Sylfaen"/>
          <w:sz w:val="20"/>
          <w:szCs w:val="20"/>
          <w:lang w:val="ka-GE"/>
        </w:rPr>
        <w:t xml:space="preserve">სატენდერო დოკუმენტაციით განსაზღვრული 10 მოდელიდან, 5 შემთხვევაში შპს „პრიმაქს-ჯორჯიასა“ და შპს „ვატექს“ შემოთავაზებული აქვთ ერთი და იმავე მოდელის პროდუქციები. კომპანიების მიერ წარმოდგენილი მწარმოებლის წერილებიდან ირკვევა, რომ ისინი არიან ერთი და იმავე მწარმოებელი კომპანიის დისტრიბუტორები და ზემოხსენებული 5 სახის აპარატი, სწორედ, ამ საერთო მწარმოებლის მიერ არის გამოშვებული. შეთანხმებული ქმედების რისკის განხილვისას, ყურადღება მიიპყრო იმ გარემოებამ, რომ აღნიშნული პროდუქციისთვის, ამ ორი კომპანიის მიერ </w:t>
      </w:r>
      <w:r w:rsidRPr="00240840">
        <w:rPr>
          <w:rFonts w:ascii="Sylfaen" w:hAnsi="Sylfaen"/>
          <w:sz w:val="20"/>
          <w:szCs w:val="20"/>
          <w:lang w:val="ka-GE"/>
        </w:rPr>
        <w:t>ხუთ</w:t>
      </w:r>
      <w:r w:rsidR="007D2CAB" w:rsidRPr="00240840">
        <w:rPr>
          <w:rFonts w:ascii="Sylfaen" w:hAnsi="Sylfaen"/>
          <w:sz w:val="20"/>
          <w:szCs w:val="20"/>
          <w:lang w:val="ka-GE"/>
        </w:rPr>
        <w:t>ივე შემთხვევაში წარმოდგენილია  ISO სერტიფიკატების ერთი და იგივე ნოტარიულად დამოწმებული ასლები, ანუ, ე.წ. კონკურენტი კომპანიების მიერ სისტემაში ატვირთულია ერთი სანოტარო მოქმედებით დამოწმებული ასლები. 4 შემთხვევაში იდენტურია, ასევე, ბროშურების ნოტარიულად დამოწმებული თარგმანები. რაც შეეხება CE სერტიფიკატებს, 3 შემთხვევაში იდენტურია, ხოლო 2 შემთხვევაში, როცა მოხდა შპს „„პრიმაქს-ჯორჯიას“ დისკვალიფიკაცია, შპს „ვატექს“ წარმოდგენილი აქვს 4 ივლისს დამოწმებული ხარისხის CE სერტიფიკატები.</w:t>
      </w:r>
      <w:r w:rsidR="00565F51">
        <w:rPr>
          <w:rFonts w:ascii="Sylfaen" w:hAnsi="Sylfaen"/>
          <w:sz w:val="20"/>
          <w:szCs w:val="20"/>
          <w:lang w:val="ka-GE"/>
        </w:rPr>
        <w:t xml:space="preserve"> შესაბამისად, </w:t>
      </w:r>
      <w:r w:rsidR="00B24DEB">
        <w:rPr>
          <w:rFonts w:ascii="Sylfaen" w:hAnsi="Sylfaen"/>
          <w:sz w:val="20"/>
          <w:szCs w:val="20"/>
          <w:lang w:val="ka-GE"/>
        </w:rPr>
        <w:t>შპს „ვატექის“ მიერ წარმოდგენილი, იდენტური სამედიცინო მოწყობილობების დოკუმენტაციის (სერტიფიკატები, ბროშურები) ნოტარი</w:t>
      </w:r>
      <w:r w:rsidR="00FA7243">
        <w:rPr>
          <w:rFonts w:ascii="Sylfaen" w:hAnsi="Sylfaen"/>
          <w:sz w:val="20"/>
          <w:szCs w:val="20"/>
          <w:lang w:val="ka-GE"/>
        </w:rPr>
        <w:t>ული</w:t>
      </w:r>
      <w:r w:rsidR="00B24DEB">
        <w:rPr>
          <w:rFonts w:ascii="Sylfaen" w:hAnsi="Sylfaen"/>
          <w:sz w:val="20"/>
          <w:szCs w:val="20"/>
          <w:lang w:val="ka-GE"/>
        </w:rPr>
        <w:t xml:space="preserve"> თარგმანები დამოწმებულია 2019 წლის 21 ივნისს</w:t>
      </w:r>
      <w:r w:rsidR="00FA7243">
        <w:rPr>
          <w:rFonts w:ascii="Sylfaen" w:hAnsi="Sylfaen"/>
          <w:sz w:val="20"/>
          <w:szCs w:val="20"/>
          <w:lang w:val="ka-GE"/>
        </w:rPr>
        <w:t>,</w:t>
      </w:r>
      <w:r w:rsidR="00B24DEB">
        <w:rPr>
          <w:rFonts w:ascii="Sylfaen" w:hAnsi="Sylfaen"/>
          <w:sz w:val="20"/>
          <w:szCs w:val="20"/>
          <w:lang w:val="ka-GE"/>
        </w:rPr>
        <w:t xml:space="preserve"> ან უფრო ადრე პერიოდში. მხოლოდ 3 შემთხვევაში, რომლებიც წარმოადგენდა </w:t>
      </w:r>
      <w:r w:rsidR="00565F51">
        <w:rPr>
          <w:rFonts w:ascii="Sylfaen" w:hAnsi="Sylfaen"/>
          <w:sz w:val="20"/>
          <w:szCs w:val="20"/>
          <w:lang w:val="ka-GE"/>
        </w:rPr>
        <w:t>შპს „პრიმაქს ჯორჯიას“ დისკვალიფიკაციის საფუძვლებს</w:t>
      </w:r>
      <w:r w:rsidR="00B24DEB">
        <w:rPr>
          <w:rFonts w:ascii="Sylfaen" w:hAnsi="Sylfaen"/>
          <w:sz w:val="20"/>
          <w:szCs w:val="20"/>
          <w:lang w:val="ka-GE"/>
        </w:rPr>
        <w:t>, შპს „ვატექის“ მიერ წარმოდგენილია ახალი დოკუმენტების 4 ივლისს დამოწმებული თარგმანები.</w:t>
      </w:r>
    </w:p>
    <w:p w14:paraId="205107CC" w14:textId="2BA9D007" w:rsidR="007D2CAB" w:rsidRPr="00240840" w:rsidRDefault="00B24DEB" w:rsidP="00A65D45">
      <w:pPr>
        <w:autoSpaceDE w:val="0"/>
        <w:autoSpaceDN w:val="0"/>
        <w:adjustRightInd w:val="0"/>
        <w:spacing w:after="0"/>
        <w:jc w:val="both"/>
        <w:rPr>
          <w:rFonts w:ascii="Sylfaen" w:hAnsi="Sylfaen"/>
          <w:sz w:val="20"/>
          <w:szCs w:val="20"/>
          <w:lang w:val="ka-GE"/>
        </w:rPr>
      </w:pPr>
      <w:r>
        <w:rPr>
          <w:rFonts w:ascii="Sylfaen" w:hAnsi="Sylfaen"/>
          <w:sz w:val="20"/>
          <w:szCs w:val="20"/>
          <w:lang w:val="ka-GE"/>
        </w:rPr>
        <w:t>ამდენად, დოკუმენტაციაში თუნდაც უმნიშვნელო ხარვეზი წარმოადგენს დისკვალიფიკაციის საფუძველს და იდენტური აპარატურის შემთხვევაში</w:t>
      </w:r>
      <w:r w:rsidR="00FA7243">
        <w:rPr>
          <w:rFonts w:ascii="Sylfaen" w:hAnsi="Sylfaen"/>
          <w:sz w:val="20"/>
          <w:szCs w:val="20"/>
          <w:lang w:val="ka-GE"/>
        </w:rPr>
        <w:t>,</w:t>
      </w:r>
      <w:r>
        <w:rPr>
          <w:rFonts w:ascii="Sylfaen" w:hAnsi="Sylfaen"/>
          <w:sz w:val="20"/>
          <w:szCs w:val="20"/>
          <w:lang w:val="ka-GE"/>
        </w:rPr>
        <w:t xml:space="preserve"> ყოველი შემდეგი პრეტენდენტისათვის ზრდის გამარჯვების შანსებს, რადგანაც მას აქვს ხედვა დისკვალიფიცირებული პრეტენდენტის დისკვალიფიკაციის ოქმზე და წარმოდგენილ დოკუმენტაციაზე, რასაც ადგილი ჰქონდა აღნიშნულ შემთხვევაშიც. </w:t>
      </w:r>
      <w:r w:rsidR="007D2CAB" w:rsidRPr="00240840">
        <w:rPr>
          <w:rFonts w:ascii="Sylfaen" w:hAnsi="Sylfaen"/>
          <w:sz w:val="20"/>
          <w:szCs w:val="20"/>
          <w:lang w:val="ka-GE"/>
        </w:rPr>
        <w:t>აღნიშნული ქმედებ</w:t>
      </w:r>
      <w:r w:rsidR="001C4A1C">
        <w:rPr>
          <w:rFonts w:ascii="Sylfaen" w:hAnsi="Sylfaen"/>
          <w:sz w:val="20"/>
          <w:szCs w:val="20"/>
          <w:lang w:val="ka-GE"/>
        </w:rPr>
        <w:t>ები</w:t>
      </w:r>
      <w:r w:rsidR="007D2CAB" w:rsidRPr="00240840">
        <w:rPr>
          <w:rFonts w:ascii="Sylfaen" w:hAnsi="Sylfaen"/>
          <w:sz w:val="20"/>
          <w:szCs w:val="20"/>
          <w:lang w:val="ka-GE"/>
        </w:rPr>
        <w:t xml:space="preserve"> გვაფიქრებინებს, რომ ეს ორი კომპანია არ არის კონკურენტი კომპანიები და აჩენს შეთანხმებული ქმედების ეჭვს. შესაბამისად, მიგვაჩნია, რომ ყველა ინფორმაცია, რომელიც იძლეოდა ეჭვის საფუძველს ამ მიმართულებით, უნდა მიწოდებოდა სატენდერო კომისიას შემდგომი ანალიზისა და სათანადო გადაწყვეტილებისთვის.</w:t>
      </w:r>
    </w:p>
    <w:p w14:paraId="4A79645D" w14:textId="77777777" w:rsidR="001261B2" w:rsidRPr="00E736B8" w:rsidRDefault="001261B2" w:rsidP="00A65D45">
      <w:pPr>
        <w:spacing w:after="0"/>
        <w:rPr>
          <w:rFonts w:ascii="Sylfaen" w:hAnsi="Sylfaen"/>
          <w:b/>
          <w:sz w:val="20"/>
          <w:szCs w:val="20"/>
          <w:lang w:val="ka-GE"/>
        </w:rPr>
      </w:pPr>
      <w:r w:rsidRPr="00E736B8">
        <w:rPr>
          <w:rFonts w:ascii="Sylfaen" w:hAnsi="Sylfaen"/>
          <w:b/>
          <w:sz w:val="20"/>
          <w:szCs w:val="20"/>
          <w:lang w:val="ka-GE"/>
        </w:rPr>
        <w:t>ხარისხის სერტიფიკატი</w:t>
      </w:r>
    </w:p>
    <w:p w14:paraId="2E0C311B" w14:textId="77777777" w:rsidR="001261B2" w:rsidRPr="00A668ED" w:rsidRDefault="001261B2" w:rsidP="00A65D45">
      <w:pPr>
        <w:spacing w:after="0"/>
        <w:jc w:val="both"/>
        <w:rPr>
          <w:rFonts w:ascii="Sylfaen" w:hAnsi="Sylfaen"/>
          <w:sz w:val="20"/>
          <w:szCs w:val="20"/>
          <w:shd w:val="clear" w:color="auto" w:fill="FFFFFF"/>
          <w:lang w:val="ka-GE"/>
        </w:rPr>
      </w:pPr>
      <w:r w:rsidRPr="00E736B8">
        <w:rPr>
          <w:rFonts w:ascii="Sylfaen" w:hAnsi="Sylfaen" w:cs="Sylfaen"/>
          <w:sz w:val="20"/>
          <w:szCs w:val="20"/>
          <w:lang w:val="ka-GE"/>
        </w:rPr>
        <w:t>სატენდერო</w:t>
      </w:r>
      <w:r w:rsidRPr="00E736B8">
        <w:rPr>
          <w:sz w:val="20"/>
          <w:szCs w:val="20"/>
          <w:lang w:val="ka-GE"/>
        </w:rPr>
        <w:t xml:space="preserve"> </w:t>
      </w:r>
      <w:r w:rsidRPr="00E736B8">
        <w:rPr>
          <w:rFonts w:ascii="Sylfaen" w:hAnsi="Sylfaen" w:cs="Sylfaen"/>
          <w:sz w:val="20"/>
          <w:szCs w:val="20"/>
          <w:lang w:val="ka-GE"/>
        </w:rPr>
        <w:t>დოკუმენტაციის</w:t>
      </w:r>
      <w:r w:rsidRPr="00E736B8">
        <w:rPr>
          <w:sz w:val="20"/>
          <w:szCs w:val="20"/>
          <w:lang w:val="ka-GE"/>
        </w:rPr>
        <w:t xml:space="preserve"> </w:t>
      </w:r>
      <w:r w:rsidRPr="00A668ED">
        <w:rPr>
          <w:rFonts w:ascii="Sylfaen" w:hAnsi="Sylfaen"/>
          <w:sz w:val="20"/>
          <w:szCs w:val="20"/>
          <w:shd w:val="clear" w:color="auto" w:fill="FFFFFF"/>
          <w:lang w:val="ka-GE"/>
        </w:rPr>
        <w:t xml:space="preserve">2.7.1 პუნქტში „მოთხოვნა ლიცენზიასთან, აკრედიტაციასთან, სტანდარტებთან, ხარისხის შესაბამისობასთან და სხვ. დოკუმენტების შესახებ“ დაფიქსირებულია სამედიცინო აპარატურის ხარისხის დამადასტურებელი ISO და CE სერტიფიკატის, ნათარგმნი ქართულ ენაზე და ნოტარიულად დამოწმებული, წარმოდგენის ვალდებულება. </w:t>
      </w:r>
    </w:p>
    <w:p w14:paraId="24C4B32D" w14:textId="19774659" w:rsidR="001261B2" w:rsidRPr="00A668ED" w:rsidRDefault="001261B2" w:rsidP="00A65D45">
      <w:pPr>
        <w:spacing w:after="0"/>
        <w:jc w:val="both"/>
        <w:rPr>
          <w:rFonts w:ascii="Sylfaen" w:hAnsi="Sylfaen"/>
          <w:sz w:val="20"/>
          <w:szCs w:val="20"/>
          <w:shd w:val="clear" w:color="auto" w:fill="FFFFFF"/>
          <w:lang w:val="ka-GE"/>
        </w:rPr>
      </w:pPr>
      <w:r w:rsidRPr="00A668ED">
        <w:rPr>
          <w:rFonts w:ascii="Sylfaen" w:hAnsi="Sylfaen"/>
          <w:sz w:val="20"/>
          <w:szCs w:val="20"/>
          <w:shd w:val="clear" w:color="auto" w:fill="FFFFFF"/>
          <w:lang w:val="ka-GE"/>
        </w:rPr>
        <w:t>როგორც პრეტენდენტების მიერ წარმოდგენილი დოკუმენტაციით ირკვევა, შესაბამის საქონელზე</w:t>
      </w:r>
      <w:r w:rsidR="00A668ED">
        <w:rPr>
          <w:rFonts w:ascii="Sylfaen" w:hAnsi="Sylfaen"/>
          <w:sz w:val="20"/>
          <w:szCs w:val="20"/>
          <w:shd w:val="clear" w:color="auto" w:fill="FFFFFF"/>
          <w:lang w:val="ka-GE"/>
        </w:rPr>
        <w:t>,</w:t>
      </w:r>
      <w:r w:rsidRPr="00A668ED">
        <w:rPr>
          <w:rFonts w:ascii="Sylfaen" w:hAnsi="Sylfaen"/>
          <w:sz w:val="20"/>
          <w:szCs w:val="20"/>
          <w:shd w:val="clear" w:color="auto" w:fill="FFFFFF"/>
          <w:lang w:val="ka-GE"/>
        </w:rPr>
        <w:t xml:space="preserve"> შპს „პრიმაქს-ჯორჯიას“ მიერ ხარისხის დამადასტურებლად 2 შემთხვევაში წარმოდგენილია ISO 9001, ხოლო 6 შემთხვევაში ISO 13485 ან ISO 14001.</w:t>
      </w:r>
    </w:p>
    <w:p w14:paraId="291A7B13" w14:textId="77777777" w:rsidR="001261B2" w:rsidRPr="00A668ED" w:rsidRDefault="001261B2" w:rsidP="00A65D45">
      <w:pPr>
        <w:spacing w:after="0"/>
        <w:jc w:val="both"/>
        <w:rPr>
          <w:rFonts w:ascii="Sylfaen" w:hAnsi="Sylfaen"/>
          <w:sz w:val="20"/>
          <w:szCs w:val="20"/>
          <w:shd w:val="clear" w:color="auto" w:fill="FFFFFF"/>
          <w:lang w:val="ka-GE"/>
        </w:rPr>
      </w:pPr>
      <w:r w:rsidRPr="00A668ED">
        <w:rPr>
          <w:rFonts w:ascii="Sylfaen" w:hAnsi="Sylfaen" w:cs="Sylfaen"/>
          <w:sz w:val="20"/>
          <w:szCs w:val="20"/>
          <w:shd w:val="clear" w:color="auto" w:fill="FFFFFF"/>
          <w:lang w:val="ka-GE"/>
        </w:rPr>
        <w:t xml:space="preserve">ასევე, </w:t>
      </w:r>
      <w:r w:rsidRPr="00A668ED">
        <w:rPr>
          <w:rFonts w:ascii="Sylfaen" w:hAnsi="Sylfaen"/>
          <w:sz w:val="20"/>
          <w:szCs w:val="20"/>
          <w:lang w:val="ka-GE"/>
        </w:rPr>
        <w:t xml:space="preserve">შპს „ვატექსსაც“, </w:t>
      </w:r>
      <w:r w:rsidRPr="00A668ED">
        <w:rPr>
          <w:rFonts w:ascii="Sylfaen" w:hAnsi="Sylfaen" w:cs="Sylfaen"/>
          <w:sz w:val="20"/>
          <w:szCs w:val="20"/>
          <w:lang w:val="ka-GE"/>
        </w:rPr>
        <w:t xml:space="preserve">2 შემთხვევაში წარმოდგენილი აქვს </w:t>
      </w:r>
      <w:r w:rsidRPr="00A668ED">
        <w:rPr>
          <w:rFonts w:ascii="Verdana" w:hAnsi="Verdana"/>
          <w:sz w:val="20"/>
          <w:szCs w:val="20"/>
          <w:shd w:val="clear" w:color="auto" w:fill="FFFFFF"/>
          <w:lang w:val="ka-GE"/>
        </w:rPr>
        <w:t>ISO</w:t>
      </w:r>
      <w:r w:rsidRPr="00A668ED">
        <w:rPr>
          <w:rFonts w:ascii="Sylfaen" w:hAnsi="Sylfaen"/>
          <w:sz w:val="20"/>
          <w:szCs w:val="20"/>
          <w:shd w:val="clear" w:color="auto" w:fill="FFFFFF"/>
          <w:lang w:val="ka-GE"/>
        </w:rPr>
        <w:t xml:space="preserve"> 9001, ხოლო 6 შემთხვევაში </w:t>
      </w:r>
      <w:r w:rsidRPr="00A668ED">
        <w:rPr>
          <w:rFonts w:ascii="Verdana" w:hAnsi="Verdana"/>
          <w:sz w:val="20"/>
          <w:szCs w:val="20"/>
          <w:shd w:val="clear" w:color="auto" w:fill="FFFFFF"/>
          <w:lang w:val="ka-GE"/>
        </w:rPr>
        <w:t xml:space="preserve">ISO </w:t>
      </w:r>
      <w:r w:rsidRPr="00A668ED">
        <w:rPr>
          <w:rFonts w:ascii="Sylfaen" w:hAnsi="Sylfaen"/>
          <w:sz w:val="20"/>
          <w:szCs w:val="20"/>
          <w:shd w:val="clear" w:color="auto" w:fill="FFFFFF"/>
          <w:lang w:val="ka-GE"/>
        </w:rPr>
        <w:t>13485.</w:t>
      </w:r>
    </w:p>
    <w:p w14:paraId="77F04471" w14:textId="7AA2FC79" w:rsidR="001261B2" w:rsidRPr="00240840" w:rsidRDefault="001261B2" w:rsidP="00A65D45">
      <w:pPr>
        <w:autoSpaceDE w:val="0"/>
        <w:autoSpaceDN w:val="0"/>
        <w:adjustRightInd w:val="0"/>
        <w:spacing w:after="0"/>
        <w:jc w:val="both"/>
        <w:rPr>
          <w:rFonts w:ascii="Sylfaen" w:hAnsi="Sylfaen"/>
          <w:sz w:val="20"/>
          <w:szCs w:val="20"/>
          <w:lang w:val="ka-GE"/>
        </w:rPr>
      </w:pPr>
      <w:r w:rsidRPr="00A668ED">
        <w:rPr>
          <w:rFonts w:ascii="Sylfaen" w:hAnsi="Sylfaen"/>
          <w:sz w:val="20"/>
          <w:szCs w:val="20"/>
          <w:shd w:val="clear" w:color="auto" w:fill="FFFFFF"/>
          <w:lang w:val="ka-GE"/>
        </w:rPr>
        <w:t xml:space="preserve">ყურადღება გვინდა გავამახვილოთ იმ ფაქტზე, რომ </w:t>
      </w:r>
      <w:r w:rsidRPr="00A668ED">
        <w:rPr>
          <w:rFonts w:ascii="Sylfaen" w:hAnsi="Sylfaen" w:cs="Sylfaen"/>
          <w:sz w:val="20"/>
          <w:szCs w:val="20"/>
          <w:lang w:val="ka-GE"/>
        </w:rPr>
        <w:t>სახელმწიფო შესყიდვების სააგენტოს ოფიციალურ ვებგვერდზე განთავსებულ სახელმძღვანელოში - „მეთოდური</w:t>
      </w:r>
      <w:r w:rsidRPr="00A668ED">
        <w:rPr>
          <w:rFonts w:ascii="Times New Roman" w:hAnsi="Times New Roman" w:cs="Times New Roman"/>
          <w:sz w:val="20"/>
          <w:szCs w:val="20"/>
          <w:lang w:val="ka-GE"/>
        </w:rPr>
        <w:t xml:space="preserve"> </w:t>
      </w:r>
      <w:r w:rsidRPr="00A668ED">
        <w:rPr>
          <w:rFonts w:ascii="Sylfaen" w:hAnsi="Sylfaen" w:cs="Sylfaen"/>
          <w:sz w:val="20"/>
          <w:szCs w:val="20"/>
          <w:lang w:val="ka-GE"/>
        </w:rPr>
        <w:t>მითითებები</w:t>
      </w:r>
      <w:r w:rsidRPr="00A668ED">
        <w:rPr>
          <w:rFonts w:ascii="Times New Roman" w:hAnsi="Times New Roman" w:cs="Times New Roman"/>
          <w:sz w:val="20"/>
          <w:szCs w:val="20"/>
          <w:lang w:val="ka-GE"/>
        </w:rPr>
        <w:t xml:space="preserve"> </w:t>
      </w:r>
      <w:r w:rsidRPr="00A668ED">
        <w:rPr>
          <w:rFonts w:ascii="Sylfaen" w:hAnsi="Sylfaen" w:cs="Sylfaen"/>
          <w:sz w:val="20"/>
          <w:szCs w:val="20"/>
          <w:lang w:val="ka-GE"/>
        </w:rPr>
        <w:t>სახელმწიფო</w:t>
      </w:r>
      <w:r w:rsidRPr="00A668ED">
        <w:rPr>
          <w:rFonts w:ascii="Times New Roman" w:hAnsi="Times New Roman" w:cs="Times New Roman"/>
          <w:sz w:val="20"/>
          <w:szCs w:val="20"/>
          <w:lang w:val="ka-GE"/>
        </w:rPr>
        <w:t xml:space="preserve"> </w:t>
      </w:r>
      <w:r w:rsidRPr="00A668ED">
        <w:rPr>
          <w:rFonts w:ascii="Sylfaen" w:hAnsi="Sylfaen" w:cs="Sylfaen"/>
          <w:sz w:val="20"/>
          <w:szCs w:val="20"/>
          <w:lang w:val="ka-GE"/>
        </w:rPr>
        <w:t xml:space="preserve">შესყიდვებში </w:t>
      </w:r>
      <w:r w:rsidRPr="00A668ED">
        <w:rPr>
          <w:rFonts w:ascii="Sylfaen" w:hAnsi="Sylfaen" w:cs="Sylfaen"/>
          <w:sz w:val="20"/>
          <w:szCs w:val="20"/>
          <w:lang w:val="ka-GE"/>
        </w:rPr>
        <w:lastRenderedPageBreak/>
        <w:t>სტანდარტების გამოყენებასთან</w:t>
      </w:r>
      <w:r w:rsidRPr="00A668ED">
        <w:rPr>
          <w:rFonts w:ascii="Times New Roman" w:hAnsi="Times New Roman" w:cs="Times New Roman"/>
          <w:sz w:val="20"/>
          <w:szCs w:val="20"/>
          <w:lang w:val="ka-GE"/>
        </w:rPr>
        <w:t xml:space="preserve"> </w:t>
      </w:r>
      <w:r w:rsidRPr="00A668ED">
        <w:rPr>
          <w:rFonts w:ascii="Sylfaen" w:hAnsi="Sylfaen" w:cs="Sylfaen"/>
          <w:sz w:val="20"/>
          <w:szCs w:val="20"/>
          <w:lang w:val="ka-GE"/>
        </w:rPr>
        <w:t>დაკავშირებით“</w:t>
      </w:r>
      <w:r w:rsidR="000A6972" w:rsidRPr="00A668ED">
        <w:rPr>
          <w:rStyle w:val="FootnoteReference"/>
          <w:rFonts w:ascii="Sylfaen" w:hAnsi="Sylfaen" w:cs="Sylfaen"/>
          <w:sz w:val="20"/>
          <w:szCs w:val="20"/>
          <w:lang w:val="ka-GE"/>
        </w:rPr>
        <w:footnoteReference w:id="20"/>
      </w:r>
      <w:r w:rsidRPr="00A668ED">
        <w:rPr>
          <w:rFonts w:ascii="Sylfaen" w:hAnsi="Sylfaen" w:cs="Sylfaen"/>
          <w:sz w:val="20"/>
          <w:szCs w:val="20"/>
          <w:lang w:val="ka-GE"/>
        </w:rPr>
        <w:t xml:space="preserve">, აღნიშნულია, რომ </w:t>
      </w:r>
      <w:r w:rsidRPr="00A668ED">
        <w:rPr>
          <w:b/>
          <w:sz w:val="20"/>
          <w:szCs w:val="20"/>
          <w:lang w:val="ka-GE"/>
        </w:rPr>
        <w:t>ISO 9000-</w:t>
      </w:r>
      <w:r w:rsidRPr="00A668ED">
        <w:rPr>
          <w:rFonts w:ascii="Sylfaen" w:hAnsi="Sylfaen" w:cs="Sylfaen"/>
          <w:b/>
          <w:sz w:val="20"/>
          <w:szCs w:val="20"/>
          <w:lang w:val="ka-GE"/>
        </w:rPr>
        <w:t>ის</w:t>
      </w:r>
      <w:r w:rsidRPr="00A668ED">
        <w:rPr>
          <w:b/>
          <w:sz w:val="20"/>
          <w:szCs w:val="20"/>
          <w:lang w:val="ka-GE"/>
        </w:rPr>
        <w:t xml:space="preserve"> </w:t>
      </w:r>
      <w:r w:rsidRPr="00A668ED">
        <w:rPr>
          <w:rFonts w:ascii="Sylfaen" w:hAnsi="Sylfaen" w:cs="Sylfaen"/>
          <w:b/>
          <w:sz w:val="20"/>
          <w:szCs w:val="20"/>
          <w:lang w:val="ka-GE"/>
        </w:rPr>
        <w:t>კატეგორია</w:t>
      </w:r>
      <w:r w:rsidRPr="00A668ED">
        <w:rPr>
          <w:sz w:val="20"/>
          <w:szCs w:val="20"/>
          <w:lang w:val="ka-GE"/>
        </w:rPr>
        <w:t xml:space="preserve"> (</w:t>
      </w:r>
      <w:r w:rsidRPr="00A668ED">
        <w:rPr>
          <w:rFonts w:ascii="Sylfaen" w:hAnsi="Sylfaen" w:cs="Sylfaen"/>
          <w:sz w:val="20"/>
          <w:szCs w:val="20"/>
          <w:lang w:val="ka-GE"/>
        </w:rPr>
        <w:t>მათ</w:t>
      </w:r>
      <w:r w:rsidRPr="00A668ED">
        <w:rPr>
          <w:sz w:val="20"/>
          <w:szCs w:val="20"/>
          <w:lang w:val="ka-GE"/>
        </w:rPr>
        <w:t xml:space="preserve"> </w:t>
      </w:r>
      <w:r w:rsidRPr="00A668ED">
        <w:rPr>
          <w:rFonts w:ascii="Sylfaen" w:hAnsi="Sylfaen" w:cs="Sylfaen"/>
          <w:sz w:val="20"/>
          <w:szCs w:val="20"/>
          <w:lang w:val="ka-GE"/>
        </w:rPr>
        <w:t>შორის,</w:t>
      </w:r>
      <w:r w:rsidRPr="00A668ED">
        <w:rPr>
          <w:sz w:val="20"/>
          <w:szCs w:val="20"/>
          <w:lang w:val="ka-GE"/>
        </w:rPr>
        <w:t xml:space="preserve"> </w:t>
      </w:r>
      <w:r w:rsidRPr="00A668ED">
        <w:rPr>
          <w:rFonts w:ascii="Sylfaen" w:hAnsi="Sylfaen" w:cs="Sylfaen"/>
          <w:sz w:val="20"/>
          <w:szCs w:val="20"/>
          <w:lang w:val="ka-GE"/>
        </w:rPr>
        <w:t>სტანდარტი</w:t>
      </w:r>
      <w:r w:rsidRPr="00A668ED">
        <w:rPr>
          <w:sz w:val="20"/>
          <w:szCs w:val="20"/>
          <w:lang w:val="ka-GE"/>
        </w:rPr>
        <w:t xml:space="preserve"> ISO 9001) </w:t>
      </w:r>
      <w:r w:rsidRPr="00A668ED">
        <w:rPr>
          <w:rFonts w:ascii="Sylfaen" w:hAnsi="Sylfaen" w:cs="Sylfaen"/>
          <w:b/>
          <w:sz w:val="20"/>
          <w:szCs w:val="20"/>
          <w:lang w:val="ka-GE"/>
        </w:rPr>
        <w:t>ადგენს</w:t>
      </w:r>
      <w:r w:rsidRPr="00A668ED">
        <w:rPr>
          <w:b/>
          <w:sz w:val="20"/>
          <w:szCs w:val="20"/>
          <w:lang w:val="ka-GE"/>
        </w:rPr>
        <w:t xml:space="preserve"> </w:t>
      </w:r>
      <w:r w:rsidRPr="00A668ED">
        <w:rPr>
          <w:rFonts w:ascii="Sylfaen" w:hAnsi="Sylfaen" w:cs="Sylfaen"/>
          <w:b/>
          <w:sz w:val="20"/>
          <w:szCs w:val="20"/>
          <w:lang w:val="ka-GE"/>
        </w:rPr>
        <w:t>ნორმებს</w:t>
      </w:r>
      <w:r w:rsidRPr="00A668ED">
        <w:rPr>
          <w:b/>
          <w:sz w:val="20"/>
          <w:szCs w:val="20"/>
          <w:lang w:val="ka-GE"/>
        </w:rPr>
        <w:t xml:space="preserve"> </w:t>
      </w:r>
      <w:r w:rsidRPr="00A668ED">
        <w:rPr>
          <w:rFonts w:ascii="Sylfaen" w:hAnsi="Sylfaen" w:cs="Sylfaen"/>
          <w:b/>
          <w:sz w:val="20"/>
          <w:szCs w:val="20"/>
          <w:lang w:val="ka-GE"/>
        </w:rPr>
        <w:t>საწარმოში</w:t>
      </w:r>
      <w:r w:rsidRPr="00A668ED">
        <w:rPr>
          <w:b/>
          <w:sz w:val="20"/>
          <w:szCs w:val="20"/>
          <w:lang w:val="ka-GE"/>
        </w:rPr>
        <w:t xml:space="preserve"> </w:t>
      </w:r>
      <w:r w:rsidRPr="00A668ED">
        <w:rPr>
          <w:rFonts w:ascii="Sylfaen" w:hAnsi="Sylfaen" w:cs="Sylfaen"/>
          <w:b/>
          <w:sz w:val="20"/>
          <w:szCs w:val="20"/>
          <w:lang w:val="ka-GE"/>
        </w:rPr>
        <w:t>მიმდინარე</w:t>
      </w:r>
      <w:r w:rsidRPr="00A668ED">
        <w:rPr>
          <w:b/>
          <w:sz w:val="20"/>
          <w:szCs w:val="20"/>
          <w:lang w:val="ka-GE"/>
        </w:rPr>
        <w:t xml:space="preserve"> </w:t>
      </w:r>
      <w:r w:rsidRPr="00A668ED">
        <w:rPr>
          <w:rFonts w:ascii="Sylfaen" w:hAnsi="Sylfaen" w:cs="Sylfaen"/>
          <w:b/>
          <w:sz w:val="20"/>
          <w:szCs w:val="20"/>
          <w:lang w:val="ka-GE"/>
        </w:rPr>
        <w:t>მართვის</w:t>
      </w:r>
      <w:r w:rsidRPr="00A668ED">
        <w:rPr>
          <w:b/>
          <w:sz w:val="20"/>
          <w:szCs w:val="20"/>
          <w:lang w:val="ka-GE"/>
        </w:rPr>
        <w:t xml:space="preserve"> </w:t>
      </w:r>
      <w:r w:rsidRPr="00A668ED">
        <w:rPr>
          <w:rFonts w:ascii="Sylfaen" w:hAnsi="Sylfaen" w:cs="Sylfaen"/>
          <w:b/>
          <w:sz w:val="20"/>
          <w:szCs w:val="20"/>
          <w:lang w:val="ka-GE"/>
        </w:rPr>
        <w:t>პროცესების</w:t>
      </w:r>
      <w:r w:rsidRPr="00A668ED">
        <w:rPr>
          <w:b/>
          <w:sz w:val="20"/>
          <w:szCs w:val="20"/>
          <w:lang w:val="ka-GE"/>
        </w:rPr>
        <w:t xml:space="preserve"> </w:t>
      </w:r>
      <w:r w:rsidRPr="00A668ED">
        <w:rPr>
          <w:rFonts w:ascii="Sylfaen" w:hAnsi="Sylfaen" w:cs="Sylfaen"/>
          <w:b/>
          <w:sz w:val="20"/>
          <w:szCs w:val="20"/>
          <w:lang w:val="ka-GE"/>
        </w:rPr>
        <w:t>ხარისხთან</w:t>
      </w:r>
      <w:r w:rsidRPr="00A668ED">
        <w:rPr>
          <w:b/>
          <w:sz w:val="20"/>
          <w:szCs w:val="20"/>
          <w:lang w:val="ka-GE"/>
        </w:rPr>
        <w:t xml:space="preserve"> </w:t>
      </w:r>
      <w:r w:rsidRPr="00A668ED">
        <w:rPr>
          <w:rFonts w:ascii="Sylfaen" w:hAnsi="Sylfaen" w:cs="Sylfaen"/>
          <w:b/>
          <w:sz w:val="20"/>
          <w:szCs w:val="20"/>
          <w:lang w:val="ka-GE"/>
        </w:rPr>
        <w:t>დაკავშირებით</w:t>
      </w:r>
      <w:r w:rsidRPr="00A668ED">
        <w:rPr>
          <w:sz w:val="20"/>
          <w:szCs w:val="20"/>
          <w:lang w:val="ka-GE"/>
        </w:rPr>
        <w:t xml:space="preserve">. </w:t>
      </w:r>
      <w:r w:rsidRPr="00A668ED">
        <w:rPr>
          <w:rFonts w:ascii="Sylfaen" w:hAnsi="Sylfaen" w:cs="Sylfaen"/>
          <w:sz w:val="20"/>
          <w:szCs w:val="20"/>
          <w:lang w:val="ka-GE"/>
        </w:rPr>
        <w:t>კონკრეტულად,</w:t>
      </w:r>
      <w:r w:rsidRPr="00A668ED">
        <w:rPr>
          <w:sz w:val="20"/>
          <w:szCs w:val="20"/>
          <w:lang w:val="ka-GE"/>
        </w:rPr>
        <w:t xml:space="preserve"> ISO 9001 </w:t>
      </w:r>
      <w:r w:rsidRPr="00A668ED">
        <w:rPr>
          <w:rFonts w:ascii="Sylfaen" w:hAnsi="Sylfaen" w:cs="Sylfaen"/>
          <w:sz w:val="20"/>
          <w:szCs w:val="20"/>
          <w:lang w:val="ka-GE"/>
        </w:rPr>
        <w:t>განსაზღვრავს</w:t>
      </w:r>
      <w:r w:rsidRPr="00A668ED">
        <w:rPr>
          <w:sz w:val="20"/>
          <w:szCs w:val="20"/>
          <w:lang w:val="ka-GE"/>
        </w:rPr>
        <w:t xml:space="preserve"> </w:t>
      </w:r>
      <w:r w:rsidRPr="00A668ED">
        <w:rPr>
          <w:rFonts w:ascii="Sylfaen" w:hAnsi="Sylfaen" w:cs="Sylfaen"/>
          <w:sz w:val="20"/>
          <w:szCs w:val="20"/>
          <w:lang w:val="ka-GE"/>
        </w:rPr>
        <w:t>მინიმალურ</w:t>
      </w:r>
      <w:r w:rsidRPr="00A668ED">
        <w:rPr>
          <w:sz w:val="20"/>
          <w:szCs w:val="20"/>
          <w:lang w:val="ka-GE"/>
        </w:rPr>
        <w:t xml:space="preserve"> </w:t>
      </w:r>
      <w:r w:rsidRPr="00A668ED">
        <w:rPr>
          <w:rFonts w:ascii="Sylfaen" w:hAnsi="Sylfaen" w:cs="Sylfaen"/>
          <w:sz w:val="20"/>
          <w:szCs w:val="20"/>
          <w:lang w:val="ka-GE"/>
        </w:rPr>
        <w:t>მოთხოვნებს</w:t>
      </w:r>
      <w:r w:rsidRPr="00A668ED">
        <w:rPr>
          <w:sz w:val="20"/>
          <w:szCs w:val="20"/>
          <w:lang w:val="ka-GE"/>
        </w:rPr>
        <w:t xml:space="preserve">, </w:t>
      </w:r>
      <w:r w:rsidRPr="00A668ED">
        <w:rPr>
          <w:rFonts w:ascii="Sylfaen" w:hAnsi="Sylfaen" w:cs="Sylfaen"/>
          <w:sz w:val="20"/>
          <w:szCs w:val="20"/>
          <w:lang w:val="ka-GE"/>
        </w:rPr>
        <w:t>რომლებიც</w:t>
      </w:r>
      <w:r w:rsidRPr="00A668ED">
        <w:rPr>
          <w:sz w:val="20"/>
          <w:szCs w:val="20"/>
          <w:lang w:val="ka-GE"/>
        </w:rPr>
        <w:t xml:space="preserve"> </w:t>
      </w:r>
      <w:r w:rsidRPr="00A668ED">
        <w:rPr>
          <w:rFonts w:ascii="Sylfaen" w:hAnsi="Sylfaen" w:cs="Sylfaen"/>
          <w:sz w:val="20"/>
          <w:szCs w:val="20"/>
          <w:lang w:val="ka-GE"/>
        </w:rPr>
        <w:t>უნდა</w:t>
      </w:r>
      <w:r w:rsidRPr="00A668ED">
        <w:rPr>
          <w:sz w:val="20"/>
          <w:szCs w:val="20"/>
          <w:lang w:val="ka-GE"/>
        </w:rPr>
        <w:t xml:space="preserve"> </w:t>
      </w:r>
      <w:r w:rsidRPr="00A668ED">
        <w:rPr>
          <w:rFonts w:ascii="Sylfaen" w:hAnsi="Sylfaen" w:cs="Sylfaen"/>
          <w:sz w:val="20"/>
          <w:szCs w:val="20"/>
          <w:lang w:val="ka-GE"/>
        </w:rPr>
        <w:t>დააკმაყოფილოს</w:t>
      </w:r>
      <w:r w:rsidRPr="00A668ED">
        <w:rPr>
          <w:sz w:val="20"/>
          <w:szCs w:val="20"/>
          <w:lang w:val="ka-GE"/>
        </w:rPr>
        <w:t xml:space="preserve"> </w:t>
      </w:r>
      <w:r w:rsidRPr="00A668ED">
        <w:rPr>
          <w:rFonts w:ascii="Sylfaen" w:hAnsi="Sylfaen" w:cs="Sylfaen"/>
          <w:sz w:val="20"/>
          <w:szCs w:val="20"/>
          <w:lang w:val="ka-GE"/>
        </w:rPr>
        <w:t>საწარმოში</w:t>
      </w:r>
      <w:r w:rsidRPr="00A668ED">
        <w:rPr>
          <w:sz w:val="20"/>
          <w:szCs w:val="20"/>
          <w:lang w:val="ka-GE"/>
        </w:rPr>
        <w:t xml:space="preserve"> </w:t>
      </w:r>
      <w:r w:rsidRPr="00A668ED">
        <w:rPr>
          <w:rFonts w:ascii="Sylfaen" w:hAnsi="Sylfaen" w:cs="Sylfaen"/>
          <w:sz w:val="20"/>
          <w:szCs w:val="20"/>
          <w:lang w:val="ka-GE"/>
        </w:rPr>
        <w:t>დანერგილმა,</w:t>
      </w:r>
      <w:r w:rsidRPr="00A668ED">
        <w:rPr>
          <w:sz w:val="20"/>
          <w:szCs w:val="20"/>
          <w:lang w:val="ka-GE"/>
        </w:rPr>
        <w:t xml:space="preserve"> </w:t>
      </w:r>
      <w:r w:rsidRPr="00A668ED">
        <w:rPr>
          <w:rFonts w:ascii="Sylfaen" w:hAnsi="Sylfaen" w:cs="Sylfaen"/>
          <w:sz w:val="20"/>
          <w:szCs w:val="20"/>
          <w:lang w:val="ka-GE"/>
        </w:rPr>
        <w:t>პროცესებზე</w:t>
      </w:r>
      <w:r w:rsidRPr="00A668ED">
        <w:rPr>
          <w:sz w:val="20"/>
          <w:szCs w:val="20"/>
          <w:lang w:val="ka-GE"/>
        </w:rPr>
        <w:t xml:space="preserve"> </w:t>
      </w:r>
      <w:r w:rsidRPr="00A668ED">
        <w:rPr>
          <w:rFonts w:ascii="Sylfaen" w:hAnsi="Sylfaen" w:cs="Sylfaen"/>
          <w:sz w:val="20"/>
          <w:szCs w:val="20"/>
          <w:lang w:val="ka-GE"/>
        </w:rPr>
        <w:t>ორიენტირებულმა</w:t>
      </w:r>
      <w:r w:rsidRPr="00A668ED">
        <w:rPr>
          <w:sz w:val="20"/>
          <w:szCs w:val="20"/>
          <w:lang w:val="ka-GE"/>
        </w:rPr>
        <w:t xml:space="preserve"> </w:t>
      </w:r>
      <w:r w:rsidRPr="00A668ED">
        <w:rPr>
          <w:rFonts w:ascii="Sylfaen" w:hAnsi="Sylfaen" w:cs="Sylfaen"/>
          <w:sz w:val="20"/>
          <w:szCs w:val="20"/>
          <w:lang w:val="ka-GE"/>
        </w:rPr>
        <w:t>ხარისხის</w:t>
      </w:r>
      <w:r w:rsidRPr="00A668ED">
        <w:rPr>
          <w:sz w:val="20"/>
          <w:szCs w:val="20"/>
          <w:lang w:val="ka-GE"/>
        </w:rPr>
        <w:t xml:space="preserve"> </w:t>
      </w:r>
      <w:r w:rsidRPr="00A668ED">
        <w:rPr>
          <w:rFonts w:ascii="Sylfaen" w:hAnsi="Sylfaen" w:cs="Sylfaen"/>
          <w:sz w:val="20"/>
          <w:szCs w:val="20"/>
          <w:lang w:val="ka-GE"/>
        </w:rPr>
        <w:t>მართვის</w:t>
      </w:r>
      <w:r w:rsidRPr="00A668ED">
        <w:rPr>
          <w:sz w:val="20"/>
          <w:szCs w:val="20"/>
          <w:lang w:val="ka-GE"/>
        </w:rPr>
        <w:t xml:space="preserve"> </w:t>
      </w:r>
      <w:r w:rsidRPr="00A668ED">
        <w:rPr>
          <w:rFonts w:ascii="Sylfaen" w:hAnsi="Sylfaen" w:cs="Sylfaen"/>
          <w:sz w:val="20"/>
          <w:szCs w:val="20"/>
          <w:lang w:val="ka-GE"/>
        </w:rPr>
        <w:t>სისტემამ</w:t>
      </w:r>
      <w:r w:rsidRPr="00A668ED">
        <w:rPr>
          <w:sz w:val="20"/>
          <w:szCs w:val="20"/>
          <w:lang w:val="ka-GE"/>
        </w:rPr>
        <w:t xml:space="preserve"> </w:t>
      </w:r>
      <w:r w:rsidRPr="00A668ED">
        <w:rPr>
          <w:rFonts w:ascii="Sylfaen" w:hAnsi="Sylfaen" w:cs="Sylfaen"/>
          <w:sz w:val="20"/>
          <w:szCs w:val="20"/>
          <w:lang w:val="ka-GE"/>
        </w:rPr>
        <w:t>ისეთი</w:t>
      </w:r>
      <w:r w:rsidRPr="00A668ED">
        <w:rPr>
          <w:sz w:val="20"/>
          <w:szCs w:val="20"/>
          <w:lang w:val="ka-GE"/>
        </w:rPr>
        <w:t xml:space="preserve"> </w:t>
      </w:r>
      <w:r w:rsidRPr="00A668ED">
        <w:rPr>
          <w:rFonts w:ascii="Sylfaen" w:hAnsi="Sylfaen"/>
          <w:sz w:val="20"/>
          <w:szCs w:val="20"/>
          <w:lang w:val="ka-GE"/>
        </w:rPr>
        <w:t>ფ</w:t>
      </w:r>
      <w:r w:rsidRPr="00A668ED">
        <w:rPr>
          <w:rFonts w:ascii="Sylfaen" w:hAnsi="Sylfaen" w:cs="Sylfaen"/>
          <w:sz w:val="20"/>
          <w:szCs w:val="20"/>
          <w:lang w:val="ka-GE"/>
        </w:rPr>
        <w:t>უნქციების</w:t>
      </w:r>
      <w:r w:rsidRPr="00A668ED">
        <w:rPr>
          <w:sz w:val="20"/>
          <w:szCs w:val="20"/>
          <w:lang w:val="ka-GE"/>
        </w:rPr>
        <w:t>/</w:t>
      </w:r>
      <w:r w:rsidRPr="00A668ED">
        <w:rPr>
          <w:rFonts w:ascii="Sylfaen" w:hAnsi="Sylfaen" w:cs="Sylfaen"/>
          <w:sz w:val="20"/>
          <w:szCs w:val="20"/>
          <w:lang w:val="ka-GE"/>
        </w:rPr>
        <w:t>ბიზნესპროცესების</w:t>
      </w:r>
      <w:r w:rsidRPr="00240840">
        <w:rPr>
          <w:sz w:val="20"/>
          <w:szCs w:val="20"/>
          <w:lang w:val="ka-GE"/>
        </w:rPr>
        <w:t xml:space="preserve"> </w:t>
      </w:r>
      <w:r w:rsidRPr="00240840">
        <w:rPr>
          <w:rFonts w:ascii="Sylfaen" w:hAnsi="Sylfaen" w:cs="Sylfaen"/>
          <w:sz w:val="20"/>
          <w:szCs w:val="20"/>
          <w:lang w:val="ka-GE"/>
        </w:rPr>
        <w:t>ფარგლებში</w:t>
      </w:r>
      <w:r w:rsidRPr="00240840">
        <w:rPr>
          <w:sz w:val="20"/>
          <w:szCs w:val="20"/>
          <w:lang w:val="ka-GE"/>
        </w:rPr>
        <w:t xml:space="preserve">, </w:t>
      </w:r>
      <w:r w:rsidRPr="00240840">
        <w:rPr>
          <w:rFonts w:ascii="Sylfaen" w:hAnsi="Sylfaen" w:cs="Sylfaen"/>
          <w:sz w:val="20"/>
          <w:szCs w:val="20"/>
          <w:lang w:val="ka-GE"/>
        </w:rPr>
        <w:t>როგორებიცაა</w:t>
      </w:r>
      <w:r w:rsidRPr="00240840">
        <w:rPr>
          <w:sz w:val="20"/>
          <w:szCs w:val="20"/>
          <w:lang w:val="ka-GE"/>
        </w:rPr>
        <w:t xml:space="preserve">, </w:t>
      </w:r>
      <w:r w:rsidRPr="00240840">
        <w:rPr>
          <w:rFonts w:ascii="Sylfaen" w:hAnsi="Sylfaen" w:cs="Sylfaen"/>
          <w:sz w:val="20"/>
          <w:szCs w:val="20"/>
          <w:lang w:val="ka-GE"/>
        </w:rPr>
        <w:t>მაგალითად</w:t>
      </w:r>
      <w:r w:rsidRPr="00240840">
        <w:rPr>
          <w:sz w:val="20"/>
          <w:szCs w:val="20"/>
          <w:lang w:val="ka-GE"/>
        </w:rPr>
        <w:t xml:space="preserve">, </w:t>
      </w:r>
      <w:r w:rsidRPr="00240840">
        <w:rPr>
          <w:rFonts w:ascii="Sylfaen" w:hAnsi="Sylfaen" w:cs="Sylfaen"/>
          <w:sz w:val="20"/>
          <w:szCs w:val="20"/>
          <w:lang w:val="ka-GE"/>
        </w:rPr>
        <w:t>საწარმოს</w:t>
      </w:r>
      <w:r w:rsidRPr="00240840">
        <w:rPr>
          <w:sz w:val="20"/>
          <w:szCs w:val="20"/>
          <w:lang w:val="ka-GE"/>
        </w:rPr>
        <w:t xml:space="preserve"> </w:t>
      </w:r>
      <w:r w:rsidRPr="00240840">
        <w:rPr>
          <w:rFonts w:ascii="Sylfaen" w:hAnsi="Sylfaen" w:cs="Sylfaen"/>
          <w:sz w:val="20"/>
          <w:szCs w:val="20"/>
          <w:lang w:val="ka-GE"/>
        </w:rPr>
        <w:t>მენეჯმენტის</w:t>
      </w:r>
      <w:r w:rsidRPr="00240840">
        <w:rPr>
          <w:sz w:val="20"/>
          <w:szCs w:val="20"/>
          <w:lang w:val="ka-GE"/>
        </w:rPr>
        <w:t xml:space="preserve"> </w:t>
      </w:r>
      <w:r w:rsidRPr="00240840">
        <w:rPr>
          <w:rFonts w:ascii="Sylfaen" w:hAnsi="Sylfaen" w:cs="Sylfaen"/>
          <w:sz w:val="20"/>
          <w:szCs w:val="20"/>
          <w:lang w:val="ka-GE"/>
        </w:rPr>
        <w:t>პასუხისმგებლობა</w:t>
      </w:r>
      <w:r w:rsidRPr="00240840">
        <w:rPr>
          <w:sz w:val="20"/>
          <w:szCs w:val="20"/>
          <w:lang w:val="ka-GE"/>
        </w:rPr>
        <w:t xml:space="preserve">, </w:t>
      </w:r>
      <w:r w:rsidRPr="00240840">
        <w:rPr>
          <w:rFonts w:ascii="Sylfaen" w:hAnsi="Sylfaen" w:cs="Sylfaen"/>
          <w:sz w:val="20"/>
          <w:szCs w:val="20"/>
          <w:lang w:val="ka-GE"/>
        </w:rPr>
        <w:t>რესურსების</w:t>
      </w:r>
      <w:r w:rsidRPr="00240840">
        <w:rPr>
          <w:sz w:val="20"/>
          <w:szCs w:val="20"/>
          <w:lang w:val="ka-GE"/>
        </w:rPr>
        <w:t xml:space="preserve"> </w:t>
      </w:r>
      <w:r w:rsidRPr="00240840">
        <w:rPr>
          <w:rFonts w:ascii="Sylfaen" w:hAnsi="Sylfaen" w:cs="Sylfaen"/>
          <w:sz w:val="20"/>
          <w:szCs w:val="20"/>
          <w:lang w:val="ka-GE"/>
        </w:rPr>
        <w:t>მართვა</w:t>
      </w:r>
      <w:r w:rsidRPr="00240840">
        <w:rPr>
          <w:sz w:val="20"/>
          <w:szCs w:val="20"/>
          <w:lang w:val="ka-GE"/>
        </w:rPr>
        <w:t xml:space="preserve">, </w:t>
      </w:r>
      <w:r w:rsidRPr="00240840">
        <w:rPr>
          <w:rFonts w:ascii="Sylfaen" w:hAnsi="Sylfaen" w:cs="Sylfaen"/>
          <w:sz w:val="20"/>
          <w:szCs w:val="20"/>
          <w:lang w:val="ka-GE"/>
        </w:rPr>
        <w:t>რეალიზაციასთან</w:t>
      </w:r>
      <w:r w:rsidRPr="00240840">
        <w:rPr>
          <w:sz w:val="20"/>
          <w:szCs w:val="20"/>
          <w:lang w:val="ka-GE"/>
        </w:rPr>
        <w:t xml:space="preserve"> </w:t>
      </w:r>
      <w:r w:rsidRPr="00240840">
        <w:rPr>
          <w:rFonts w:ascii="Sylfaen" w:hAnsi="Sylfaen" w:cs="Sylfaen"/>
          <w:sz w:val="20"/>
          <w:szCs w:val="20"/>
          <w:lang w:val="ka-GE"/>
        </w:rPr>
        <w:t>დაკავშირებული</w:t>
      </w:r>
      <w:r w:rsidRPr="00240840">
        <w:rPr>
          <w:sz w:val="20"/>
          <w:szCs w:val="20"/>
          <w:lang w:val="ka-GE"/>
        </w:rPr>
        <w:t xml:space="preserve"> </w:t>
      </w:r>
      <w:r w:rsidRPr="00240840">
        <w:rPr>
          <w:rFonts w:ascii="Sylfaen" w:hAnsi="Sylfaen" w:cs="Sylfaen"/>
          <w:sz w:val="20"/>
          <w:szCs w:val="20"/>
          <w:lang w:val="ka-GE"/>
        </w:rPr>
        <w:t>პროცესების</w:t>
      </w:r>
      <w:r w:rsidRPr="00240840">
        <w:rPr>
          <w:sz w:val="20"/>
          <w:szCs w:val="20"/>
          <w:lang w:val="ka-GE"/>
        </w:rPr>
        <w:t xml:space="preserve"> </w:t>
      </w:r>
      <w:r w:rsidRPr="00240840">
        <w:rPr>
          <w:rFonts w:ascii="Sylfaen" w:hAnsi="Sylfaen" w:cs="Sylfaen"/>
          <w:sz w:val="20"/>
          <w:szCs w:val="20"/>
          <w:lang w:val="ka-GE"/>
        </w:rPr>
        <w:t>მართვა</w:t>
      </w:r>
      <w:r w:rsidRPr="00240840">
        <w:rPr>
          <w:sz w:val="20"/>
          <w:szCs w:val="20"/>
          <w:lang w:val="ka-GE"/>
        </w:rPr>
        <w:t xml:space="preserve">, </w:t>
      </w:r>
      <w:r w:rsidRPr="00240840">
        <w:rPr>
          <w:rFonts w:ascii="Sylfaen" w:hAnsi="Sylfaen" w:cs="Sylfaen"/>
          <w:sz w:val="20"/>
          <w:szCs w:val="20"/>
          <w:lang w:val="ka-GE"/>
        </w:rPr>
        <w:t>ანალიზი</w:t>
      </w:r>
      <w:r w:rsidRPr="00240840">
        <w:rPr>
          <w:sz w:val="20"/>
          <w:szCs w:val="20"/>
          <w:lang w:val="ka-GE"/>
        </w:rPr>
        <w:t xml:space="preserve"> </w:t>
      </w:r>
      <w:r w:rsidRPr="00240840">
        <w:rPr>
          <w:rFonts w:ascii="Sylfaen" w:hAnsi="Sylfaen" w:cs="Sylfaen"/>
          <w:sz w:val="20"/>
          <w:szCs w:val="20"/>
          <w:lang w:val="ka-GE"/>
        </w:rPr>
        <w:t>და</w:t>
      </w:r>
      <w:r w:rsidRPr="00240840">
        <w:rPr>
          <w:sz w:val="20"/>
          <w:szCs w:val="20"/>
          <w:lang w:val="ka-GE"/>
        </w:rPr>
        <w:t xml:space="preserve"> </w:t>
      </w:r>
      <w:r w:rsidRPr="00240840">
        <w:rPr>
          <w:rFonts w:ascii="Sylfaen" w:hAnsi="Sylfaen" w:cs="Sylfaen"/>
          <w:sz w:val="20"/>
          <w:szCs w:val="20"/>
          <w:lang w:val="ka-GE"/>
        </w:rPr>
        <w:t>გაუმჯობესების</w:t>
      </w:r>
      <w:r w:rsidRPr="00240840">
        <w:rPr>
          <w:sz w:val="20"/>
          <w:szCs w:val="20"/>
          <w:lang w:val="ka-GE"/>
        </w:rPr>
        <w:t xml:space="preserve"> </w:t>
      </w:r>
      <w:r w:rsidRPr="00240840">
        <w:rPr>
          <w:rFonts w:ascii="Sylfaen" w:hAnsi="Sylfaen" w:cs="Sylfaen"/>
          <w:sz w:val="20"/>
          <w:szCs w:val="20"/>
          <w:lang w:val="ka-GE"/>
        </w:rPr>
        <w:t>გზები</w:t>
      </w:r>
      <w:r w:rsidRPr="00240840">
        <w:rPr>
          <w:sz w:val="20"/>
          <w:szCs w:val="20"/>
          <w:lang w:val="ka-GE"/>
        </w:rPr>
        <w:t>.</w:t>
      </w:r>
      <w:r w:rsidRPr="00240840">
        <w:rPr>
          <w:rFonts w:ascii="Sylfaen" w:hAnsi="Sylfaen"/>
          <w:sz w:val="20"/>
          <w:szCs w:val="20"/>
          <w:lang w:val="ka-GE"/>
        </w:rPr>
        <w:t xml:space="preserve"> აღნიშნულიდან გამომდინარე, მეთოდურ მითითებებში დაფიქსირებულია, რომ </w:t>
      </w:r>
      <w:r w:rsidRPr="00E736B8">
        <w:rPr>
          <w:rFonts w:ascii="Sylfaen" w:hAnsi="Sylfaen"/>
          <w:i/>
          <w:sz w:val="20"/>
          <w:szCs w:val="20"/>
          <w:lang w:val="ka-GE"/>
        </w:rPr>
        <w:t>„</w:t>
      </w:r>
      <w:r w:rsidRPr="00E736B8">
        <w:rPr>
          <w:i/>
          <w:sz w:val="20"/>
          <w:szCs w:val="20"/>
          <w:lang w:val="ka-GE"/>
        </w:rPr>
        <w:t xml:space="preserve">ISO 9001 </w:t>
      </w:r>
      <w:r w:rsidRPr="00E736B8">
        <w:rPr>
          <w:rFonts w:ascii="Sylfaen" w:hAnsi="Sylfaen" w:cs="Sylfaen"/>
          <w:i/>
          <w:sz w:val="20"/>
          <w:szCs w:val="20"/>
          <w:lang w:val="ka-GE"/>
        </w:rPr>
        <w:t>სერტიფიკატის</w:t>
      </w:r>
      <w:r w:rsidRPr="00E736B8">
        <w:rPr>
          <w:i/>
          <w:sz w:val="20"/>
          <w:szCs w:val="20"/>
          <w:lang w:val="ka-GE"/>
        </w:rPr>
        <w:t xml:space="preserve"> </w:t>
      </w:r>
      <w:r w:rsidRPr="00E736B8">
        <w:rPr>
          <w:rFonts w:ascii="Sylfaen" w:hAnsi="Sylfaen" w:cs="Sylfaen"/>
          <w:i/>
          <w:sz w:val="20"/>
          <w:szCs w:val="20"/>
          <w:lang w:val="ka-GE"/>
        </w:rPr>
        <w:t>მფლობელობა</w:t>
      </w:r>
      <w:r w:rsidRPr="00E736B8">
        <w:rPr>
          <w:i/>
          <w:sz w:val="20"/>
          <w:szCs w:val="20"/>
          <w:lang w:val="ka-GE"/>
        </w:rPr>
        <w:t xml:space="preserve"> </w:t>
      </w:r>
      <w:r w:rsidRPr="00E736B8">
        <w:rPr>
          <w:rFonts w:ascii="Sylfaen" w:hAnsi="Sylfaen" w:cs="Sylfaen"/>
          <w:b/>
          <w:i/>
          <w:sz w:val="20"/>
          <w:szCs w:val="20"/>
          <w:lang w:val="ka-GE"/>
        </w:rPr>
        <w:t>არ</w:t>
      </w:r>
      <w:r w:rsidRPr="00E736B8">
        <w:rPr>
          <w:b/>
          <w:i/>
          <w:sz w:val="20"/>
          <w:szCs w:val="20"/>
          <w:lang w:val="ka-GE"/>
        </w:rPr>
        <w:t xml:space="preserve"> </w:t>
      </w:r>
      <w:r w:rsidRPr="00E736B8">
        <w:rPr>
          <w:rFonts w:ascii="Sylfaen" w:hAnsi="Sylfaen" w:cs="Sylfaen"/>
          <w:b/>
          <w:i/>
          <w:sz w:val="20"/>
          <w:szCs w:val="20"/>
          <w:lang w:val="ka-GE"/>
        </w:rPr>
        <w:t>ნიშნავს</w:t>
      </w:r>
      <w:r w:rsidRPr="00E736B8">
        <w:rPr>
          <w:b/>
          <w:i/>
          <w:sz w:val="20"/>
          <w:szCs w:val="20"/>
          <w:lang w:val="ka-GE"/>
        </w:rPr>
        <w:t>,</w:t>
      </w:r>
      <w:r w:rsidRPr="00E736B8">
        <w:rPr>
          <w:i/>
          <w:sz w:val="20"/>
          <w:szCs w:val="20"/>
          <w:lang w:val="ka-GE"/>
        </w:rPr>
        <w:t xml:space="preserve"> </w:t>
      </w:r>
      <w:r w:rsidRPr="00E736B8">
        <w:rPr>
          <w:rFonts w:ascii="Sylfaen" w:hAnsi="Sylfaen" w:cs="Sylfaen"/>
          <w:i/>
          <w:sz w:val="20"/>
          <w:szCs w:val="20"/>
          <w:lang w:val="ka-GE"/>
        </w:rPr>
        <w:t>რომ</w:t>
      </w:r>
      <w:r w:rsidRPr="00E736B8">
        <w:rPr>
          <w:i/>
          <w:sz w:val="20"/>
          <w:szCs w:val="20"/>
          <w:lang w:val="ka-GE"/>
        </w:rPr>
        <w:t xml:space="preserve"> </w:t>
      </w:r>
      <w:r w:rsidRPr="00E736B8">
        <w:rPr>
          <w:rFonts w:ascii="Sylfaen" w:hAnsi="Sylfaen" w:cs="Sylfaen"/>
          <w:i/>
          <w:sz w:val="20"/>
          <w:szCs w:val="20"/>
          <w:lang w:val="ka-GE"/>
        </w:rPr>
        <w:t>აღნიშნული</w:t>
      </w:r>
      <w:r w:rsidRPr="00E736B8">
        <w:rPr>
          <w:i/>
          <w:sz w:val="20"/>
          <w:szCs w:val="20"/>
          <w:lang w:val="ka-GE"/>
        </w:rPr>
        <w:t xml:space="preserve"> </w:t>
      </w:r>
      <w:r w:rsidRPr="00E736B8">
        <w:rPr>
          <w:rFonts w:ascii="Sylfaen" w:hAnsi="Sylfaen" w:cs="Sylfaen"/>
          <w:i/>
          <w:sz w:val="20"/>
          <w:szCs w:val="20"/>
          <w:lang w:val="ka-GE"/>
        </w:rPr>
        <w:t>კომპანია</w:t>
      </w:r>
      <w:r w:rsidRPr="00E736B8">
        <w:rPr>
          <w:i/>
          <w:sz w:val="20"/>
          <w:szCs w:val="20"/>
          <w:lang w:val="ka-GE"/>
        </w:rPr>
        <w:t xml:space="preserve"> </w:t>
      </w:r>
      <w:r w:rsidRPr="00E736B8">
        <w:rPr>
          <w:rFonts w:ascii="Sylfaen" w:hAnsi="Sylfaen" w:cs="Sylfaen"/>
          <w:i/>
          <w:sz w:val="20"/>
          <w:szCs w:val="20"/>
          <w:lang w:val="ka-GE"/>
        </w:rPr>
        <w:t>აუცილებლად</w:t>
      </w:r>
      <w:r w:rsidRPr="00E736B8">
        <w:rPr>
          <w:i/>
          <w:sz w:val="20"/>
          <w:szCs w:val="20"/>
          <w:lang w:val="ka-GE"/>
        </w:rPr>
        <w:t xml:space="preserve"> </w:t>
      </w:r>
      <w:r w:rsidRPr="00E736B8">
        <w:rPr>
          <w:rFonts w:ascii="Sylfaen" w:hAnsi="Sylfaen" w:cs="Sylfaen"/>
          <w:i/>
          <w:sz w:val="20"/>
          <w:szCs w:val="20"/>
          <w:lang w:val="ka-GE"/>
        </w:rPr>
        <w:t>მიაწვდის</w:t>
      </w:r>
      <w:r w:rsidRPr="00E736B8">
        <w:rPr>
          <w:i/>
          <w:sz w:val="20"/>
          <w:szCs w:val="20"/>
          <w:lang w:val="ka-GE"/>
        </w:rPr>
        <w:t xml:space="preserve"> </w:t>
      </w:r>
      <w:r w:rsidRPr="00E736B8">
        <w:rPr>
          <w:rFonts w:ascii="Sylfaen" w:hAnsi="Sylfaen" w:cs="Sylfaen"/>
          <w:i/>
          <w:sz w:val="20"/>
          <w:szCs w:val="20"/>
          <w:lang w:val="ka-GE"/>
        </w:rPr>
        <w:t>შემსყიდველ</w:t>
      </w:r>
      <w:r w:rsidRPr="00E736B8">
        <w:rPr>
          <w:i/>
          <w:sz w:val="20"/>
          <w:szCs w:val="20"/>
          <w:lang w:val="ka-GE"/>
        </w:rPr>
        <w:t xml:space="preserve"> </w:t>
      </w:r>
      <w:r w:rsidRPr="00E736B8">
        <w:rPr>
          <w:rFonts w:ascii="Sylfaen" w:hAnsi="Sylfaen" w:cs="Sylfaen"/>
          <w:i/>
          <w:sz w:val="20"/>
          <w:szCs w:val="20"/>
          <w:lang w:val="ka-GE"/>
        </w:rPr>
        <w:t>ორგანიზაციას</w:t>
      </w:r>
      <w:r w:rsidRPr="00E736B8">
        <w:rPr>
          <w:i/>
          <w:sz w:val="20"/>
          <w:szCs w:val="20"/>
          <w:lang w:val="ka-GE"/>
        </w:rPr>
        <w:t xml:space="preserve"> </w:t>
      </w:r>
      <w:r w:rsidRPr="00E736B8">
        <w:rPr>
          <w:b/>
          <w:i/>
          <w:sz w:val="20"/>
          <w:szCs w:val="20"/>
          <w:lang w:val="ka-GE"/>
        </w:rPr>
        <w:t>„</w:t>
      </w:r>
      <w:r w:rsidRPr="00E736B8">
        <w:rPr>
          <w:rFonts w:ascii="Sylfaen" w:hAnsi="Sylfaen" w:cs="Sylfaen"/>
          <w:b/>
          <w:i/>
          <w:sz w:val="20"/>
          <w:szCs w:val="20"/>
          <w:lang w:val="ka-GE"/>
        </w:rPr>
        <w:t>ხარისხიან</w:t>
      </w:r>
      <w:r w:rsidRPr="00E736B8">
        <w:rPr>
          <w:b/>
          <w:i/>
          <w:sz w:val="20"/>
          <w:szCs w:val="20"/>
          <w:lang w:val="ka-GE"/>
        </w:rPr>
        <w:t xml:space="preserve">“ </w:t>
      </w:r>
      <w:r w:rsidRPr="00E736B8">
        <w:rPr>
          <w:rFonts w:ascii="Sylfaen" w:hAnsi="Sylfaen" w:cs="Sylfaen"/>
          <w:b/>
          <w:i/>
          <w:sz w:val="20"/>
          <w:szCs w:val="20"/>
          <w:lang w:val="ka-GE"/>
        </w:rPr>
        <w:t>საქონელს</w:t>
      </w:r>
      <w:r w:rsidRPr="00E736B8">
        <w:rPr>
          <w:b/>
          <w:i/>
          <w:sz w:val="20"/>
          <w:szCs w:val="20"/>
          <w:lang w:val="ka-GE"/>
        </w:rPr>
        <w:t>”</w:t>
      </w:r>
      <w:r w:rsidRPr="00E736B8">
        <w:rPr>
          <w:rFonts w:ascii="Sylfaen" w:hAnsi="Sylfaen"/>
          <w:b/>
          <w:i/>
          <w:sz w:val="20"/>
          <w:szCs w:val="20"/>
          <w:lang w:val="ka-GE"/>
        </w:rPr>
        <w:t>.</w:t>
      </w:r>
      <w:r w:rsidRPr="00240840">
        <w:rPr>
          <w:rFonts w:ascii="Sylfaen" w:hAnsi="Sylfaen"/>
          <w:sz w:val="20"/>
          <w:szCs w:val="20"/>
          <w:lang w:val="ka-GE"/>
        </w:rPr>
        <w:t xml:space="preserve"> </w:t>
      </w:r>
    </w:p>
    <w:p w14:paraId="577E9A43" w14:textId="69CD71A0" w:rsidR="001261B2" w:rsidRPr="00240840" w:rsidRDefault="001261B2" w:rsidP="00A65D45">
      <w:pPr>
        <w:autoSpaceDE w:val="0"/>
        <w:autoSpaceDN w:val="0"/>
        <w:adjustRightInd w:val="0"/>
        <w:spacing w:after="0"/>
        <w:jc w:val="both"/>
        <w:rPr>
          <w:rFonts w:ascii="Sylfaen" w:hAnsi="Sylfaen" w:cs="Sylfaen"/>
          <w:sz w:val="20"/>
          <w:szCs w:val="20"/>
          <w:lang w:val="ka-GE"/>
        </w:rPr>
      </w:pPr>
      <w:r w:rsidRPr="00240840">
        <w:rPr>
          <w:rFonts w:ascii="Sylfaen" w:hAnsi="Sylfaen"/>
          <w:sz w:val="20"/>
          <w:szCs w:val="20"/>
          <w:lang w:val="ka-GE"/>
        </w:rPr>
        <w:t xml:space="preserve">აღსანიშნავია ისიც, რომ ანალოგიურ საკითხთან დაკავშირებით, 2019 წლის 1 ივლისს იმსჯელა </w:t>
      </w:r>
      <w:r w:rsidRPr="00240840">
        <w:rPr>
          <w:rFonts w:ascii="Sylfaen" w:hAnsi="Sylfaen" w:cs="Sylfaen"/>
          <w:sz w:val="20"/>
          <w:szCs w:val="20"/>
          <w:lang w:val="ka-GE"/>
        </w:rPr>
        <w:t xml:space="preserve">„სახელმწიფო შესყიდვების შესახებ“ საქართველოს კანონის საფუძველზე შექმნილმა დავების განხილვის საბჭომ, NAT190010334 ელექტრონული ტენდერის შედეგებთან დაკავშირებით შესული საჩივრის განხილვის ფარგლებში, რომელსაც სამინისტროს მხრიდან ესწრებოდა </w:t>
      </w:r>
      <w:r w:rsidR="000A6972" w:rsidRPr="00240840">
        <w:rPr>
          <w:rFonts w:ascii="Sylfaen" w:hAnsi="Sylfaen" w:cs="Sylfaen"/>
          <w:sz w:val="20"/>
          <w:szCs w:val="20"/>
          <w:lang w:val="ka-GE"/>
        </w:rPr>
        <w:t xml:space="preserve">სამინისტროს ადმინისტრაციული დეპარტამენტის შესყიდვების სამმართველოს </w:t>
      </w:r>
      <w:r w:rsidR="00A668ED">
        <w:rPr>
          <w:rFonts w:ascii="Sylfaen" w:hAnsi="Sylfaen" w:cs="Sylfaen"/>
          <w:sz w:val="20"/>
          <w:szCs w:val="20"/>
          <w:lang w:val="ka-GE"/>
        </w:rPr>
        <w:t>უფროსი სპეციალისტი,</w:t>
      </w:r>
      <w:r w:rsidR="00A668ED" w:rsidRPr="00240840">
        <w:rPr>
          <w:rFonts w:ascii="Sylfaen" w:hAnsi="Sylfaen" w:cs="Sylfaen"/>
          <w:sz w:val="20"/>
          <w:szCs w:val="20"/>
          <w:lang w:val="ka-GE"/>
        </w:rPr>
        <w:t xml:space="preserve"> </w:t>
      </w:r>
      <w:r w:rsidRPr="00240840">
        <w:rPr>
          <w:rFonts w:ascii="Sylfaen" w:hAnsi="Sylfaen" w:cs="Sylfaen"/>
          <w:sz w:val="20"/>
          <w:szCs w:val="20"/>
          <w:lang w:val="ka-GE"/>
        </w:rPr>
        <w:t xml:space="preserve">ლევან სარია. 1 ივლისსვე ელექტრონულ სისტემაში ატვირულ საბჭოს გადაწყვეტილებაში, ასევე, განმარტებულია, რომ </w:t>
      </w:r>
      <w:r w:rsidRPr="00240840">
        <w:rPr>
          <w:rFonts w:ascii="Sylfaen" w:hAnsi="Sylfaen" w:cs="Sylfaen"/>
          <w:b/>
          <w:sz w:val="20"/>
          <w:szCs w:val="20"/>
          <w:lang w:val="ka-GE"/>
        </w:rPr>
        <w:t>სატენდერო დოკუმენტაციის 2.7.1 პუნქტის მოთხოვნაზე პრეტენდენტმა უნდა წარადგინოს უშუალოდ პროდუქციის ხარისხის დამადასტურებელი დოკუმენტი.</w:t>
      </w:r>
      <w:r w:rsidRPr="00240840">
        <w:rPr>
          <w:rFonts w:ascii="Sylfaen" w:hAnsi="Sylfaen" w:cs="Sylfaen"/>
          <w:sz w:val="20"/>
          <w:szCs w:val="20"/>
          <w:lang w:val="ka-GE"/>
        </w:rPr>
        <w:t xml:space="preserve"> შესაბამისად, ზემოაღნიშნულ დავასთან დაკავშირებით მიღებული გადაწყვეტილებით, საბჭომ დაავალა სამინისტროს სატენდერო კომისიას თავისი გადაწყვეტილების გაუქმება და ტექნიკური დოკუმენტაციის შეფასება გადაწყვეტილების სამოტივაციო ნაწილის გათვალისწინებითა და სახელმწიფო შესყიდვების მარეგულირებელი კანონმდებლობის მოთხოვნათა სრული დაცვით.</w:t>
      </w:r>
    </w:p>
    <w:p w14:paraId="3F41BDE0" w14:textId="77777777" w:rsidR="00A668ED" w:rsidRDefault="001261B2" w:rsidP="00A65D45">
      <w:pPr>
        <w:spacing w:after="0"/>
        <w:jc w:val="both"/>
        <w:rPr>
          <w:rFonts w:ascii="Sylfaen" w:hAnsi="Sylfaen" w:cs="Sylfaen"/>
          <w:sz w:val="20"/>
          <w:szCs w:val="20"/>
          <w:lang w:val="ka-GE"/>
        </w:rPr>
      </w:pPr>
      <w:r w:rsidRPr="00240840">
        <w:rPr>
          <w:rFonts w:ascii="Sylfaen" w:hAnsi="Sylfaen" w:cs="Sylfaen"/>
          <w:sz w:val="20"/>
          <w:szCs w:val="20"/>
          <w:lang w:val="ka-GE"/>
        </w:rPr>
        <w:t>ამდენად, შესყიდვების სამმართველოსთვის</w:t>
      </w:r>
      <w:r w:rsidR="00A668ED">
        <w:rPr>
          <w:rFonts w:ascii="Sylfaen" w:hAnsi="Sylfaen" w:cs="Sylfaen"/>
          <w:sz w:val="20"/>
          <w:szCs w:val="20"/>
          <w:lang w:val="ka-GE"/>
        </w:rPr>
        <w:t>,</w:t>
      </w:r>
      <w:r w:rsidRPr="00240840">
        <w:rPr>
          <w:rFonts w:ascii="Sylfaen" w:hAnsi="Sylfaen" w:cs="Sylfaen"/>
          <w:sz w:val="20"/>
          <w:szCs w:val="20"/>
          <w:lang w:val="ka-GE"/>
        </w:rPr>
        <w:t xml:space="preserve"> ხარისხის დამადასტურებლად წარმოსადგენი სერტიფიკატის შესაბამისობის თაობაზე ინფორმაცია</w:t>
      </w:r>
      <w:r w:rsidR="00A668ED">
        <w:rPr>
          <w:rFonts w:ascii="Sylfaen" w:hAnsi="Sylfaen" w:cs="Sylfaen"/>
          <w:sz w:val="20"/>
          <w:szCs w:val="20"/>
          <w:lang w:val="ka-GE"/>
        </w:rPr>
        <w:t>,</w:t>
      </w:r>
      <w:r w:rsidRPr="00240840">
        <w:rPr>
          <w:rFonts w:ascii="Sylfaen" w:hAnsi="Sylfaen" w:cs="Sylfaen"/>
          <w:sz w:val="20"/>
          <w:szCs w:val="20"/>
          <w:lang w:val="ka-GE"/>
        </w:rPr>
        <w:t xml:space="preserve"> ცნობილი უნდა ყოფილიყო არა მარტო კომპეტენტური ორგანოს მიერ შემუშავებული მეთოდური რეკომენდაციებიდან, არამედ 1 ივლისს გამართული ზემოაღნიშნული სხდომისა და საბჭოს გადაწყვეტილებიდან. </w:t>
      </w:r>
    </w:p>
    <w:p w14:paraId="2EF0D5E1" w14:textId="76CB9FE3" w:rsidR="001261B2" w:rsidRPr="00240840" w:rsidRDefault="000A6972" w:rsidP="00A65D45">
      <w:pPr>
        <w:spacing w:after="0"/>
        <w:jc w:val="both"/>
        <w:rPr>
          <w:rFonts w:ascii="Sylfaen" w:hAnsi="Sylfaen" w:cs="Sylfaen"/>
          <w:lang w:val="ka-GE"/>
        </w:rPr>
      </w:pPr>
      <w:r w:rsidRPr="00240840">
        <w:rPr>
          <w:rFonts w:ascii="Sylfaen" w:hAnsi="Sylfaen"/>
          <w:sz w:val="20"/>
          <w:szCs w:val="20"/>
          <w:lang w:val="ka-GE"/>
        </w:rPr>
        <w:t>საბჭოს მიერ გაცემული ზემოაღნიშნული მითითება ეხებოდა</w:t>
      </w:r>
      <w:r w:rsidR="00A668ED">
        <w:rPr>
          <w:rFonts w:ascii="Sylfaen" w:hAnsi="Sylfaen"/>
          <w:sz w:val="20"/>
          <w:szCs w:val="20"/>
          <w:lang w:val="ka-GE"/>
        </w:rPr>
        <w:t>,</w:t>
      </w:r>
      <w:r w:rsidRPr="00240840">
        <w:rPr>
          <w:rFonts w:ascii="Sylfaen" w:hAnsi="Sylfaen"/>
          <w:sz w:val="20"/>
          <w:szCs w:val="20"/>
          <w:lang w:val="ka-GE"/>
        </w:rPr>
        <w:t xml:space="preserve"> როგორც NAT 190010334 ტენდერს, ასევე სახელმძღვანელოდ უნდა გამხდარიყო</w:t>
      </w:r>
      <w:r w:rsidR="00A668ED">
        <w:rPr>
          <w:rFonts w:ascii="Sylfaen" w:hAnsi="Sylfaen"/>
          <w:sz w:val="20"/>
          <w:szCs w:val="20"/>
          <w:lang w:val="ka-GE"/>
        </w:rPr>
        <w:t>, მინიმუმ</w:t>
      </w:r>
      <w:r w:rsidRPr="00240840">
        <w:rPr>
          <w:rFonts w:ascii="Sylfaen" w:hAnsi="Sylfaen"/>
          <w:sz w:val="20"/>
          <w:szCs w:val="20"/>
          <w:lang w:val="ka-GE"/>
        </w:rPr>
        <w:t xml:space="preserve"> 1 ივლისის შემდეგ პერიოდში სამინისტროში განხორციელებულ </w:t>
      </w:r>
      <w:r w:rsidR="00A668ED">
        <w:rPr>
          <w:rFonts w:ascii="Sylfaen" w:hAnsi="Sylfaen"/>
          <w:sz w:val="20"/>
          <w:szCs w:val="20"/>
          <w:lang w:val="ka-GE"/>
        </w:rPr>
        <w:t xml:space="preserve">შესყიდვებში </w:t>
      </w:r>
      <w:r w:rsidRPr="00240840">
        <w:rPr>
          <w:rFonts w:ascii="Sylfaen" w:hAnsi="Sylfaen"/>
          <w:sz w:val="20"/>
          <w:szCs w:val="20"/>
          <w:lang w:val="ka-GE"/>
        </w:rPr>
        <w:t>პრეტენდენტების მიერ წარმოდგენილი სატენდერო პირობებით განსაზღვრული დოკუმენტაციის შერჩევა/შეფასების დროს. თუმცა, სატენდერო კომისის მ</w:t>
      </w:r>
      <w:r w:rsidR="00A668ED">
        <w:rPr>
          <w:rFonts w:ascii="Sylfaen" w:hAnsi="Sylfaen"/>
          <w:sz w:val="20"/>
          <w:szCs w:val="20"/>
          <w:lang w:val="ka-GE"/>
        </w:rPr>
        <w:t>ხრიდან</w:t>
      </w:r>
      <w:r w:rsidRPr="00240840">
        <w:rPr>
          <w:rFonts w:ascii="Sylfaen" w:hAnsi="Sylfaen"/>
          <w:sz w:val="20"/>
          <w:szCs w:val="20"/>
          <w:lang w:val="ka-GE"/>
        </w:rPr>
        <w:t xml:space="preserve">, NAT 190010341 ტენდერში მონაწილე მესამე უმცირესი ფასის </w:t>
      </w:r>
      <w:r w:rsidR="00A668ED">
        <w:rPr>
          <w:rFonts w:ascii="Sylfaen" w:hAnsi="Sylfaen"/>
          <w:sz w:val="20"/>
          <w:szCs w:val="20"/>
          <w:lang w:val="ka-GE"/>
        </w:rPr>
        <w:t xml:space="preserve">მქონე </w:t>
      </w:r>
      <w:r w:rsidRPr="00240840">
        <w:rPr>
          <w:rFonts w:ascii="Sylfaen" w:hAnsi="Sylfaen"/>
          <w:sz w:val="20"/>
          <w:szCs w:val="20"/>
          <w:lang w:val="ka-GE"/>
        </w:rPr>
        <w:t>პრეტენდენტის მიერ 4 ივლისს წარმოდგენილი დოკუმენტაციის შეფასებისას</w:t>
      </w:r>
      <w:r w:rsidR="00A668ED">
        <w:rPr>
          <w:rFonts w:ascii="Sylfaen" w:hAnsi="Sylfaen"/>
          <w:sz w:val="20"/>
          <w:szCs w:val="20"/>
          <w:lang w:val="ka-GE"/>
        </w:rPr>
        <w:t>,</w:t>
      </w:r>
      <w:r w:rsidRPr="00240840">
        <w:rPr>
          <w:rFonts w:ascii="Sylfaen" w:hAnsi="Sylfaen"/>
          <w:sz w:val="20"/>
          <w:szCs w:val="20"/>
          <w:lang w:val="ka-GE"/>
        </w:rPr>
        <w:t xml:space="preserve"> არ იყო გათვალისწინებული საბჭოს ზემოაღნიშნული მითითება. კერძოდ, </w:t>
      </w:r>
      <w:r w:rsidR="001261B2" w:rsidRPr="00240840">
        <w:rPr>
          <w:rFonts w:ascii="Sylfaen" w:hAnsi="Sylfaen" w:cs="Sylfaen"/>
          <w:sz w:val="20"/>
          <w:szCs w:val="20"/>
          <w:lang w:val="ka-GE"/>
        </w:rPr>
        <w:t xml:space="preserve">როგორც სატენდერო კომისიის 8 ივლისის სხდომის ოქმიდან ირკვევა, კომისიამ მიიჩნია, რომ შპს „ვატექის“ მიერ სამედიცინო აპარატურის ხარისხის დამადასტურებლად, </w:t>
      </w:r>
      <w:r w:rsidR="006F0792" w:rsidRPr="00240840">
        <w:rPr>
          <w:rFonts w:ascii="Sylfaen" w:hAnsi="Sylfaen" w:cs="Sylfaen"/>
          <w:sz w:val="20"/>
          <w:szCs w:val="20"/>
          <w:lang w:val="ka-GE"/>
        </w:rPr>
        <w:t>ცხრილში ასახულ 2 შემთხვევაში</w:t>
      </w:r>
      <w:r w:rsidR="001261B2" w:rsidRPr="00240840">
        <w:rPr>
          <w:rFonts w:ascii="Sylfaen" w:hAnsi="Sylfaen" w:cs="Sylfaen"/>
          <w:sz w:val="20"/>
          <w:szCs w:val="20"/>
          <w:lang w:val="ka-GE"/>
        </w:rPr>
        <w:t xml:space="preserve"> წარმოდგენილი </w:t>
      </w:r>
      <w:r w:rsidR="001261B2" w:rsidRPr="00240840">
        <w:rPr>
          <w:sz w:val="20"/>
          <w:szCs w:val="20"/>
          <w:lang w:val="ka-GE"/>
        </w:rPr>
        <w:t>ISO 9001</w:t>
      </w:r>
      <w:r w:rsidR="001261B2" w:rsidRPr="00240840">
        <w:rPr>
          <w:rFonts w:ascii="Sylfaen" w:hAnsi="Sylfaen"/>
          <w:sz w:val="20"/>
          <w:szCs w:val="20"/>
          <w:lang w:val="ka-GE"/>
        </w:rPr>
        <w:t xml:space="preserve"> სერტიფიკატი, შეესაბამებოდა სატენდერო დოკუმენტაციით მოთხოვნილ პირობებს</w:t>
      </w:r>
      <w:r w:rsidR="006F0792" w:rsidRPr="00240840">
        <w:rPr>
          <w:rFonts w:ascii="Sylfaen" w:hAnsi="Sylfaen"/>
          <w:sz w:val="20"/>
          <w:szCs w:val="20"/>
          <w:lang w:val="ka-GE"/>
        </w:rPr>
        <w:t>:</w:t>
      </w:r>
    </w:p>
    <w:p w14:paraId="55F00C36" w14:textId="2B7451BE" w:rsidR="00B11AD9" w:rsidRPr="00240840" w:rsidRDefault="00B11AD9" w:rsidP="00A65D45">
      <w:pPr>
        <w:spacing w:after="0"/>
        <w:jc w:val="both"/>
        <w:rPr>
          <w:rFonts w:ascii="Sylfaen" w:hAnsi="Sylfaen"/>
          <w:sz w:val="20"/>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64"/>
        <w:gridCol w:w="2992"/>
        <w:gridCol w:w="1444"/>
      </w:tblGrid>
      <w:tr w:rsidR="00240840" w:rsidRPr="00240840" w14:paraId="00D9CEE3" w14:textId="77777777" w:rsidTr="001D747A">
        <w:tc>
          <w:tcPr>
            <w:tcW w:w="5508" w:type="dxa"/>
          </w:tcPr>
          <w:p w14:paraId="1256B8C3" w14:textId="6DB7058C" w:rsidR="00B11AD9" w:rsidRPr="00240840" w:rsidRDefault="00031AA3" w:rsidP="00A65D45">
            <w:pPr>
              <w:spacing w:line="276" w:lineRule="auto"/>
              <w:jc w:val="center"/>
              <w:rPr>
                <w:rFonts w:ascii="Sylfaen" w:hAnsi="Sylfaen"/>
                <w:sz w:val="16"/>
                <w:szCs w:val="16"/>
              </w:rPr>
            </w:pPr>
            <w:r w:rsidRPr="00240840">
              <w:rPr>
                <w:rFonts w:ascii="Sylfaen" w:hAnsi="Sylfaen"/>
                <w:sz w:val="16"/>
                <w:szCs w:val="16"/>
                <w:lang w:val="ka-GE"/>
              </w:rPr>
              <w:t>მოწყობილობის დასახელება</w:t>
            </w:r>
          </w:p>
        </w:tc>
        <w:tc>
          <w:tcPr>
            <w:tcW w:w="3060" w:type="dxa"/>
          </w:tcPr>
          <w:p w14:paraId="23FAD10E" w14:textId="215CB356" w:rsidR="00B11AD9" w:rsidRPr="00240840" w:rsidRDefault="00031AA3" w:rsidP="00A65D45">
            <w:pPr>
              <w:spacing w:line="276" w:lineRule="auto"/>
              <w:jc w:val="center"/>
              <w:rPr>
                <w:rFonts w:ascii="Sylfaen" w:hAnsi="Sylfaen"/>
                <w:sz w:val="16"/>
                <w:szCs w:val="16"/>
                <w:lang w:val="ka-GE"/>
              </w:rPr>
            </w:pPr>
            <w:r w:rsidRPr="00240840">
              <w:rPr>
                <w:rFonts w:ascii="Sylfaen" w:hAnsi="Sylfaen"/>
                <w:sz w:val="16"/>
                <w:szCs w:val="16"/>
                <w:lang w:val="ka-GE"/>
              </w:rPr>
              <w:t>მწარმოებელი</w:t>
            </w:r>
          </w:p>
        </w:tc>
        <w:tc>
          <w:tcPr>
            <w:tcW w:w="1458" w:type="dxa"/>
          </w:tcPr>
          <w:p w14:paraId="6832D31C" w14:textId="05C9448D" w:rsidR="00B11AD9" w:rsidRPr="00240840" w:rsidRDefault="00031AA3" w:rsidP="00A65D45">
            <w:pPr>
              <w:spacing w:line="276" w:lineRule="auto"/>
              <w:jc w:val="center"/>
              <w:rPr>
                <w:rFonts w:ascii="Sylfaen" w:hAnsi="Sylfaen"/>
                <w:sz w:val="16"/>
                <w:szCs w:val="16"/>
                <w:lang w:val="ka-GE"/>
              </w:rPr>
            </w:pPr>
            <w:r w:rsidRPr="00240840">
              <w:rPr>
                <w:rFonts w:ascii="Sylfaen" w:hAnsi="Sylfaen"/>
                <w:sz w:val="16"/>
                <w:szCs w:val="16"/>
              </w:rPr>
              <w:t>ISO</w:t>
            </w:r>
            <w:r w:rsidRPr="00240840">
              <w:rPr>
                <w:rFonts w:ascii="Sylfaen" w:hAnsi="Sylfaen"/>
                <w:sz w:val="16"/>
                <w:szCs w:val="16"/>
                <w:lang w:val="ka-GE"/>
              </w:rPr>
              <w:t xml:space="preserve"> სტანდარტი</w:t>
            </w:r>
          </w:p>
        </w:tc>
      </w:tr>
      <w:tr w:rsidR="00240840" w:rsidRPr="00240840" w14:paraId="36666AA1" w14:textId="77777777" w:rsidTr="001D747A">
        <w:tc>
          <w:tcPr>
            <w:tcW w:w="5508" w:type="dxa"/>
          </w:tcPr>
          <w:p w14:paraId="3EE29BA7" w14:textId="704AD5E6" w:rsidR="00A7071F" w:rsidRPr="00240840" w:rsidRDefault="00A7071F" w:rsidP="00A65D45">
            <w:pPr>
              <w:spacing w:line="276" w:lineRule="auto"/>
              <w:jc w:val="both"/>
              <w:rPr>
                <w:rFonts w:ascii="Sylfaen" w:hAnsi="Sylfaen"/>
                <w:sz w:val="16"/>
                <w:szCs w:val="16"/>
              </w:rPr>
            </w:pPr>
            <w:r w:rsidRPr="00240840">
              <w:rPr>
                <w:rFonts w:ascii="Sylfaen" w:hAnsi="Sylfaen"/>
                <w:sz w:val="16"/>
                <w:szCs w:val="16"/>
                <w:lang w:val="ka-GE"/>
              </w:rPr>
              <w:t>ინდივიდუალური მოხმარების სისხლში გლუკოზის საზომი აპარატი</w:t>
            </w:r>
          </w:p>
        </w:tc>
        <w:tc>
          <w:tcPr>
            <w:tcW w:w="3060" w:type="dxa"/>
            <w:vAlign w:val="center"/>
          </w:tcPr>
          <w:p w14:paraId="167A308F" w14:textId="06E2E464" w:rsidR="00A7071F" w:rsidRPr="00240840" w:rsidRDefault="00A7071F" w:rsidP="00A65D45">
            <w:pPr>
              <w:spacing w:line="276" w:lineRule="auto"/>
              <w:jc w:val="center"/>
              <w:rPr>
                <w:rFonts w:ascii="Sylfaen" w:hAnsi="Sylfaen"/>
                <w:noProof/>
                <w:sz w:val="16"/>
                <w:szCs w:val="16"/>
              </w:rPr>
            </w:pPr>
            <w:r w:rsidRPr="00240840">
              <w:rPr>
                <w:rFonts w:ascii="Sylfaen" w:hAnsi="Sylfaen"/>
                <w:noProof/>
                <w:sz w:val="16"/>
                <w:szCs w:val="16"/>
              </w:rPr>
              <w:t>Gima S.p.A.</w:t>
            </w:r>
          </w:p>
        </w:tc>
        <w:tc>
          <w:tcPr>
            <w:tcW w:w="1458" w:type="dxa"/>
            <w:vMerge w:val="restart"/>
            <w:vAlign w:val="center"/>
          </w:tcPr>
          <w:p w14:paraId="68A5A98D" w14:textId="5BD246E5" w:rsidR="00A7071F" w:rsidRPr="00240840" w:rsidRDefault="00A7071F" w:rsidP="00A65D45">
            <w:pPr>
              <w:spacing w:line="276" w:lineRule="auto"/>
              <w:jc w:val="center"/>
              <w:rPr>
                <w:rFonts w:ascii="Sylfaen" w:hAnsi="Sylfaen"/>
                <w:sz w:val="16"/>
                <w:szCs w:val="16"/>
              </w:rPr>
            </w:pPr>
            <w:r w:rsidRPr="00240840">
              <w:rPr>
                <w:rFonts w:ascii="Sylfaen" w:hAnsi="Sylfaen"/>
                <w:sz w:val="16"/>
                <w:szCs w:val="16"/>
              </w:rPr>
              <w:t>9001</w:t>
            </w:r>
          </w:p>
        </w:tc>
      </w:tr>
      <w:tr w:rsidR="00240840" w:rsidRPr="00240840" w14:paraId="2E21F41B" w14:textId="77777777" w:rsidTr="001D747A">
        <w:tc>
          <w:tcPr>
            <w:tcW w:w="5508" w:type="dxa"/>
          </w:tcPr>
          <w:p w14:paraId="516077A4" w14:textId="420830F4" w:rsidR="00A7071F" w:rsidRPr="00240840" w:rsidRDefault="00A7071F" w:rsidP="00A65D45">
            <w:pPr>
              <w:spacing w:line="276" w:lineRule="auto"/>
              <w:jc w:val="both"/>
              <w:rPr>
                <w:rFonts w:ascii="Sylfaen" w:hAnsi="Sylfaen"/>
                <w:sz w:val="16"/>
                <w:szCs w:val="16"/>
                <w:lang w:val="ka-GE"/>
              </w:rPr>
            </w:pPr>
            <w:r w:rsidRPr="00240840">
              <w:rPr>
                <w:rFonts w:ascii="Sylfaen" w:hAnsi="Sylfaen"/>
                <w:sz w:val="16"/>
                <w:szCs w:val="16"/>
                <w:lang w:val="ka-GE"/>
              </w:rPr>
              <w:t>უწყვეტი დენის წყარო</w:t>
            </w:r>
          </w:p>
        </w:tc>
        <w:tc>
          <w:tcPr>
            <w:tcW w:w="3060" w:type="dxa"/>
            <w:vAlign w:val="center"/>
          </w:tcPr>
          <w:p w14:paraId="7CDAA844" w14:textId="36ADE5F7" w:rsidR="00A7071F" w:rsidRPr="00240840" w:rsidRDefault="00A7071F" w:rsidP="00A65D45">
            <w:pPr>
              <w:spacing w:line="276" w:lineRule="auto"/>
              <w:jc w:val="center"/>
              <w:rPr>
                <w:rFonts w:ascii="Sylfaen" w:hAnsi="Sylfaen"/>
                <w:noProof/>
                <w:sz w:val="16"/>
                <w:szCs w:val="16"/>
              </w:rPr>
            </w:pPr>
            <w:r w:rsidRPr="00240840">
              <w:rPr>
                <w:rFonts w:ascii="Sylfaen" w:hAnsi="Sylfaen"/>
                <w:noProof/>
                <w:sz w:val="16"/>
                <w:szCs w:val="16"/>
              </w:rPr>
              <w:t>Enel Enerji Elektronik San.Ve. Tic. A.S.</w:t>
            </w:r>
          </w:p>
        </w:tc>
        <w:tc>
          <w:tcPr>
            <w:tcW w:w="1458" w:type="dxa"/>
            <w:vMerge/>
          </w:tcPr>
          <w:p w14:paraId="6B7622CD" w14:textId="77777777" w:rsidR="00A7071F" w:rsidRPr="00240840" w:rsidRDefault="00A7071F" w:rsidP="00A65D45">
            <w:pPr>
              <w:spacing w:line="276" w:lineRule="auto"/>
              <w:jc w:val="both"/>
              <w:rPr>
                <w:rFonts w:ascii="Sylfaen" w:hAnsi="Sylfaen"/>
                <w:sz w:val="16"/>
                <w:szCs w:val="16"/>
              </w:rPr>
            </w:pPr>
          </w:p>
        </w:tc>
      </w:tr>
    </w:tbl>
    <w:p w14:paraId="350045BA" w14:textId="1DD993E6" w:rsidR="00B11AD9" w:rsidRPr="00240840" w:rsidRDefault="00DE0418" w:rsidP="00A65D45">
      <w:pPr>
        <w:spacing w:after="0"/>
        <w:jc w:val="both"/>
        <w:rPr>
          <w:rFonts w:ascii="Sylfaen" w:hAnsi="Sylfaen"/>
          <w:sz w:val="20"/>
          <w:szCs w:val="20"/>
          <w:lang w:val="ka-GE"/>
        </w:rPr>
      </w:pPr>
      <w:r w:rsidRPr="00240840">
        <w:rPr>
          <w:rFonts w:ascii="Sylfaen" w:hAnsi="Sylfaen"/>
          <w:sz w:val="20"/>
          <w:szCs w:val="20"/>
          <w:lang w:val="ka-GE"/>
        </w:rPr>
        <w:t xml:space="preserve">საბოლოოდ, სატენდერო კომისიის მიერ 2019 წლის 8 ივლისის </w:t>
      </w:r>
      <w:r w:rsidRPr="00240840">
        <w:rPr>
          <w:rFonts w:ascii="Sylfaen" w:hAnsi="Sylfaen"/>
          <w:sz w:val="20"/>
          <w:szCs w:val="20"/>
        </w:rPr>
        <w:t>NAT</w:t>
      </w:r>
      <w:r w:rsidRPr="00240840">
        <w:rPr>
          <w:rFonts w:ascii="Sylfaen" w:hAnsi="Sylfaen"/>
          <w:sz w:val="20"/>
          <w:szCs w:val="20"/>
          <w:lang w:val="ka-GE"/>
        </w:rPr>
        <w:t xml:space="preserve"> 190010341 ტენდერში  გამარჯვებულად გამოვლენილი იქნა შპს „ვატექი“. </w:t>
      </w:r>
    </w:p>
    <w:p w14:paraId="12EB6C6A" w14:textId="7CC1BEAC" w:rsidR="0016107D" w:rsidRPr="00240840" w:rsidRDefault="0016107D" w:rsidP="00A65D45">
      <w:pPr>
        <w:spacing w:after="0"/>
        <w:jc w:val="both"/>
        <w:rPr>
          <w:rFonts w:ascii="Sylfaen" w:hAnsi="Sylfaen"/>
          <w:sz w:val="20"/>
          <w:szCs w:val="20"/>
          <w:lang w:val="ka-GE"/>
        </w:rPr>
      </w:pPr>
      <w:r w:rsidRPr="00240840">
        <w:rPr>
          <w:rFonts w:ascii="Sylfaen" w:hAnsi="Sylfaen"/>
          <w:sz w:val="20"/>
          <w:szCs w:val="20"/>
          <w:lang w:val="ka-GE"/>
        </w:rPr>
        <w:lastRenderedPageBreak/>
        <w:t xml:space="preserve">ყურადღება გვინდა გავამახვილოთ იმ ფაქტზეც, რომ </w:t>
      </w:r>
      <w:r w:rsidRPr="00240840">
        <w:rPr>
          <w:rFonts w:ascii="Sylfaen" w:hAnsi="Sylfaen" w:cs="Sylfaen"/>
          <w:sz w:val="20"/>
          <w:szCs w:val="20"/>
          <w:lang w:val="ka-GE"/>
        </w:rPr>
        <w:t>დავების განხილვის საბჭოს მიერ NAT190010334 ელექტრონული ტენდერის შედეგებთან დაკავშირებით მიღებული გადაწყვეტილება ტენდერის შედეგების გაუქმების თაობაზე</w:t>
      </w:r>
      <w:r w:rsidR="003A634D">
        <w:rPr>
          <w:rFonts w:ascii="Sylfaen" w:hAnsi="Sylfaen" w:cs="Sylfaen"/>
          <w:sz w:val="20"/>
          <w:szCs w:val="20"/>
          <w:lang w:val="ka-GE"/>
        </w:rPr>
        <w:t>,</w:t>
      </w:r>
      <w:r w:rsidRPr="00240840">
        <w:rPr>
          <w:rFonts w:ascii="Sylfaen" w:hAnsi="Sylfaen" w:cs="Sylfaen"/>
          <w:sz w:val="20"/>
          <w:szCs w:val="20"/>
          <w:lang w:val="ka-GE"/>
        </w:rPr>
        <w:t xml:space="preserve"> სამინისტროს სატენდერო კომისიამ აღასრულა მხოლოდ 12 ივლისს, ანუ, მას შემდეგ, რაც 8 ივლისს შპს „ვატექი“ გამოცხადდა </w:t>
      </w:r>
      <w:r w:rsidRPr="00240840">
        <w:rPr>
          <w:rFonts w:ascii="Sylfaen" w:hAnsi="Sylfaen"/>
          <w:sz w:val="20"/>
          <w:szCs w:val="20"/>
        </w:rPr>
        <w:t>NAT</w:t>
      </w:r>
      <w:r w:rsidRPr="00240840">
        <w:rPr>
          <w:rFonts w:ascii="Sylfaen" w:hAnsi="Sylfaen"/>
          <w:sz w:val="20"/>
          <w:szCs w:val="20"/>
          <w:lang w:val="ka-GE"/>
        </w:rPr>
        <w:t xml:space="preserve"> 190010341 ტენდერში  გამარჯვებულად</w:t>
      </w:r>
      <w:r w:rsidR="003A634D">
        <w:rPr>
          <w:rFonts w:ascii="Sylfaen" w:hAnsi="Sylfaen"/>
          <w:sz w:val="20"/>
          <w:szCs w:val="20"/>
          <w:lang w:val="ka-GE"/>
        </w:rPr>
        <w:t>, რაც ასევე აღძრავს საფუძვლიან ეჭვებს.</w:t>
      </w:r>
    </w:p>
    <w:p w14:paraId="667FC384" w14:textId="77777777" w:rsidR="00B11AD9" w:rsidRPr="00240840" w:rsidRDefault="00B11AD9" w:rsidP="00A65D45">
      <w:pPr>
        <w:spacing w:after="0"/>
        <w:jc w:val="both"/>
        <w:rPr>
          <w:rFonts w:ascii="Sylfaen" w:hAnsi="Sylfaen"/>
          <w:sz w:val="20"/>
          <w:szCs w:val="20"/>
        </w:rPr>
      </w:pPr>
    </w:p>
    <w:sectPr w:rsidR="00B11AD9" w:rsidRPr="00240840" w:rsidSect="00784F99">
      <w:footerReference w:type="default" r:id="rId12"/>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4F3FA" w14:textId="77777777" w:rsidR="00DF787E" w:rsidRDefault="00DF787E" w:rsidP="008E24AB">
      <w:pPr>
        <w:spacing w:after="0" w:line="240" w:lineRule="auto"/>
      </w:pPr>
      <w:r>
        <w:separator/>
      </w:r>
    </w:p>
  </w:endnote>
  <w:endnote w:type="continuationSeparator" w:id="0">
    <w:p w14:paraId="5388964F" w14:textId="77777777" w:rsidR="00DF787E" w:rsidRDefault="00DF787E" w:rsidP="008E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1589"/>
      <w:docPartObj>
        <w:docPartGallery w:val="Page Numbers (Bottom of Page)"/>
        <w:docPartUnique/>
      </w:docPartObj>
    </w:sdtPr>
    <w:sdtEndPr>
      <w:rPr>
        <w:noProof/>
      </w:rPr>
    </w:sdtEndPr>
    <w:sdtContent>
      <w:p w14:paraId="5CAFBC51" w14:textId="6022D848" w:rsidR="00FF5AB9" w:rsidRDefault="00FF5AB9">
        <w:pPr>
          <w:pStyle w:val="Footer"/>
          <w:jc w:val="center"/>
        </w:pPr>
        <w:r>
          <w:fldChar w:fldCharType="begin"/>
        </w:r>
        <w:r>
          <w:instrText xml:space="preserve"> PAGE   \* MERGEFORMAT </w:instrText>
        </w:r>
        <w:r>
          <w:fldChar w:fldCharType="separate"/>
        </w:r>
        <w:r w:rsidR="00480511">
          <w:rPr>
            <w:noProof/>
          </w:rPr>
          <w:t>20</w:t>
        </w:r>
        <w:r>
          <w:rPr>
            <w:noProof/>
          </w:rPr>
          <w:fldChar w:fldCharType="end"/>
        </w:r>
      </w:p>
    </w:sdtContent>
  </w:sdt>
  <w:p w14:paraId="5CD854CD" w14:textId="77777777" w:rsidR="00FF5AB9" w:rsidRDefault="00FF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6AF27" w14:textId="77777777" w:rsidR="00DF787E" w:rsidRDefault="00DF787E" w:rsidP="008E24AB">
      <w:pPr>
        <w:spacing w:after="0" w:line="240" w:lineRule="auto"/>
      </w:pPr>
      <w:r>
        <w:separator/>
      </w:r>
    </w:p>
  </w:footnote>
  <w:footnote w:type="continuationSeparator" w:id="0">
    <w:p w14:paraId="12D44E71" w14:textId="77777777" w:rsidR="00DF787E" w:rsidRDefault="00DF787E" w:rsidP="008E24AB">
      <w:pPr>
        <w:spacing w:after="0" w:line="240" w:lineRule="auto"/>
      </w:pPr>
      <w:r>
        <w:continuationSeparator/>
      </w:r>
    </w:p>
  </w:footnote>
  <w:footnote w:id="1">
    <w:p w14:paraId="250F2EC1" w14:textId="77777777" w:rsidR="00FF5AB9" w:rsidRPr="00134810" w:rsidRDefault="00FF5AB9" w:rsidP="006B54E2">
      <w:pPr>
        <w:pStyle w:val="FootnoteText"/>
        <w:rPr>
          <w:rFonts w:ascii="Sylfaen" w:hAnsi="Sylfaen"/>
          <w:sz w:val="16"/>
          <w:szCs w:val="16"/>
          <w:lang w:val="ka-GE"/>
        </w:rPr>
      </w:pPr>
      <w:r>
        <w:rPr>
          <w:rStyle w:val="FootnoteReference"/>
        </w:rPr>
        <w:footnoteRef/>
      </w:r>
      <w:r>
        <w:t xml:space="preserve"> </w:t>
      </w:r>
      <w:r w:rsidRPr="00134810">
        <w:rPr>
          <w:rFonts w:ascii="Sylfaen" w:hAnsi="Sylfaen"/>
          <w:sz w:val="16"/>
          <w:szCs w:val="16"/>
          <w:lang w:val="ka-GE"/>
        </w:rPr>
        <w:t>წერილი N 01/</w:t>
      </w:r>
      <w:r>
        <w:rPr>
          <w:rFonts w:ascii="Sylfaen" w:hAnsi="Sylfaen"/>
          <w:sz w:val="16"/>
          <w:szCs w:val="16"/>
          <w:lang w:val="ka-GE"/>
        </w:rPr>
        <w:t>2804-ს</w:t>
      </w:r>
      <w:r w:rsidRPr="00134810">
        <w:rPr>
          <w:rFonts w:ascii="Sylfaen" w:hAnsi="Sylfaen"/>
          <w:sz w:val="16"/>
          <w:szCs w:val="16"/>
          <w:lang w:val="ka-GE"/>
        </w:rPr>
        <w:t>;</w:t>
      </w:r>
    </w:p>
  </w:footnote>
  <w:footnote w:id="2">
    <w:p w14:paraId="528178CE" w14:textId="77777777" w:rsidR="00FF5AB9" w:rsidRPr="006240D7" w:rsidRDefault="00FF5AB9" w:rsidP="006B54E2">
      <w:pPr>
        <w:pStyle w:val="FootnoteText"/>
        <w:rPr>
          <w:rFonts w:ascii="Sylfaen" w:hAnsi="Sylfaen"/>
          <w:lang w:val="ka-GE"/>
        </w:rPr>
      </w:pPr>
      <w:r>
        <w:rPr>
          <w:rStyle w:val="FootnoteReference"/>
        </w:rPr>
        <w:footnoteRef/>
      </w:r>
      <w:r>
        <w:t xml:space="preserve"> </w:t>
      </w:r>
      <w:r w:rsidRPr="006240D7">
        <w:rPr>
          <w:rFonts w:ascii="Sylfaen" w:hAnsi="Sylfaen"/>
          <w:sz w:val="16"/>
          <w:szCs w:val="16"/>
          <w:lang w:val="ka-GE"/>
        </w:rPr>
        <w:t>ოქმი N 3</w:t>
      </w:r>
      <w:r>
        <w:rPr>
          <w:rFonts w:ascii="Sylfaen" w:hAnsi="Sylfaen"/>
          <w:sz w:val="16"/>
          <w:szCs w:val="16"/>
          <w:lang w:val="ka-GE"/>
        </w:rPr>
        <w:t>;</w:t>
      </w:r>
    </w:p>
  </w:footnote>
  <w:footnote w:id="3">
    <w:p w14:paraId="7B707396" w14:textId="77777777" w:rsidR="00FF5AB9" w:rsidRPr="002F506F" w:rsidRDefault="00FF5AB9" w:rsidP="00A65D45">
      <w:pPr>
        <w:pStyle w:val="FootnoteText"/>
        <w:rPr>
          <w:rFonts w:ascii="Sylfaen" w:hAnsi="Sylfaen"/>
          <w:lang w:val="ka-GE"/>
        </w:rPr>
      </w:pPr>
      <w:r>
        <w:rPr>
          <w:rStyle w:val="FootnoteReference"/>
        </w:rPr>
        <w:footnoteRef/>
      </w:r>
      <w:r w:rsidRPr="00A65D45">
        <w:rPr>
          <w:lang w:val="ka-GE"/>
        </w:rPr>
        <w:t xml:space="preserve"> </w:t>
      </w:r>
      <w:r w:rsidRPr="002F506F">
        <w:rPr>
          <w:rFonts w:ascii="Sylfaen" w:hAnsi="Sylfaen"/>
          <w:sz w:val="16"/>
          <w:szCs w:val="16"/>
          <w:lang w:val="ka-GE"/>
        </w:rPr>
        <w:t>სხდომის ოქმი N27/2</w:t>
      </w:r>
      <w:r>
        <w:rPr>
          <w:rFonts w:ascii="Sylfaen" w:hAnsi="Sylfaen"/>
          <w:sz w:val="16"/>
          <w:szCs w:val="16"/>
          <w:lang w:val="ka-GE"/>
        </w:rPr>
        <w:t>;</w:t>
      </w:r>
    </w:p>
  </w:footnote>
  <w:footnote w:id="4">
    <w:p w14:paraId="240F3662" w14:textId="77777777" w:rsidR="00FF5AB9" w:rsidRPr="00134810" w:rsidRDefault="00FF5AB9" w:rsidP="00A65D45">
      <w:pPr>
        <w:pStyle w:val="FootnoteText"/>
        <w:rPr>
          <w:rFonts w:ascii="Sylfaen" w:hAnsi="Sylfaen"/>
          <w:sz w:val="16"/>
          <w:szCs w:val="16"/>
          <w:lang w:val="ka-GE"/>
        </w:rPr>
      </w:pPr>
      <w:r>
        <w:rPr>
          <w:rStyle w:val="FootnoteReference"/>
        </w:rPr>
        <w:footnoteRef/>
      </w:r>
      <w:r w:rsidRPr="00A65D45">
        <w:rPr>
          <w:lang w:val="ka-GE"/>
        </w:rPr>
        <w:t xml:space="preserve"> </w:t>
      </w:r>
      <w:r w:rsidRPr="00134810">
        <w:rPr>
          <w:rFonts w:ascii="Sylfaen" w:hAnsi="Sylfaen"/>
          <w:sz w:val="16"/>
          <w:szCs w:val="16"/>
          <w:lang w:val="ka-GE"/>
        </w:rPr>
        <w:t xml:space="preserve">წერილი N </w:t>
      </w:r>
      <w:r>
        <w:rPr>
          <w:rFonts w:ascii="Sylfaen" w:hAnsi="Sylfaen"/>
          <w:sz w:val="16"/>
          <w:szCs w:val="16"/>
          <w:lang w:val="ka-GE"/>
        </w:rPr>
        <w:t>01-19/148</w:t>
      </w:r>
      <w:r w:rsidRPr="00134810">
        <w:rPr>
          <w:rFonts w:ascii="Sylfaen" w:hAnsi="Sylfaen"/>
          <w:sz w:val="16"/>
          <w:szCs w:val="16"/>
          <w:lang w:val="ka-GE"/>
        </w:rPr>
        <w:t>;</w:t>
      </w:r>
    </w:p>
  </w:footnote>
  <w:footnote w:id="5">
    <w:p w14:paraId="76A60EDC" w14:textId="77777777" w:rsidR="00FF5AB9" w:rsidRPr="00D80402" w:rsidRDefault="00FF5AB9" w:rsidP="00A65D45">
      <w:pPr>
        <w:pStyle w:val="FootnoteText"/>
        <w:rPr>
          <w:rFonts w:ascii="Sylfaen" w:hAnsi="Sylfaen"/>
          <w:sz w:val="16"/>
          <w:szCs w:val="16"/>
          <w:lang w:val="ka-GE"/>
        </w:rPr>
      </w:pPr>
      <w:r>
        <w:rPr>
          <w:rStyle w:val="FootnoteReference"/>
        </w:rPr>
        <w:footnoteRef/>
      </w:r>
      <w:r w:rsidRPr="00A65D45">
        <w:rPr>
          <w:lang w:val="ka-GE"/>
        </w:rPr>
        <w:t xml:space="preserve"> </w:t>
      </w:r>
      <w:r w:rsidRPr="00D80402">
        <w:rPr>
          <w:rFonts w:ascii="Sylfaen" w:hAnsi="Sylfaen"/>
          <w:sz w:val="16"/>
          <w:szCs w:val="16"/>
          <w:lang w:val="ka-GE"/>
        </w:rPr>
        <w:t>სხდომის ოქმი N 27/3;</w:t>
      </w:r>
    </w:p>
  </w:footnote>
  <w:footnote w:id="6">
    <w:p w14:paraId="5B951624" w14:textId="77777777" w:rsidR="00FF5AB9" w:rsidRPr="00F16EAA" w:rsidRDefault="00FF5AB9" w:rsidP="00A65D45">
      <w:pPr>
        <w:pStyle w:val="FootnoteText"/>
        <w:rPr>
          <w:rFonts w:ascii="Sylfaen" w:hAnsi="Sylfaen"/>
          <w:lang w:val="ka-GE"/>
        </w:rPr>
      </w:pPr>
      <w:r>
        <w:rPr>
          <w:rStyle w:val="FootnoteReference"/>
        </w:rPr>
        <w:footnoteRef/>
      </w:r>
      <w:r w:rsidRPr="00A65D45">
        <w:rPr>
          <w:lang w:val="ka-GE"/>
        </w:rPr>
        <w:t xml:space="preserve"> </w:t>
      </w:r>
      <w:r w:rsidRPr="00F16EAA">
        <w:rPr>
          <w:rFonts w:ascii="Sylfaen" w:hAnsi="Sylfaen"/>
          <w:sz w:val="16"/>
          <w:lang w:val="ka-GE"/>
        </w:rPr>
        <w:t>ოქმი N 27/4;</w:t>
      </w:r>
    </w:p>
  </w:footnote>
  <w:footnote w:id="7">
    <w:p w14:paraId="017F459D" w14:textId="77777777" w:rsidR="00FF5AB9" w:rsidRPr="00F16EAA" w:rsidRDefault="00FF5AB9" w:rsidP="00A65D45">
      <w:pPr>
        <w:pStyle w:val="FootnoteText"/>
        <w:rPr>
          <w:rFonts w:ascii="Sylfaen" w:hAnsi="Sylfaen"/>
          <w:sz w:val="16"/>
          <w:lang w:val="ka-GE"/>
        </w:rPr>
      </w:pPr>
      <w:r>
        <w:rPr>
          <w:rStyle w:val="FootnoteReference"/>
        </w:rPr>
        <w:footnoteRef/>
      </w:r>
      <w:r w:rsidRPr="00A65D45">
        <w:rPr>
          <w:lang w:val="ka-GE"/>
        </w:rPr>
        <w:t xml:space="preserve"> </w:t>
      </w:r>
      <w:r w:rsidRPr="00F16EAA">
        <w:rPr>
          <w:rFonts w:ascii="Sylfaen" w:hAnsi="Sylfaen"/>
          <w:sz w:val="16"/>
          <w:lang w:val="ka-GE"/>
        </w:rPr>
        <w:t>2019 წლის 14 მარტის წერილი N01-19/264;</w:t>
      </w:r>
    </w:p>
  </w:footnote>
  <w:footnote w:id="8">
    <w:p w14:paraId="06E957DD" w14:textId="77777777" w:rsidR="00FF5AB9" w:rsidRPr="004A2F78" w:rsidRDefault="00FF5AB9" w:rsidP="00BD4E4E">
      <w:pPr>
        <w:pStyle w:val="FootnoteText"/>
        <w:rPr>
          <w:rFonts w:ascii="Sylfaen" w:hAnsi="Sylfaen"/>
          <w:lang w:val="ka-GE"/>
        </w:rPr>
      </w:pPr>
      <w:r>
        <w:rPr>
          <w:rStyle w:val="FootnoteReference"/>
        </w:rPr>
        <w:footnoteRef/>
      </w:r>
      <w:r w:rsidRPr="004A2F78">
        <w:rPr>
          <w:lang w:val="ka-GE"/>
        </w:rPr>
        <w:t xml:space="preserve"> http://www.procurement.gov.ge/getattachment/ELibrary/metod-mititebebi-da-recomendaciebi/standartebi.pdf.aspx</w:t>
      </w:r>
    </w:p>
  </w:footnote>
  <w:footnote w:id="9">
    <w:p w14:paraId="2E98093B" w14:textId="77777777" w:rsidR="00FF5AB9" w:rsidRPr="008E24AB" w:rsidRDefault="00FF5AB9">
      <w:pPr>
        <w:pStyle w:val="FootnoteText"/>
        <w:rPr>
          <w:rFonts w:ascii="Sylfaen" w:hAnsi="Sylfaen"/>
          <w:sz w:val="16"/>
          <w:lang w:val="ka-GE"/>
        </w:rPr>
      </w:pPr>
      <w:r w:rsidRPr="008E24AB">
        <w:rPr>
          <w:rStyle w:val="FootnoteReference"/>
          <w:sz w:val="16"/>
        </w:rPr>
        <w:footnoteRef/>
      </w:r>
      <w:r w:rsidRPr="00E736B8">
        <w:rPr>
          <w:sz w:val="16"/>
          <w:lang w:val="ka-GE"/>
        </w:rPr>
        <w:t xml:space="preserve"> </w:t>
      </w:r>
      <w:r w:rsidRPr="008E24AB">
        <w:rPr>
          <w:rFonts w:ascii="Sylfaen" w:hAnsi="Sylfaen"/>
          <w:sz w:val="16"/>
          <w:lang w:val="ka-GE"/>
        </w:rPr>
        <w:t>რეგისტრაციის N38309;</w:t>
      </w:r>
    </w:p>
  </w:footnote>
  <w:footnote w:id="10">
    <w:p w14:paraId="19A6E9EA" w14:textId="77777777" w:rsidR="00FF5AB9" w:rsidRPr="00967367" w:rsidRDefault="00FF5AB9">
      <w:pPr>
        <w:pStyle w:val="FootnoteText"/>
        <w:rPr>
          <w:rFonts w:ascii="Sylfaen" w:hAnsi="Sylfaen"/>
          <w:sz w:val="16"/>
          <w:szCs w:val="16"/>
          <w:lang w:val="ka-GE"/>
        </w:rPr>
      </w:pPr>
      <w:r>
        <w:rPr>
          <w:rStyle w:val="FootnoteReference"/>
        </w:rPr>
        <w:footnoteRef/>
      </w:r>
      <w:r w:rsidRPr="00E736B8">
        <w:rPr>
          <w:lang w:val="ka-GE"/>
        </w:rPr>
        <w:t xml:space="preserve"> </w:t>
      </w:r>
      <w:r>
        <w:rPr>
          <w:rFonts w:ascii="Sylfaen" w:hAnsi="Sylfaen"/>
          <w:sz w:val="16"/>
          <w:szCs w:val="16"/>
          <w:lang w:val="ka-GE"/>
        </w:rPr>
        <w:t>19</w:t>
      </w:r>
      <w:r w:rsidRPr="00967367">
        <w:rPr>
          <w:rFonts w:ascii="Sylfaen" w:hAnsi="Sylfaen"/>
          <w:sz w:val="16"/>
          <w:szCs w:val="16"/>
          <w:lang w:val="ka-GE"/>
        </w:rPr>
        <w:t xml:space="preserve">/03/19წ. </w:t>
      </w:r>
      <w:r>
        <w:rPr>
          <w:rFonts w:ascii="Sylfaen" w:hAnsi="Sylfaen"/>
          <w:sz w:val="16"/>
          <w:szCs w:val="16"/>
          <w:lang w:val="ka-GE"/>
        </w:rPr>
        <w:t xml:space="preserve"> N</w:t>
      </w:r>
      <w:r w:rsidRPr="00967367">
        <w:rPr>
          <w:rFonts w:ascii="Sylfaen" w:hAnsi="Sylfaen"/>
          <w:sz w:val="16"/>
          <w:szCs w:val="16"/>
          <w:lang w:val="ka-GE"/>
        </w:rPr>
        <w:t>956/01-11</w:t>
      </w:r>
      <w:r>
        <w:rPr>
          <w:rFonts w:ascii="Sylfaen" w:hAnsi="Sylfaen"/>
          <w:sz w:val="16"/>
          <w:szCs w:val="16"/>
          <w:lang w:val="ka-GE"/>
        </w:rPr>
        <w:t xml:space="preserve"> წერილი;</w:t>
      </w:r>
    </w:p>
  </w:footnote>
  <w:footnote w:id="11">
    <w:p w14:paraId="5432187C" w14:textId="77777777" w:rsidR="00FF5AB9" w:rsidRPr="008C07C0" w:rsidRDefault="00FF5AB9" w:rsidP="004812F6">
      <w:pPr>
        <w:pStyle w:val="FootnoteText"/>
        <w:rPr>
          <w:rFonts w:ascii="Sylfaen" w:hAnsi="Sylfaen"/>
          <w:lang w:val="ka-GE"/>
        </w:rPr>
      </w:pPr>
      <w:r>
        <w:rPr>
          <w:rStyle w:val="FootnoteReference"/>
        </w:rPr>
        <w:footnoteRef/>
      </w:r>
      <w:r w:rsidRPr="00E736B8">
        <w:rPr>
          <w:lang w:val="ka-GE"/>
        </w:rPr>
        <w:t xml:space="preserve"> </w:t>
      </w:r>
      <w:r w:rsidRPr="00E736B8">
        <w:rPr>
          <w:sz w:val="16"/>
          <w:lang w:val="ka-GE"/>
        </w:rPr>
        <w:t>lsaria@moh.gov.ge;</w:t>
      </w:r>
    </w:p>
  </w:footnote>
  <w:footnote w:id="12">
    <w:p w14:paraId="469557E0" w14:textId="77777777" w:rsidR="00FF5AB9" w:rsidRPr="00743E89" w:rsidRDefault="00FF5AB9">
      <w:pPr>
        <w:pStyle w:val="FootnoteText"/>
        <w:rPr>
          <w:rFonts w:ascii="Sylfaen" w:hAnsi="Sylfaen"/>
          <w:lang w:val="ka-GE"/>
        </w:rPr>
      </w:pPr>
      <w:r>
        <w:rPr>
          <w:rStyle w:val="FootnoteReference"/>
        </w:rPr>
        <w:footnoteRef/>
      </w:r>
      <w:r w:rsidRPr="004A2F78">
        <w:rPr>
          <w:lang w:val="ka-GE"/>
        </w:rPr>
        <w:t xml:space="preserve"> </w:t>
      </w:r>
      <w:r w:rsidRPr="00743E89">
        <w:rPr>
          <w:sz w:val="16"/>
          <w:lang w:val="ka-GE"/>
        </w:rPr>
        <w:t>N</w:t>
      </w:r>
      <w:r w:rsidRPr="00743E89">
        <w:rPr>
          <w:rFonts w:ascii="Sylfaen" w:hAnsi="Sylfaen"/>
          <w:sz w:val="16"/>
          <w:lang w:val="ka-GE"/>
        </w:rPr>
        <w:t xml:space="preserve"> </w:t>
      </w:r>
      <w:r w:rsidRPr="00743E89">
        <w:rPr>
          <w:sz w:val="16"/>
          <w:lang w:val="ka-GE"/>
        </w:rPr>
        <w:t>1139/01-11</w:t>
      </w:r>
      <w:r>
        <w:rPr>
          <w:rFonts w:ascii="Sylfaen" w:hAnsi="Sylfaen"/>
          <w:sz w:val="16"/>
          <w:lang w:val="ka-GE"/>
        </w:rPr>
        <w:t xml:space="preserve">; </w:t>
      </w:r>
    </w:p>
  </w:footnote>
  <w:footnote w:id="13">
    <w:p w14:paraId="6A590982" w14:textId="77777777" w:rsidR="00FF5AB9" w:rsidRPr="00113D21" w:rsidRDefault="00FF5AB9">
      <w:pPr>
        <w:pStyle w:val="FootnoteText"/>
        <w:rPr>
          <w:rFonts w:ascii="Sylfaen" w:hAnsi="Sylfaen"/>
          <w:lang w:val="ka-GE"/>
        </w:rPr>
      </w:pPr>
      <w:r>
        <w:rPr>
          <w:rStyle w:val="FootnoteReference"/>
        </w:rPr>
        <w:footnoteRef/>
      </w:r>
      <w:r w:rsidRPr="004A2F78">
        <w:rPr>
          <w:lang w:val="ka-GE"/>
        </w:rPr>
        <w:t xml:space="preserve"> </w:t>
      </w:r>
      <w:r w:rsidRPr="00113D21">
        <w:rPr>
          <w:rFonts w:ascii="Sylfaen" w:hAnsi="Sylfaen"/>
          <w:sz w:val="16"/>
          <w:szCs w:val="16"/>
          <w:lang w:val="ka-GE"/>
        </w:rPr>
        <w:t>N 01-3599</w:t>
      </w:r>
      <w:r>
        <w:rPr>
          <w:rFonts w:ascii="Sylfaen" w:hAnsi="Sylfaen"/>
          <w:sz w:val="16"/>
          <w:szCs w:val="16"/>
          <w:lang w:val="ka-GE"/>
        </w:rPr>
        <w:t>;</w:t>
      </w:r>
    </w:p>
  </w:footnote>
  <w:footnote w:id="14">
    <w:p w14:paraId="278E2B8A" w14:textId="33A4E411" w:rsidR="00FF5AB9" w:rsidRPr="004A2F78" w:rsidRDefault="00FF5AB9" w:rsidP="00B832B5">
      <w:pPr>
        <w:jc w:val="both"/>
        <w:rPr>
          <w:rFonts w:ascii="Sylfaen" w:hAnsi="Sylfaen"/>
          <w:sz w:val="16"/>
          <w:szCs w:val="16"/>
          <w:lang w:val="ka-GE"/>
        </w:rPr>
      </w:pPr>
      <w:r>
        <w:rPr>
          <w:rStyle w:val="FootnoteReference"/>
        </w:rPr>
        <w:footnoteRef/>
      </w:r>
      <w:r w:rsidRPr="004A2F78">
        <w:rPr>
          <w:lang w:val="ka-GE"/>
        </w:rPr>
        <w:t xml:space="preserve"> </w:t>
      </w:r>
      <w:r w:rsidRPr="000A2CE4">
        <w:rPr>
          <w:rFonts w:ascii="Sylfaen" w:hAnsi="Sylfaen" w:cs="Sylfaen"/>
          <w:sz w:val="16"/>
          <w:szCs w:val="16"/>
          <w:lang w:val="ka-GE"/>
        </w:rPr>
        <w:t>სახელმწიფო</w:t>
      </w:r>
      <w:r w:rsidRPr="000A2CE4">
        <w:rPr>
          <w:rFonts w:ascii="Sylfaen" w:hAnsi="Sylfaen"/>
          <w:sz w:val="16"/>
          <w:szCs w:val="16"/>
          <w:lang w:val="ka-GE"/>
        </w:rPr>
        <w:t> </w:t>
      </w:r>
      <w:r w:rsidRPr="000A2CE4">
        <w:rPr>
          <w:rFonts w:ascii="Sylfaen" w:hAnsi="Sylfaen" w:cs="Sylfaen"/>
          <w:sz w:val="16"/>
          <w:szCs w:val="16"/>
          <w:lang w:val="ka-GE"/>
        </w:rPr>
        <w:t>შესყიდვების</w:t>
      </w:r>
      <w:r w:rsidRPr="000A2CE4">
        <w:rPr>
          <w:rFonts w:ascii="Sylfaen" w:hAnsi="Sylfaen"/>
          <w:sz w:val="16"/>
          <w:szCs w:val="16"/>
          <w:lang w:val="ka-GE"/>
        </w:rPr>
        <w:t> </w:t>
      </w:r>
      <w:r w:rsidRPr="000A2CE4">
        <w:rPr>
          <w:rFonts w:ascii="Sylfaen" w:hAnsi="Sylfaen" w:cs="Sylfaen"/>
          <w:sz w:val="16"/>
          <w:szCs w:val="16"/>
          <w:lang w:val="ka-GE"/>
        </w:rPr>
        <w:t>სააგენტოს</w:t>
      </w:r>
      <w:r w:rsidRPr="000A2CE4">
        <w:rPr>
          <w:rFonts w:ascii="Sylfaen" w:hAnsi="Sylfaen"/>
          <w:sz w:val="16"/>
          <w:szCs w:val="16"/>
          <w:lang w:val="ka-GE"/>
        </w:rPr>
        <w:t> </w:t>
      </w:r>
      <w:r w:rsidRPr="000A2CE4">
        <w:rPr>
          <w:rFonts w:ascii="Sylfaen" w:hAnsi="Sylfaen" w:cs="Sylfaen"/>
          <w:sz w:val="16"/>
          <w:szCs w:val="16"/>
          <w:lang w:val="ka-GE"/>
        </w:rPr>
        <w:t>თავმჯდომარის</w:t>
      </w:r>
      <w:r w:rsidRPr="000A2CE4">
        <w:rPr>
          <w:rFonts w:ascii="Sylfaen" w:hAnsi="Sylfaen"/>
          <w:sz w:val="16"/>
          <w:szCs w:val="16"/>
          <w:lang w:val="ka-GE"/>
        </w:rPr>
        <w:t xml:space="preserve"> 2017 </w:t>
      </w:r>
      <w:r w:rsidRPr="000A2CE4">
        <w:rPr>
          <w:rFonts w:ascii="Sylfaen" w:hAnsi="Sylfaen" w:cs="Sylfaen"/>
          <w:sz w:val="16"/>
          <w:szCs w:val="16"/>
          <w:lang w:val="ka-GE"/>
        </w:rPr>
        <w:t>წლის</w:t>
      </w:r>
      <w:r w:rsidRPr="000A2CE4">
        <w:rPr>
          <w:rFonts w:ascii="Sylfaen" w:hAnsi="Sylfaen"/>
          <w:sz w:val="16"/>
          <w:szCs w:val="16"/>
          <w:lang w:val="ka-GE"/>
        </w:rPr>
        <w:t> 14 </w:t>
      </w:r>
      <w:r w:rsidRPr="000A2CE4">
        <w:rPr>
          <w:rFonts w:ascii="Sylfaen" w:hAnsi="Sylfaen" w:cs="Sylfaen"/>
          <w:sz w:val="16"/>
          <w:szCs w:val="16"/>
          <w:lang w:val="ka-GE"/>
        </w:rPr>
        <w:t>ივნისის</w:t>
      </w:r>
      <w:r w:rsidRPr="000A2CE4">
        <w:rPr>
          <w:rFonts w:ascii="Sylfaen" w:hAnsi="Sylfaen"/>
          <w:sz w:val="16"/>
          <w:szCs w:val="16"/>
          <w:lang w:val="ka-GE"/>
        </w:rPr>
        <w:t xml:space="preserve"> N12 </w:t>
      </w:r>
      <w:r w:rsidRPr="000A2CE4">
        <w:rPr>
          <w:rFonts w:ascii="Sylfaen" w:hAnsi="Sylfaen" w:cs="Sylfaen"/>
          <w:sz w:val="16"/>
          <w:szCs w:val="16"/>
          <w:lang w:val="ka-GE"/>
        </w:rPr>
        <w:t>ბრძანები</w:t>
      </w:r>
      <w:r>
        <w:rPr>
          <w:rFonts w:ascii="Sylfaen" w:hAnsi="Sylfaen" w:cs="Sylfaen"/>
          <w:sz w:val="16"/>
          <w:szCs w:val="16"/>
          <w:lang w:val="ka-GE"/>
        </w:rPr>
        <w:t xml:space="preserve">თ </w:t>
      </w:r>
      <w:r w:rsidRPr="005C4BC3">
        <w:rPr>
          <w:rFonts w:ascii="Sylfaen" w:hAnsi="Sylfaen" w:cs="Sylfaen"/>
          <w:sz w:val="16"/>
          <w:szCs w:val="16"/>
          <w:lang w:val="ka-GE"/>
        </w:rPr>
        <w:t>დამტკიცებული</w:t>
      </w:r>
      <w:r w:rsidRPr="005C4BC3">
        <w:rPr>
          <w:rFonts w:ascii="Sylfaen" w:hAnsi="Sylfaen"/>
          <w:sz w:val="16"/>
          <w:szCs w:val="16"/>
          <w:lang w:val="ka-GE"/>
        </w:rPr>
        <w:t xml:space="preserve"> </w:t>
      </w:r>
      <w:r w:rsidRPr="005C4BC3">
        <w:rPr>
          <w:rFonts w:ascii="Sylfaen" w:hAnsi="Sylfaen" w:cs="Sylfaen"/>
          <w:sz w:val="16"/>
          <w:szCs w:val="16"/>
          <w:lang w:val="ka-GE"/>
        </w:rPr>
        <w:t>ელექტრონული</w:t>
      </w:r>
      <w:r w:rsidRPr="005C4BC3">
        <w:rPr>
          <w:sz w:val="16"/>
          <w:szCs w:val="16"/>
          <w:lang w:val="ka-GE"/>
        </w:rPr>
        <w:t xml:space="preserve"> </w:t>
      </w:r>
      <w:r w:rsidRPr="005C4BC3">
        <w:rPr>
          <w:rFonts w:ascii="Sylfaen" w:hAnsi="Sylfaen" w:cs="Sylfaen"/>
          <w:sz w:val="16"/>
          <w:szCs w:val="16"/>
          <w:lang w:val="ka-GE"/>
        </w:rPr>
        <w:t>ტენდერის</w:t>
      </w:r>
      <w:r w:rsidRPr="005C4BC3">
        <w:rPr>
          <w:sz w:val="16"/>
          <w:szCs w:val="16"/>
          <w:lang w:val="ka-GE"/>
        </w:rPr>
        <w:t xml:space="preserve"> </w:t>
      </w:r>
      <w:r w:rsidRPr="005C4BC3">
        <w:rPr>
          <w:rFonts w:ascii="Sylfaen" w:hAnsi="Sylfaen" w:cs="Sylfaen"/>
          <w:sz w:val="16"/>
          <w:szCs w:val="16"/>
          <w:lang w:val="ka-GE"/>
        </w:rPr>
        <w:t>ჩატარების</w:t>
      </w:r>
      <w:r w:rsidRPr="005C4BC3">
        <w:rPr>
          <w:sz w:val="16"/>
          <w:szCs w:val="16"/>
          <w:lang w:val="ka-GE"/>
        </w:rPr>
        <w:t xml:space="preserve"> </w:t>
      </w:r>
      <w:r w:rsidRPr="005C4BC3">
        <w:rPr>
          <w:rFonts w:ascii="Sylfaen" w:hAnsi="Sylfaen" w:cs="Sylfaen"/>
          <w:sz w:val="16"/>
          <w:szCs w:val="16"/>
          <w:lang w:val="ka-GE"/>
        </w:rPr>
        <w:t xml:space="preserve">წესი </w:t>
      </w:r>
      <w:r w:rsidRPr="005C4BC3">
        <w:rPr>
          <w:rFonts w:ascii="Sylfaen" w:hAnsi="Sylfaen"/>
          <w:sz w:val="16"/>
          <w:szCs w:val="16"/>
          <w:lang w:val="ka-GE"/>
        </w:rPr>
        <w:t>39-</w:t>
      </w:r>
      <w:r>
        <w:rPr>
          <w:rFonts w:ascii="Sylfaen" w:hAnsi="Sylfaen"/>
          <w:sz w:val="16"/>
          <w:szCs w:val="16"/>
          <w:lang w:val="ka-GE"/>
        </w:rPr>
        <w:t xml:space="preserve">ე </w:t>
      </w:r>
      <w:r w:rsidRPr="005C4BC3">
        <w:rPr>
          <w:rFonts w:ascii="Sylfaen" w:hAnsi="Sylfaen" w:cs="Sylfaen"/>
          <w:sz w:val="16"/>
          <w:szCs w:val="16"/>
          <w:lang w:val="ka-GE"/>
        </w:rPr>
        <w:t>მუხლის მე-3 და მე-5 პუნქტი</w:t>
      </w:r>
      <w:r>
        <w:rPr>
          <w:rFonts w:ascii="Sylfaen" w:hAnsi="Sylfaen"/>
          <w:sz w:val="16"/>
          <w:szCs w:val="16"/>
          <w:lang w:val="ka-GE"/>
        </w:rPr>
        <w:t xml:space="preserve">: </w:t>
      </w:r>
      <w:r w:rsidRPr="004A2F78">
        <w:rPr>
          <w:rFonts w:ascii="Sylfaen" w:hAnsi="Sylfaen"/>
          <w:sz w:val="16"/>
          <w:szCs w:val="16"/>
          <w:lang w:val="ka-GE"/>
        </w:rPr>
        <w:t>დაფარული მონაცემების მეთოდით, ტენდერის ჩატარების დროს სისტემა ძირითად დროში უზრუნველყოფს პრეტენდენტთა რაოდენობის, მათი ვინაობისა და სატენდერო წინადადებების ანონიმურობას. ელექტრონული ტენდერისთვის სტატუსის „წინადადებების მიღება დასრულებულია“ მინიჭებისთანავე საჯარო ხდება მხოლოდ ყველაზე დაბალი წინადადების ფასის მქონე პრეტენდენტის ვინაობა და სატენდერო წინადადება. თუ ყველაზე დაბალი წინადადების ფასის მქონე პრეტენდენტი მიიღებს დისკვალიფიკაციას, სატენდერო კომისია აფასებს მომდევნო ყველაზე დაბალი წინადადების ფასის მქონე პრეტენდენტს (არსებობის შემთხვევაში), რომლის ვინაობა და სატენდერო წინადადება საჯარო ხდება ელექტრონული ტენდერიდან წინა პრეტენდენტის დისკვალიფიკაციისთანავე, ან იღებს ელექტრონული ტენდერის შეწყვეტის შესახებ გადაწყვეტილებას.</w:t>
      </w:r>
      <w:r w:rsidRPr="004A2F78">
        <w:rPr>
          <w:rFonts w:ascii="Sylfaen" w:hAnsi="Sylfaen"/>
          <w:sz w:val="16"/>
          <w:szCs w:val="16"/>
          <w:vertAlign w:val="superscript"/>
          <w:lang w:val="ka-GE"/>
        </w:rPr>
        <w:footnoteRef/>
      </w:r>
      <w:r w:rsidRPr="004A2F78">
        <w:rPr>
          <w:rFonts w:ascii="Sylfaen" w:hAnsi="Sylfaen"/>
          <w:sz w:val="16"/>
          <w:szCs w:val="16"/>
          <w:lang w:val="ka-GE"/>
        </w:rPr>
        <w:t xml:space="preserve"> პრეტენდენტთა რაოდენობა, სხვა პრეტენდენტების ვინაობა და მათი სატენდერო წინადადებები საჯარო ხდება, მხოლოდ, ელექტრონული ტენდერისთვის ტენდერის სტატუსის „ხელშეკრულება დადებულია“ მინიჭების შემთხვევაში, სტატუსის მინიჭებისთანავე.</w:t>
      </w:r>
    </w:p>
    <w:p w14:paraId="2DA78675" w14:textId="737CE74F" w:rsidR="00FF5AB9" w:rsidRPr="004A2F78" w:rsidRDefault="00FF5AB9">
      <w:pPr>
        <w:pStyle w:val="FootnoteText"/>
        <w:rPr>
          <w:rFonts w:ascii="Sylfaen" w:hAnsi="Sylfaen"/>
          <w:lang w:val="ka-GE"/>
        </w:rPr>
      </w:pPr>
    </w:p>
  </w:footnote>
  <w:footnote w:id="15">
    <w:p w14:paraId="5C8A0C0F" w14:textId="77777777" w:rsidR="00FF5AB9" w:rsidRPr="00A63BB1" w:rsidRDefault="00FF5AB9" w:rsidP="00E44875">
      <w:pPr>
        <w:pStyle w:val="FootnoteText"/>
        <w:rPr>
          <w:rFonts w:ascii="Sylfaen" w:hAnsi="Sylfaen"/>
          <w:lang w:val="ka-GE"/>
        </w:rPr>
      </w:pPr>
      <w:r>
        <w:rPr>
          <w:rStyle w:val="FootnoteReference"/>
        </w:rPr>
        <w:footnoteRef/>
      </w:r>
      <w:r w:rsidRPr="00A63BB1">
        <w:rPr>
          <w:lang w:val="ka-GE"/>
        </w:rPr>
        <w:t xml:space="preserve"> http://www.procurement.gov.ge/getattachment/ELibrary/metod-mititebebi-da-recomendaciebi/plans.pdf.aspx</w:t>
      </w:r>
    </w:p>
  </w:footnote>
  <w:footnote w:id="16">
    <w:p w14:paraId="6B8C25C5" w14:textId="77777777" w:rsidR="00FF5AB9" w:rsidRPr="00134810" w:rsidRDefault="00FF5AB9" w:rsidP="00050E70">
      <w:pPr>
        <w:pStyle w:val="FootnoteText"/>
        <w:rPr>
          <w:rFonts w:ascii="Sylfaen" w:hAnsi="Sylfaen"/>
          <w:sz w:val="16"/>
          <w:szCs w:val="16"/>
          <w:lang w:val="ka-GE"/>
        </w:rPr>
      </w:pPr>
      <w:r>
        <w:rPr>
          <w:rStyle w:val="FootnoteReference"/>
        </w:rPr>
        <w:footnoteRef/>
      </w:r>
      <w:r w:rsidRPr="00A63BB1">
        <w:rPr>
          <w:lang w:val="ka-GE"/>
        </w:rPr>
        <w:t xml:space="preserve"> </w:t>
      </w:r>
      <w:r w:rsidRPr="00134810">
        <w:rPr>
          <w:rFonts w:ascii="Sylfaen" w:hAnsi="Sylfaen"/>
          <w:sz w:val="16"/>
          <w:szCs w:val="16"/>
          <w:lang w:val="ka-GE"/>
        </w:rPr>
        <w:t>წერილი N 01/10475;</w:t>
      </w:r>
    </w:p>
  </w:footnote>
  <w:footnote w:id="17">
    <w:p w14:paraId="1D68B1C5" w14:textId="1FE05D11" w:rsidR="00FF5AB9" w:rsidRPr="005068FB" w:rsidRDefault="00FF5AB9">
      <w:pPr>
        <w:pStyle w:val="FootnoteText"/>
        <w:rPr>
          <w:rFonts w:ascii="Sylfaen" w:hAnsi="Sylfaen"/>
          <w:lang w:val="ka-GE"/>
        </w:rPr>
      </w:pPr>
      <w:r>
        <w:rPr>
          <w:rStyle w:val="FootnoteReference"/>
        </w:rPr>
        <w:footnoteRef/>
      </w:r>
      <w:r w:rsidRPr="004A2F78">
        <w:rPr>
          <w:lang w:val="ka-GE"/>
        </w:rPr>
        <w:t xml:space="preserve"> </w:t>
      </w:r>
      <w:r w:rsidRPr="00313EB9">
        <w:rPr>
          <w:rFonts w:ascii="Sylfaen" w:hAnsi="Sylfaen"/>
          <w:sz w:val="16"/>
          <w:szCs w:val="16"/>
          <w:lang w:val="ka-GE"/>
        </w:rPr>
        <w:t>2019 წლის 18 ივნისის წერილი</w:t>
      </w:r>
      <w:r w:rsidRPr="005068FB">
        <w:rPr>
          <w:rFonts w:ascii="Sylfaen" w:hAnsi="Sylfaen"/>
          <w:sz w:val="16"/>
          <w:lang w:val="ka-GE"/>
        </w:rPr>
        <w:t xml:space="preserve"> N01/11089;</w:t>
      </w:r>
    </w:p>
  </w:footnote>
  <w:footnote w:id="18">
    <w:p w14:paraId="5B6D34EE" w14:textId="44FAA66E" w:rsidR="00FF5AB9" w:rsidRPr="00FB2EAA" w:rsidRDefault="00FF5AB9">
      <w:pPr>
        <w:pStyle w:val="FootnoteText"/>
        <w:rPr>
          <w:rFonts w:ascii="Sylfaen" w:hAnsi="Sylfaen"/>
          <w:lang w:val="ka-GE"/>
        </w:rPr>
      </w:pPr>
      <w:r>
        <w:rPr>
          <w:rStyle w:val="FootnoteReference"/>
        </w:rPr>
        <w:footnoteRef/>
      </w:r>
      <w:r>
        <w:rPr>
          <w:rFonts w:ascii="Sylfaen" w:hAnsi="Sylfaen"/>
          <w:lang w:val="ka-GE"/>
        </w:rPr>
        <w:t xml:space="preserve"> </w:t>
      </w:r>
      <w:r w:rsidRPr="002C615F">
        <w:rPr>
          <w:rFonts w:ascii="Sylfaen" w:hAnsi="Sylfaen"/>
          <w:sz w:val="16"/>
          <w:szCs w:val="16"/>
          <w:lang w:val="ka-GE"/>
        </w:rPr>
        <w:t>2019 წლის 1 ივლისის წერილი</w:t>
      </w:r>
      <w:r w:rsidRPr="00FB2EAA">
        <w:rPr>
          <w:rFonts w:ascii="Sylfaen" w:hAnsi="Sylfaen"/>
          <w:sz w:val="16"/>
          <w:lang w:val="ka-GE"/>
        </w:rPr>
        <w:t xml:space="preserve"> N</w:t>
      </w:r>
      <w:r w:rsidRPr="004A2F78">
        <w:rPr>
          <w:sz w:val="16"/>
          <w:lang w:val="ka-GE"/>
        </w:rPr>
        <w:t xml:space="preserve"> </w:t>
      </w:r>
      <w:r w:rsidRPr="00FB2EAA">
        <w:rPr>
          <w:rFonts w:ascii="Sylfaen" w:hAnsi="Sylfaen"/>
          <w:sz w:val="16"/>
          <w:lang w:val="ka-GE"/>
        </w:rPr>
        <w:t>01/11867</w:t>
      </w:r>
      <w:r>
        <w:rPr>
          <w:rFonts w:ascii="Sylfaen" w:hAnsi="Sylfaen"/>
          <w:sz w:val="16"/>
          <w:lang w:val="ka-GE"/>
        </w:rPr>
        <w:t>;</w:t>
      </w:r>
    </w:p>
  </w:footnote>
  <w:footnote w:id="19">
    <w:p w14:paraId="079B5E50" w14:textId="43B37986" w:rsidR="00FF5AB9" w:rsidRPr="004A2F78" w:rsidRDefault="00FF5AB9">
      <w:pPr>
        <w:pStyle w:val="FootnoteText"/>
        <w:rPr>
          <w:rFonts w:ascii="Sylfaen" w:hAnsi="Sylfaen"/>
          <w:lang w:val="ka-GE"/>
        </w:rPr>
      </w:pPr>
      <w:r>
        <w:rPr>
          <w:rStyle w:val="FootnoteReference"/>
        </w:rPr>
        <w:footnoteRef/>
      </w:r>
      <w:r w:rsidRPr="004A2F78">
        <w:rPr>
          <w:lang w:val="ka-GE"/>
        </w:rPr>
        <w:t xml:space="preserve"> http://www.procurement.gov.ge/getattachment/ELibrary/metod-mititebebi-da-recomendaciebi/aramartlzomieri-qmed-gamovlena.pdf.aspx</w:t>
      </w:r>
    </w:p>
  </w:footnote>
  <w:footnote w:id="20">
    <w:p w14:paraId="59BCAA7D" w14:textId="00B8A79E" w:rsidR="00FF5AB9" w:rsidRPr="004A2F78" w:rsidRDefault="00FF5AB9">
      <w:pPr>
        <w:pStyle w:val="FootnoteText"/>
        <w:rPr>
          <w:rFonts w:ascii="Sylfaen" w:hAnsi="Sylfaen"/>
          <w:lang w:val="ka-GE"/>
        </w:rPr>
      </w:pPr>
      <w:r>
        <w:rPr>
          <w:rStyle w:val="FootnoteReference"/>
        </w:rPr>
        <w:footnoteRef/>
      </w:r>
      <w:r w:rsidRPr="004A2F78">
        <w:rPr>
          <w:lang w:val="ka-GE"/>
        </w:rPr>
        <w:t xml:space="preserve"> http://www.procurement.gov.ge/getattachment/ELibrary/metod-mititebebi-da-recomendaciebi/standartebi.pdf.aspx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AFD"/>
    <w:multiLevelType w:val="hybridMultilevel"/>
    <w:tmpl w:val="4BD4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4528"/>
    <w:multiLevelType w:val="hybridMultilevel"/>
    <w:tmpl w:val="89F4D896"/>
    <w:lvl w:ilvl="0" w:tplc="7C0AF0FC">
      <w:start w:val="1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E1B00"/>
    <w:multiLevelType w:val="hybridMultilevel"/>
    <w:tmpl w:val="1C2ACDFA"/>
    <w:lvl w:ilvl="0" w:tplc="B2C25F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53789"/>
    <w:multiLevelType w:val="hybridMultilevel"/>
    <w:tmpl w:val="FF8A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552DE"/>
    <w:multiLevelType w:val="hybridMultilevel"/>
    <w:tmpl w:val="98F465DE"/>
    <w:lvl w:ilvl="0" w:tplc="DB5CD15E">
      <w:start w:val="1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03F4B"/>
    <w:multiLevelType w:val="hybridMultilevel"/>
    <w:tmpl w:val="06B813F8"/>
    <w:lvl w:ilvl="0" w:tplc="D3C820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16132F6"/>
    <w:multiLevelType w:val="hybridMultilevel"/>
    <w:tmpl w:val="738E8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DA49F5"/>
    <w:multiLevelType w:val="hybridMultilevel"/>
    <w:tmpl w:val="53C29C5A"/>
    <w:lvl w:ilvl="0" w:tplc="AB324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33E68"/>
    <w:multiLevelType w:val="hybridMultilevel"/>
    <w:tmpl w:val="C18E0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55209"/>
    <w:multiLevelType w:val="hybridMultilevel"/>
    <w:tmpl w:val="095C5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0C37"/>
    <w:multiLevelType w:val="hybridMultilevel"/>
    <w:tmpl w:val="B28E9072"/>
    <w:lvl w:ilvl="0" w:tplc="C7AC8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42D5C"/>
    <w:multiLevelType w:val="hybridMultilevel"/>
    <w:tmpl w:val="C68C6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E6FAA"/>
    <w:multiLevelType w:val="hybridMultilevel"/>
    <w:tmpl w:val="F3E6566C"/>
    <w:lvl w:ilvl="0" w:tplc="2E9C7E1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B08B1"/>
    <w:multiLevelType w:val="hybridMultilevel"/>
    <w:tmpl w:val="6ED41960"/>
    <w:lvl w:ilvl="0" w:tplc="A874E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C6525"/>
    <w:multiLevelType w:val="hybridMultilevel"/>
    <w:tmpl w:val="F4D2A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37BEC"/>
    <w:multiLevelType w:val="hybridMultilevel"/>
    <w:tmpl w:val="C4B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C56BFB"/>
    <w:multiLevelType w:val="hybridMultilevel"/>
    <w:tmpl w:val="05EA6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046AA"/>
    <w:multiLevelType w:val="hybridMultilevel"/>
    <w:tmpl w:val="0A523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C4196"/>
    <w:multiLevelType w:val="hybridMultilevel"/>
    <w:tmpl w:val="0C72C42C"/>
    <w:lvl w:ilvl="0" w:tplc="9EB4FA9E">
      <w:start w:val="1"/>
      <w:numFmt w:val="decimal"/>
      <w:lvlText w:val="%1."/>
      <w:lvlJc w:val="left"/>
      <w:pPr>
        <w:ind w:left="720" w:hanging="360"/>
      </w:pPr>
      <w:rPr>
        <w:rFonts w:cs="Sylfae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905900"/>
    <w:multiLevelType w:val="hybridMultilevel"/>
    <w:tmpl w:val="5B22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C6EB7"/>
    <w:multiLevelType w:val="hybridMultilevel"/>
    <w:tmpl w:val="FD08D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5"/>
  </w:num>
  <w:num w:numId="4">
    <w:abstractNumId w:val="2"/>
  </w:num>
  <w:num w:numId="5">
    <w:abstractNumId w:val="9"/>
  </w:num>
  <w:num w:numId="6">
    <w:abstractNumId w:val="4"/>
  </w:num>
  <w:num w:numId="7">
    <w:abstractNumId w:val="20"/>
  </w:num>
  <w:num w:numId="8">
    <w:abstractNumId w:val="6"/>
  </w:num>
  <w:num w:numId="9">
    <w:abstractNumId w:val="8"/>
  </w:num>
  <w:num w:numId="10">
    <w:abstractNumId w:val="11"/>
  </w:num>
  <w:num w:numId="11">
    <w:abstractNumId w:val="14"/>
  </w:num>
  <w:num w:numId="12">
    <w:abstractNumId w:val="19"/>
  </w:num>
  <w:num w:numId="13">
    <w:abstractNumId w:val="17"/>
  </w:num>
  <w:num w:numId="14">
    <w:abstractNumId w:val="3"/>
  </w:num>
  <w:num w:numId="15">
    <w:abstractNumId w:val="13"/>
  </w:num>
  <w:num w:numId="16">
    <w:abstractNumId w:val="10"/>
  </w:num>
  <w:num w:numId="17">
    <w:abstractNumId w:val="7"/>
  </w:num>
  <w:num w:numId="18">
    <w:abstractNumId w:val="18"/>
  </w:num>
  <w:num w:numId="19">
    <w:abstractNumId w:val="5"/>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A1"/>
    <w:rsid w:val="0001260E"/>
    <w:rsid w:val="00015153"/>
    <w:rsid w:val="00031AA3"/>
    <w:rsid w:val="00033D68"/>
    <w:rsid w:val="00041AD8"/>
    <w:rsid w:val="00044FB0"/>
    <w:rsid w:val="0004797E"/>
    <w:rsid w:val="00050579"/>
    <w:rsid w:val="00050E70"/>
    <w:rsid w:val="000560DD"/>
    <w:rsid w:val="00060728"/>
    <w:rsid w:val="00063671"/>
    <w:rsid w:val="0006787C"/>
    <w:rsid w:val="000707AA"/>
    <w:rsid w:val="00080E46"/>
    <w:rsid w:val="00084A3A"/>
    <w:rsid w:val="00086160"/>
    <w:rsid w:val="00096C10"/>
    <w:rsid w:val="000A2202"/>
    <w:rsid w:val="000A2CE4"/>
    <w:rsid w:val="000A4DC3"/>
    <w:rsid w:val="000A6972"/>
    <w:rsid w:val="000B1122"/>
    <w:rsid w:val="000B37EB"/>
    <w:rsid w:val="000B5CB7"/>
    <w:rsid w:val="000C73B4"/>
    <w:rsid w:val="000D7CCF"/>
    <w:rsid w:val="001047E1"/>
    <w:rsid w:val="00113D21"/>
    <w:rsid w:val="0011797C"/>
    <w:rsid w:val="00121D05"/>
    <w:rsid w:val="00125500"/>
    <w:rsid w:val="001261B2"/>
    <w:rsid w:val="00134810"/>
    <w:rsid w:val="00140230"/>
    <w:rsid w:val="00147FC0"/>
    <w:rsid w:val="0016107D"/>
    <w:rsid w:val="0017496D"/>
    <w:rsid w:val="00174BC4"/>
    <w:rsid w:val="00177F56"/>
    <w:rsid w:val="001910B0"/>
    <w:rsid w:val="001A3E98"/>
    <w:rsid w:val="001A7434"/>
    <w:rsid w:val="001B3F55"/>
    <w:rsid w:val="001B5B89"/>
    <w:rsid w:val="001C4A1C"/>
    <w:rsid w:val="001C5D98"/>
    <w:rsid w:val="001D0B37"/>
    <w:rsid w:val="001D747A"/>
    <w:rsid w:val="001E40A5"/>
    <w:rsid w:val="001F67A1"/>
    <w:rsid w:val="00201753"/>
    <w:rsid w:val="0020486F"/>
    <w:rsid w:val="00211C16"/>
    <w:rsid w:val="00214638"/>
    <w:rsid w:val="00216290"/>
    <w:rsid w:val="0022128C"/>
    <w:rsid w:val="00225926"/>
    <w:rsid w:val="002322AD"/>
    <w:rsid w:val="00240692"/>
    <w:rsid w:val="00240840"/>
    <w:rsid w:val="00245761"/>
    <w:rsid w:val="0025633C"/>
    <w:rsid w:val="00262A7F"/>
    <w:rsid w:val="002702F9"/>
    <w:rsid w:val="00284F41"/>
    <w:rsid w:val="00286D66"/>
    <w:rsid w:val="00293A72"/>
    <w:rsid w:val="00296EB8"/>
    <w:rsid w:val="00296F28"/>
    <w:rsid w:val="002A684A"/>
    <w:rsid w:val="002C574A"/>
    <w:rsid w:val="002C615F"/>
    <w:rsid w:val="002D34AA"/>
    <w:rsid w:val="002D3871"/>
    <w:rsid w:val="002E4150"/>
    <w:rsid w:val="002E59B9"/>
    <w:rsid w:val="002F5026"/>
    <w:rsid w:val="00306DA9"/>
    <w:rsid w:val="00311A22"/>
    <w:rsid w:val="00313AA3"/>
    <w:rsid w:val="00313EB9"/>
    <w:rsid w:val="00316D30"/>
    <w:rsid w:val="00320F19"/>
    <w:rsid w:val="00321574"/>
    <w:rsid w:val="00333BAC"/>
    <w:rsid w:val="00336B03"/>
    <w:rsid w:val="00343DF4"/>
    <w:rsid w:val="003508F0"/>
    <w:rsid w:val="0035364D"/>
    <w:rsid w:val="00353B34"/>
    <w:rsid w:val="003541D9"/>
    <w:rsid w:val="00355FF4"/>
    <w:rsid w:val="0037321B"/>
    <w:rsid w:val="00376D8D"/>
    <w:rsid w:val="00381279"/>
    <w:rsid w:val="00385870"/>
    <w:rsid w:val="00387460"/>
    <w:rsid w:val="003A1DA5"/>
    <w:rsid w:val="003A634D"/>
    <w:rsid w:val="003A7884"/>
    <w:rsid w:val="003B27E8"/>
    <w:rsid w:val="003D3D0E"/>
    <w:rsid w:val="003E6803"/>
    <w:rsid w:val="003E7068"/>
    <w:rsid w:val="00402EC0"/>
    <w:rsid w:val="00416418"/>
    <w:rsid w:val="004254E9"/>
    <w:rsid w:val="004359EE"/>
    <w:rsid w:val="004408FB"/>
    <w:rsid w:val="004446AA"/>
    <w:rsid w:val="0046048C"/>
    <w:rsid w:val="00463E69"/>
    <w:rsid w:val="00465529"/>
    <w:rsid w:val="00470DA2"/>
    <w:rsid w:val="00477182"/>
    <w:rsid w:val="00480511"/>
    <w:rsid w:val="004812F6"/>
    <w:rsid w:val="00486ECC"/>
    <w:rsid w:val="004874E9"/>
    <w:rsid w:val="00487CAB"/>
    <w:rsid w:val="004910BE"/>
    <w:rsid w:val="00491E14"/>
    <w:rsid w:val="00495A2E"/>
    <w:rsid w:val="00495D4A"/>
    <w:rsid w:val="004A2F78"/>
    <w:rsid w:val="004A43EE"/>
    <w:rsid w:val="004D4852"/>
    <w:rsid w:val="004D70B4"/>
    <w:rsid w:val="004E128B"/>
    <w:rsid w:val="004E2976"/>
    <w:rsid w:val="004E3B96"/>
    <w:rsid w:val="004E535F"/>
    <w:rsid w:val="005068FB"/>
    <w:rsid w:val="00512DE9"/>
    <w:rsid w:val="00521EFE"/>
    <w:rsid w:val="00524F9A"/>
    <w:rsid w:val="0054060C"/>
    <w:rsid w:val="00546E76"/>
    <w:rsid w:val="005505D2"/>
    <w:rsid w:val="00554350"/>
    <w:rsid w:val="00565EED"/>
    <w:rsid w:val="00565F51"/>
    <w:rsid w:val="0057199B"/>
    <w:rsid w:val="00572F41"/>
    <w:rsid w:val="00575CF5"/>
    <w:rsid w:val="00587F8D"/>
    <w:rsid w:val="00596EEC"/>
    <w:rsid w:val="005A2CAA"/>
    <w:rsid w:val="005A7D20"/>
    <w:rsid w:val="005B26FE"/>
    <w:rsid w:val="005B28FA"/>
    <w:rsid w:val="005C4BC3"/>
    <w:rsid w:val="005C4FC9"/>
    <w:rsid w:val="005C66E3"/>
    <w:rsid w:val="005D6424"/>
    <w:rsid w:val="005E287E"/>
    <w:rsid w:val="005E6F5E"/>
    <w:rsid w:val="005F40D0"/>
    <w:rsid w:val="00610DB4"/>
    <w:rsid w:val="00612ABB"/>
    <w:rsid w:val="00613078"/>
    <w:rsid w:val="00614A63"/>
    <w:rsid w:val="00620518"/>
    <w:rsid w:val="00630927"/>
    <w:rsid w:val="00654793"/>
    <w:rsid w:val="006563AB"/>
    <w:rsid w:val="006639B7"/>
    <w:rsid w:val="00664CD5"/>
    <w:rsid w:val="00683305"/>
    <w:rsid w:val="006A4DC2"/>
    <w:rsid w:val="006B2786"/>
    <w:rsid w:val="006B54E2"/>
    <w:rsid w:val="006C3413"/>
    <w:rsid w:val="006C3EB5"/>
    <w:rsid w:val="006C4AF7"/>
    <w:rsid w:val="006C6682"/>
    <w:rsid w:val="006C7616"/>
    <w:rsid w:val="006D3192"/>
    <w:rsid w:val="006D3EA0"/>
    <w:rsid w:val="006D5E89"/>
    <w:rsid w:val="006D73D1"/>
    <w:rsid w:val="006E2488"/>
    <w:rsid w:val="006E6BF7"/>
    <w:rsid w:val="006F0792"/>
    <w:rsid w:val="006F2304"/>
    <w:rsid w:val="00703708"/>
    <w:rsid w:val="00713198"/>
    <w:rsid w:val="00714D5E"/>
    <w:rsid w:val="00735487"/>
    <w:rsid w:val="00736FD5"/>
    <w:rsid w:val="00742BA7"/>
    <w:rsid w:val="00743E89"/>
    <w:rsid w:val="00750D47"/>
    <w:rsid w:val="0075195B"/>
    <w:rsid w:val="00756014"/>
    <w:rsid w:val="007661A6"/>
    <w:rsid w:val="00772B86"/>
    <w:rsid w:val="00773421"/>
    <w:rsid w:val="00776A7F"/>
    <w:rsid w:val="00784F99"/>
    <w:rsid w:val="00791285"/>
    <w:rsid w:val="00797334"/>
    <w:rsid w:val="007A6349"/>
    <w:rsid w:val="007B04B7"/>
    <w:rsid w:val="007B1F0B"/>
    <w:rsid w:val="007B7AB0"/>
    <w:rsid w:val="007C0E0C"/>
    <w:rsid w:val="007C12A1"/>
    <w:rsid w:val="007C4A4A"/>
    <w:rsid w:val="007D0DDA"/>
    <w:rsid w:val="007D2CAB"/>
    <w:rsid w:val="007D4EEF"/>
    <w:rsid w:val="007D6376"/>
    <w:rsid w:val="007F7372"/>
    <w:rsid w:val="0081493E"/>
    <w:rsid w:val="00817BA8"/>
    <w:rsid w:val="00821E2D"/>
    <w:rsid w:val="00822466"/>
    <w:rsid w:val="008327ED"/>
    <w:rsid w:val="00844AC6"/>
    <w:rsid w:val="0084564E"/>
    <w:rsid w:val="00860769"/>
    <w:rsid w:val="0086575E"/>
    <w:rsid w:val="008A0EE0"/>
    <w:rsid w:val="008B2493"/>
    <w:rsid w:val="008B4F28"/>
    <w:rsid w:val="008C07C0"/>
    <w:rsid w:val="008D1792"/>
    <w:rsid w:val="008D5E91"/>
    <w:rsid w:val="008E24AB"/>
    <w:rsid w:val="008E4878"/>
    <w:rsid w:val="00900228"/>
    <w:rsid w:val="009012C6"/>
    <w:rsid w:val="009064A1"/>
    <w:rsid w:val="009107C1"/>
    <w:rsid w:val="0091156E"/>
    <w:rsid w:val="009255E1"/>
    <w:rsid w:val="00925979"/>
    <w:rsid w:val="009261C1"/>
    <w:rsid w:val="00932177"/>
    <w:rsid w:val="0094172C"/>
    <w:rsid w:val="009450F4"/>
    <w:rsid w:val="00954423"/>
    <w:rsid w:val="00956050"/>
    <w:rsid w:val="00964064"/>
    <w:rsid w:val="00967367"/>
    <w:rsid w:val="00977ABD"/>
    <w:rsid w:val="0098660C"/>
    <w:rsid w:val="009867E3"/>
    <w:rsid w:val="00987496"/>
    <w:rsid w:val="0098753D"/>
    <w:rsid w:val="00993CBE"/>
    <w:rsid w:val="009A5C29"/>
    <w:rsid w:val="009C0421"/>
    <w:rsid w:val="009C1953"/>
    <w:rsid w:val="009C4B40"/>
    <w:rsid w:val="009D6915"/>
    <w:rsid w:val="00A113CE"/>
    <w:rsid w:val="00A12134"/>
    <w:rsid w:val="00A13E87"/>
    <w:rsid w:val="00A34B1D"/>
    <w:rsid w:val="00A3538C"/>
    <w:rsid w:val="00A403E5"/>
    <w:rsid w:val="00A40576"/>
    <w:rsid w:val="00A47179"/>
    <w:rsid w:val="00A644EA"/>
    <w:rsid w:val="00A65D45"/>
    <w:rsid w:val="00A668ED"/>
    <w:rsid w:val="00A6703B"/>
    <w:rsid w:val="00A7071F"/>
    <w:rsid w:val="00A71006"/>
    <w:rsid w:val="00A816C2"/>
    <w:rsid w:val="00AA06AB"/>
    <w:rsid w:val="00AA3711"/>
    <w:rsid w:val="00AA5D09"/>
    <w:rsid w:val="00AB4C54"/>
    <w:rsid w:val="00AC123F"/>
    <w:rsid w:val="00AC243F"/>
    <w:rsid w:val="00AD2FA9"/>
    <w:rsid w:val="00AE1C7A"/>
    <w:rsid w:val="00AE4651"/>
    <w:rsid w:val="00AE58F9"/>
    <w:rsid w:val="00AF4E01"/>
    <w:rsid w:val="00AF7BA7"/>
    <w:rsid w:val="00B00FFE"/>
    <w:rsid w:val="00B11AD9"/>
    <w:rsid w:val="00B16E5D"/>
    <w:rsid w:val="00B24DEB"/>
    <w:rsid w:val="00B30960"/>
    <w:rsid w:val="00B52A41"/>
    <w:rsid w:val="00B561F3"/>
    <w:rsid w:val="00B672AE"/>
    <w:rsid w:val="00B757AF"/>
    <w:rsid w:val="00B75B79"/>
    <w:rsid w:val="00B81511"/>
    <w:rsid w:val="00B832B5"/>
    <w:rsid w:val="00B86200"/>
    <w:rsid w:val="00B87D97"/>
    <w:rsid w:val="00BA0A88"/>
    <w:rsid w:val="00BA6661"/>
    <w:rsid w:val="00BA6D41"/>
    <w:rsid w:val="00BA7177"/>
    <w:rsid w:val="00BB4DD8"/>
    <w:rsid w:val="00BB5567"/>
    <w:rsid w:val="00BB6C3F"/>
    <w:rsid w:val="00BB7AB8"/>
    <w:rsid w:val="00BC4325"/>
    <w:rsid w:val="00BD4E4E"/>
    <w:rsid w:val="00BE59CF"/>
    <w:rsid w:val="00BE669F"/>
    <w:rsid w:val="00BE7C03"/>
    <w:rsid w:val="00C07F44"/>
    <w:rsid w:val="00C17A37"/>
    <w:rsid w:val="00C20214"/>
    <w:rsid w:val="00C24AAA"/>
    <w:rsid w:val="00C30858"/>
    <w:rsid w:val="00C30D18"/>
    <w:rsid w:val="00C35CB7"/>
    <w:rsid w:val="00C43F34"/>
    <w:rsid w:val="00C516E5"/>
    <w:rsid w:val="00C57FB3"/>
    <w:rsid w:val="00C63DB6"/>
    <w:rsid w:val="00C667C1"/>
    <w:rsid w:val="00C722D3"/>
    <w:rsid w:val="00C746F5"/>
    <w:rsid w:val="00C75A22"/>
    <w:rsid w:val="00C772B3"/>
    <w:rsid w:val="00C87E4D"/>
    <w:rsid w:val="00C903C4"/>
    <w:rsid w:val="00C908EC"/>
    <w:rsid w:val="00CA18E0"/>
    <w:rsid w:val="00CB0162"/>
    <w:rsid w:val="00CB0425"/>
    <w:rsid w:val="00CB181F"/>
    <w:rsid w:val="00CC3EC2"/>
    <w:rsid w:val="00CD4238"/>
    <w:rsid w:val="00CD62C1"/>
    <w:rsid w:val="00CD6DE1"/>
    <w:rsid w:val="00CE06B4"/>
    <w:rsid w:val="00CE128E"/>
    <w:rsid w:val="00D05682"/>
    <w:rsid w:val="00D1144B"/>
    <w:rsid w:val="00D221D9"/>
    <w:rsid w:val="00D26A4A"/>
    <w:rsid w:val="00D33376"/>
    <w:rsid w:val="00D3651C"/>
    <w:rsid w:val="00D4630C"/>
    <w:rsid w:val="00D46FB3"/>
    <w:rsid w:val="00D53574"/>
    <w:rsid w:val="00D542A6"/>
    <w:rsid w:val="00D61FB6"/>
    <w:rsid w:val="00D6435D"/>
    <w:rsid w:val="00D7155E"/>
    <w:rsid w:val="00D851EF"/>
    <w:rsid w:val="00D869C7"/>
    <w:rsid w:val="00D92416"/>
    <w:rsid w:val="00DA4326"/>
    <w:rsid w:val="00DB118B"/>
    <w:rsid w:val="00DB49C4"/>
    <w:rsid w:val="00DD4303"/>
    <w:rsid w:val="00DD6B90"/>
    <w:rsid w:val="00DE0418"/>
    <w:rsid w:val="00DE2287"/>
    <w:rsid w:val="00DE33DC"/>
    <w:rsid w:val="00DE6721"/>
    <w:rsid w:val="00DF787E"/>
    <w:rsid w:val="00E01C79"/>
    <w:rsid w:val="00E050FD"/>
    <w:rsid w:val="00E05A14"/>
    <w:rsid w:val="00E05B66"/>
    <w:rsid w:val="00E10846"/>
    <w:rsid w:val="00E12560"/>
    <w:rsid w:val="00E16CEA"/>
    <w:rsid w:val="00E2092B"/>
    <w:rsid w:val="00E23887"/>
    <w:rsid w:val="00E40A20"/>
    <w:rsid w:val="00E44875"/>
    <w:rsid w:val="00E6128F"/>
    <w:rsid w:val="00E63E5A"/>
    <w:rsid w:val="00E64AF5"/>
    <w:rsid w:val="00E65022"/>
    <w:rsid w:val="00E736B8"/>
    <w:rsid w:val="00E742BC"/>
    <w:rsid w:val="00E84240"/>
    <w:rsid w:val="00E86289"/>
    <w:rsid w:val="00E87424"/>
    <w:rsid w:val="00E90C49"/>
    <w:rsid w:val="00E93689"/>
    <w:rsid w:val="00E96028"/>
    <w:rsid w:val="00EC281D"/>
    <w:rsid w:val="00EC2BDB"/>
    <w:rsid w:val="00EC4D76"/>
    <w:rsid w:val="00EE11EA"/>
    <w:rsid w:val="00EF23FF"/>
    <w:rsid w:val="00EF3A74"/>
    <w:rsid w:val="00F0043A"/>
    <w:rsid w:val="00F04111"/>
    <w:rsid w:val="00F073CE"/>
    <w:rsid w:val="00F143B1"/>
    <w:rsid w:val="00F3234D"/>
    <w:rsid w:val="00F32D97"/>
    <w:rsid w:val="00F34E8D"/>
    <w:rsid w:val="00F34F97"/>
    <w:rsid w:val="00F36B03"/>
    <w:rsid w:val="00F40C3F"/>
    <w:rsid w:val="00F42E8D"/>
    <w:rsid w:val="00F447F7"/>
    <w:rsid w:val="00F46663"/>
    <w:rsid w:val="00F9590C"/>
    <w:rsid w:val="00FA5EE8"/>
    <w:rsid w:val="00FA7243"/>
    <w:rsid w:val="00FB10BC"/>
    <w:rsid w:val="00FB1603"/>
    <w:rsid w:val="00FB17EC"/>
    <w:rsid w:val="00FB2EAA"/>
    <w:rsid w:val="00FC4940"/>
    <w:rsid w:val="00FD1230"/>
    <w:rsid w:val="00FE42B5"/>
    <w:rsid w:val="00FE5C98"/>
    <w:rsid w:val="00FF1013"/>
    <w:rsid w:val="00FF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66B4"/>
  <w15:docId w15:val="{A10DFF43-497D-44AF-9BE0-394D2C22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24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4A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E24AB"/>
    <w:rPr>
      <w:color w:val="0000FF"/>
      <w:u w:val="single"/>
    </w:rPr>
  </w:style>
  <w:style w:type="paragraph" w:styleId="FootnoteText">
    <w:name w:val="footnote text"/>
    <w:basedOn w:val="Normal"/>
    <w:link w:val="FootnoteTextChar"/>
    <w:uiPriority w:val="99"/>
    <w:semiHidden/>
    <w:unhideWhenUsed/>
    <w:rsid w:val="008E2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4AB"/>
    <w:rPr>
      <w:sz w:val="20"/>
      <w:szCs w:val="20"/>
    </w:rPr>
  </w:style>
  <w:style w:type="character" w:styleId="FootnoteReference">
    <w:name w:val="footnote reference"/>
    <w:basedOn w:val="DefaultParagraphFont"/>
    <w:uiPriority w:val="99"/>
    <w:semiHidden/>
    <w:unhideWhenUsed/>
    <w:rsid w:val="008E24AB"/>
    <w:rPr>
      <w:vertAlign w:val="superscript"/>
    </w:rPr>
  </w:style>
  <w:style w:type="table" w:styleId="TableGrid">
    <w:name w:val="Table Grid"/>
    <w:basedOn w:val="TableNormal"/>
    <w:uiPriority w:val="59"/>
    <w:rsid w:val="00D8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67"/>
  </w:style>
  <w:style w:type="paragraph" w:styleId="Footer">
    <w:name w:val="footer"/>
    <w:basedOn w:val="Normal"/>
    <w:link w:val="FooterChar"/>
    <w:uiPriority w:val="99"/>
    <w:unhideWhenUsed/>
    <w:rsid w:val="0096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67"/>
  </w:style>
  <w:style w:type="paragraph" w:styleId="ListParagraph">
    <w:name w:val="List Paragraph"/>
    <w:basedOn w:val="Normal"/>
    <w:uiPriority w:val="34"/>
    <w:qFormat/>
    <w:rsid w:val="00D7155E"/>
    <w:pPr>
      <w:ind w:left="720"/>
      <w:contextualSpacing/>
    </w:pPr>
  </w:style>
  <w:style w:type="character" w:styleId="CommentReference">
    <w:name w:val="annotation reference"/>
    <w:basedOn w:val="DefaultParagraphFont"/>
    <w:uiPriority w:val="99"/>
    <w:semiHidden/>
    <w:unhideWhenUsed/>
    <w:rsid w:val="007B1F0B"/>
    <w:rPr>
      <w:sz w:val="16"/>
      <w:szCs w:val="16"/>
    </w:rPr>
  </w:style>
  <w:style w:type="paragraph" w:styleId="CommentText">
    <w:name w:val="annotation text"/>
    <w:basedOn w:val="Normal"/>
    <w:link w:val="CommentTextChar"/>
    <w:uiPriority w:val="99"/>
    <w:semiHidden/>
    <w:unhideWhenUsed/>
    <w:rsid w:val="007B1F0B"/>
    <w:pPr>
      <w:spacing w:line="240" w:lineRule="auto"/>
    </w:pPr>
    <w:rPr>
      <w:sz w:val="20"/>
      <w:szCs w:val="20"/>
    </w:rPr>
  </w:style>
  <w:style w:type="character" w:customStyle="1" w:styleId="CommentTextChar">
    <w:name w:val="Comment Text Char"/>
    <w:basedOn w:val="DefaultParagraphFont"/>
    <w:link w:val="CommentText"/>
    <w:uiPriority w:val="99"/>
    <w:semiHidden/>
    <w:rsid w:val="007B1F0B"/>
    <w:rPr>
      <w:sz w:val="20"/>
      <w:szCs w:val="20"/>
    </w:rPr>
  </w:style>
  <w:style w:type="paragraph" w:styleId="CommentSubject">
    <w:name w:val="annotation subject"/>
    <w:basedOn w:val="CommentText"/>
    <w:next w:val="CommentText"/>
    <w:link w:val="CommentSubjectChar"/>
    <w:uiPriority w:val="99"/>
    <w:semiHidden/>
    <w:unhideWhenUsed/>
    <w:rsid w:val="007B1F0B"/>
    <w:rPr>
      <w:b/>
      <w:bCs/>
    </w:rPr>
  </w:style>
  <w:style w:type="character" w:customStyle="1" w:styleId="CommentSubjectChar">
    <w:name w:val="Comment Subject Char"/>
    <w:basedOn w:val="CommentTextChar"/>
    <w:link w:val="CommentSubject"/>
    <w:uiPriority w:val="99"/>
    <w:semiHidden/>
    <w:rsid w:val="007B1F0B"/>
    <w:rPr>
      <w:b/>
      <w:bCs/>
      <w:sz w:val="20"/>
      <w:szCs w:val="20"/>
    </w:rPr>
  </w:style>
  <w:style w:type="paragraph" w:styleId="BalloonText">
    <w:name w:val="Balloon Text"/>
    <w:basedOn w:val="Normal"/>
    <w:link w:val="BalloonTextChar"/>
    <w:uiPriority w:val="99"/>
    <w:semiHidden/>
    <w:unhideWhenUsed/>
    <w:rsid w:val="007B1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0B"/>
    <w:rPr>
      <w:rFonts w:ascii="Segoe UI" w:hAnsi="Segoe UI" w:cs="Segoe UI"/>
      <w:sz w:val="18"/>
      <w:szCs w:val="18"/>
    </w:rPr>
  </w:style>
  <w:style w:type="character" w:customStyle="1" w:styleId="color-1">
    <w:name w:val="color-1"/>
    <w:basedOn w:val="DefaultParagraphFont"/>
    <w:rsid w:val="006C4AF7"/>
  </w:style>
  <w:style w:type="character" w:styleId="Strong">
    <w:name w:val="Strong"/>
    <w:basedOn w:val="DefaultParagraphFont"/>
    <w:uiPriority w:val="22"/>
    <w:qFormat/>
    <w:rsid w:val="006C4AF7"/>
    <w:rPr>
      <w:b/>
      <w:bCs/>
    </w:rPr>
  </w:style>
  <w:style w:type="paragraph" w:styleId="Revision">
    <w:name w:val="Revision"/>
    <w:hidden/>
    <w:uiPriority w:val="99"/>
    <w:semiHidden/>
    <w:rsid w:val="00126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4786">
      <w:bodyDiv w:val="1"/>
      <w:marLeft w:val="0"/>
      <w:marRight w:val="0"/>
      <w:marTop w:val="0"/>
      <w:marBottom w:val="0"/>
      <w:divBdr>
        <w:top w:val="none" w:sz="0" w:space="0" w:color="auto"/>
        <w:left w:val="none" w:sz="0" w:space="0" w:color="auto"/>
        <w:bottom w:val="none" w:sz="0" w:space="0" w:color="auto"/>
        <w:right w:val="none" w:sz="0" w:space="0" w:color="auto"/>
      </w:divBdr>
    </w:div>
    <w:div w:id="816530468">
      <w:bodyDiv w:val="1"/>
      <w:marLeft w:val="0"/>
      <w:marRight w:val="0"/>
      <w:marTop w:val="0"/>
      <w:marBottom w:val="0"/>
      <w:divBdr>
        <w:top w:val="none" w:sz="0" w:space="0" w:color="auto"/>
        <w:left w:val="none" w:sz="0" w:space="0" w:color="auto"/>
        <w:bottom w:val="none" w:sz="0" w:space="0" w:color="auto"/>
        <w:right w:val="none" w:sz="0" w:space="0" w:color="auto"/>
      </w:divBdr>
    </w:div>
    <w:div w:id="888568656">
      <w:bodyDiv w:val="1"/>
      <w:marLeft w:val="0"/>
      <w:marRight w:val="0"/>
      <w:marTop w:val="0"/>
      <w:marBottom w:val="0"/>
      <w:divBdr>
        <w:top w:val="none" w:sz="0" w:space="0" w:color="auto"/>
        <w:left w:val="none" w:sz="0" w:space="0" w:color="auto"/>
        <w:bottom w:val="none" w:sz="0" w:space="0" w:color="auto"/>
        <w:right w:val="none" w:sz="0" w:space="0" w:color="auto"/>
      </w:divBdr>
    </w:div>
    <w:div w:id="1036546999">
      <w:bodyDiv w:val="1"/>
      <w:marLeft w:val="0"/>
      <w:marRight w:val="0"/>
      <w:marTop w:val="0"/>
      <w:marBottom w:val="0"/>
      <w:divBdr>
        <w:top w:val="none" w:sz="0" w:space="0" w:color="auto"/>
        <w:left w:val="none" w:sz="0" w:space="0" w:color="auto"/>
        <w:bottom w:val="none" w:sz="0" w:space="0" w:color="auto"/>
        <w:right w:val="none" w:sz="0" w:space="0" w:color="auto"/>
      </w:divBdr>
    </w:div>
    <w:div w:id="1785271322">
      <w:bodyDiv w:val="1"/>
      <w:marLeft w:val="0"/>
      <w:marRight w:val="0"/>
      <w:marTop w:val="0"/>
      <w:marBottom w:val="0"/>
      <w:divBdr>
        <w:top w:val="none" w:sz="0" w:space="0" w:color="auto"/>
        <w:left w:val="none" w:sz="0" w:space="0" w:color="auto"/>
        <w:bottom w:val="none" w:sz="0" w:space="0" w:color="auto"/>
        <w:right w:val="none" w:sz="0" w:space="0" w:color="auto"/>
      </w:divBdr>
    </w:div>
    <w:div w:id="2140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dc.ua/dr-060600-b-portativnii-video-bronhoskop" TargetMode="External"/><Relationship Id="rId5" Type="http://schemas.openxmlformats.org/officeDocument/2006/relationships/webSettings" Target="webSettings.xml"/><Relationship Id="rId10" Type="http://schemas.openxmlformats.org/officeDocument/2006/relationships/hyperlink" Target="https://umdcmag.prom.ua/p995985788-dr060600b-portativnyj-video.html" TargetMode="External"/><Relationship Id="rId4" Type="http://schemas.openxmlformats.org/officeDocument/2006/relationships/settings" Target="settings.xml"/><Relationship Id="rId9" Type="http://schemas.openxmlformats.org/officeDocument/2006/relationships/hyperlink" Target="http://endostar.co.kr/html/fiexib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BFC6-5D04-434B-8B82-D4FB0DD8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20</Pages>
  <Words>8589</Words>
  <Characters>48962</Characters>
  <Application>Microsoft Office Word</Application>
  <DocSecurity>0</DocSecurity>
  <Lines>408</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 Gvalia</dc:creator>
  <cp:lastModifiedBy>Kakhaber Dzimistarishvili</cp:lastModifiedBy>
  <cp:revision>27</cp:revision>
  <cp:lastPrinted>2019-07-22T06:09:00Z</cp:lastPrinted>
  <dcterms:created xsi:type="dcterms:W3CDTF">2019-08-12T06:25:00Z</dcterms:created>
  <dcterms:modified xsi:type="dcterms:W3CDTF">2019-08-12T11:07:00Z</dcterms:modified>
</cp:coreProperties>
</file>